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DBC75" w14:textId="7D34B0A5" w:rsidR="00DD267A" w:rsidRPr="009B538D" w:rsidRDefault="00C13F84" w:rsidP="00333737">
      <w:pPr>
        <w:pStyle w:val="Ttulo1"/>
        <w:tabs>
          <w:tab w:val="num" w:pos="0"/>
          <w:tab w:val="left" w:pos="851"/>
        </w:tabs>
        <w:spacing w:line="276" w:lineRule="auto"/>
        <w:jc w:val="center"/>
        <w:rPr>
          <w:rFonts w:ascii="Arial" w:hAnsi="Arial" w:cs="Arial"/>
          <w:color w:val="0000FF"/>
          <w:sz w:val="22"/>
          <w:szCs w:val="22"/>
        </w:rPr>
      </w:pPr>
      <w:bookmarkStart w:id="0" w:name="_Toc155271636"/>
      <w:r w:rsidRPr="009B538D">
        <w:rPr>
          <w:rFonts w:ascii="Arial" w:hAnsi="Arial" w:cs="Arial"/>
          <w:color w:val="0000FF"/>
          <w:sz w:val="22"/>
          <w:szCs w:val="22"/>
        </w:rPr>
        <w:t>TERMO DE REFERÊNCIA</w:t>
      </w:r>
      <w:bookmarkEnd w:id="0"/>
    </w:p>
    <w:p w14:paraId="71BE18E3" w14:textId="7A70D077" w:rsidR="002171F3" w:rsidRPr="009B538D" w:rsidRDefault="002171F3" w:rsidP="00E50D61">
      <w:pPr>
        <w:pStyle w:val="Ttulo1"/>
        <w:numPr>
          <w:ilvl w:val="0"/>
          <w:numId w:val="34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bookmarkStart w:id="1" w:name="_Toc124771801"/>
      <w:bookmarkStart w:id="2" w:name="_Toc124846866"/>
      <w:bookmarkStart w:id="3" w:name="_Toc155271637"/>
      <w:r w:rsidRPr="009B538D">
        <w:rPr>
          <w:rFonts w:ascii="Arial" w:hAnsi="Arial" w:cs="Arial"/>
          <w:color w:val="0000FF"/>
          <w:sz w:val="22"/>
          <w:szCs w:val="22"/>
        </w:rPr>
        <w:t>DO OBJETO</w:t>
      </w:r>
      <w:bookmarkEnd w:id="1"/>
      <w:bookmarkEnd w:id="2"/>
      <w:bookmarkEnd w:id="3"/>
    </w:p>
    <w:p w14:paraId="1BBDFFCE" w14:textId="77777777" w:rsidR="00E0661B" w:rsidRPr="009B538D" w:rsidRDefault="00E0661B" w:rsidP="00333737">
      <w:pPr>
        <w:tabs>
          <w:tab w:val="num" w:pos="0"/>
          <w:tab w:val="left" w:pos="851"/>
        </w:tabs>
        <w:spacing w:line="276" w:lineRule="auto"/>
        <w:rPr>
          <w:lang w:val="pt-BR" w:eastAsia="pt-BR"/>
        </w:rPr>
      </w:pPr>
    </w:p>
    <w:p w14:paraId="63FC699D" w14:textId="16102A47" w:rsidR="00FD51FA" w:rsidRPr="00692FE8" w:rsidRDefault="00DF25A1" w:rsidP="00D0756E">
      <w:pPr>
        <w:pStyle w:val="Nivel2"/>
        <w:numPr>
          <w:ilvl w:val="1"/>
          <w:numId w:val="42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bookmarkStart w:id="4" w:name="_Hlk163115631"/>
      <w:r w:rsidRPr="005A3BA1">
        <w:rPr>
          <w:rFonts w:eastAsia="Times New Roman"/>
          <w:b/>
          <w:bCs/>
          <w:sz w:val="22"/>
          <w:szCs w:val="22"/>
        </w:rPr>
        <w:t>Registro de preços para a eventual contratação de serviços especializados de coleta e análise de água de poços tubulares profundos, saída do tratamento de água (ETA), sistemas de distribuição e captações superficiais, de acordo com a Portaria GM/MS Nº 888, de 4 de maio de 2021, CONAMA Nº 357/05 E CONAMA 396/08 e análises de esgoto bruto e tratado, e corpo hídrico receptor, de acordo com a Deliberação Normativa COPAM n°8 de 2022</w:t>
      </w:r>
      <w:r w:rsidR="00FD51FA" w:rsidRPr="00FD51FA">
        <w:rPr>
          <w:rFonts w:eastAsia="Times New Roman"/>
          <w:sz w:val="22"/>
          <w:szCs w:val="22"/>
        </w:rPr>
        <w:t>.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"/>
        <w:gridCol w:w="973"/>
        <w:gridCol w:w="3637"/>
        <w:gridCol w:w="1559"/>
        <w:gridCol w:w="567"/>
        <w:gridCol w:w="1276"/>
        <w:gridCol w:w="1273"/>
      </w:tblGrid>
      <w:tr w:rsidR="00692FE8" w:rsidRPr="00692FE8" w14:paraId="7345E50B" w14:textId="77777777" w:rsidTr="00692FE8">
        <w:trPr>
          <w:trHeight w:val="1065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99CCFF" w:fill="99CCFF"/>
            <w:vAlign w:val="center"/>
            <w:hideMark/>
          </w:tcPr>
          <w:p w14:paraId="1A726B83" w14:textId="77777777" w:rsidR="00692FE8" w:rsidRPr="00692FE8" w:rsidRDefault="00692FE8" w:rsidP="00282070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</w:tc>
        <w:tc>
          <w:tcPr>
            <w:tcW w:w="9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99CCFF" w:fill="99CCFF"/>
            <w:vAlign w:val="center"/>
            <w:hideMark/>
          </w:tcPr>
          <w:p w14:paraId="32934ED1" w14:textId="77777777" w:rsidR="00692FE8" w:rsidRPr="00692FE8" w:rsidRDefault="00692FE8" w:rsidP="00282070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CÓDIGO</w:t>
            </w:r>
          </w:p>
        </w:tc>
        <w:tc>
          <w:tcPr>
            <w:tcW w:w="36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99CCFF" w:fill="99CCFF"/>
            <w:vAlign w:val="center"/>
            <w:hideMark/>
          </w:tcPr>
          <w:p w14:paraId="584373AD" w14:textId="77777777" w:rsidR="00692FE8" w:rsidRPr="00692FE8" w:rsidRDefault="00692FE8" w:rsidP="00282070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ESPECIFICAÇÃO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99CCFF" w:fill="99CCFF"/>
            <w:vAlign w:val="center"/>
            <w:hideMark/>
          </w:tcPr>
          <w:p w14:paraId="2EB9A631" w14:textId="77777777" w:rsidR="00692FE8" w:rsidRPr="00692FE8" w:rsidRDefault="00692FE8" w:rsidP="00282070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LOCAL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99CCFF" w:fill="99CCFF"/>
            <w:vAlign w:val="center"/>
            <w:hideMark/>
          </w:tcPr>
          <w:p w14:paraId="23296052" w14:textId="3098F6D4" w:rsidR="00692FE8" w:rsidRPr="00692FE8" w:rsidRDefault="00692FE8" w:rsidP="00282070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QTD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99CCFF" w:fill="99CCFF"/>
            <w:vAlign w:val="center"/>
            <w:hideMark/>
          </w:tcPr>
          <w:p w14:paraId="0560FE50" w14:textId="77777777" w:rsidR="00692FE8" w:rsidRPr="00692FE8" w:rsidRDefault="00692FE8" w:rsidP="00282070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VAL. UNIT</w:t>
            </w: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99CCFF" w:fill="99CCFF"/>
            <w:vAlign w:val="center"/>
            <w:hideMark/>
          </w:tcPr>
          <w:p w14:paraId="7508F257" w14:textId="77777777" w:rsidR="00692FE8" w:rsidRPr="00692FE8" w:rsidRDefault="00692FE8" w:rsidP="00282070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TOTAL</w:t>
            </w:r>
          </w:p>
        </w:tc>
      </w:tr>
      <w:tr w:rsidR="00692FE8" w:rsidRPr="00692FE8" w14:paraId="0CC4C01E" w14:textId="77777777" w:rsidTr="00692FE8">
        <w:trPr>
          <w:trHeight w:val="1665"/>
        </w:trPr>
        <w:tc>
          <w:tcPr>
            <w:tcW w:w="6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05AC85" w14:textId="77777777" w:rsidR="00692FE8" w:rsidRPr="00692FE8" w:rsidRDefault="00692FE8" w:rsidP="00282070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B82CDB" w14:textId="77777777" w:rsidR="00692FE8" w:rsidRPr="00692FE8" w:rsidRDefault="00692FE8" w:rsidP="00282070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74805</w:t>
            </w:r>
          </w:p>
        </w:tc>
        <w:tc>
          <w:tcPr>
            <w:tcW w:w="36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9D8C6D" w14:textId="77777777" w:rsidR="00692FE8" w:rsidRPr="00692FE8" w:rsidRDefault="00692FE8" w:rsidP="00282070">
            <w:pPr>
              <w:jc w:val="both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Análise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em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amostras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do </w:t>
            </w:r>
            <w:proofErr w:type="spellStart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corpo</w:t>
            </w:r>
            <w:proofErr w:type="spellEnd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hídrico</w:t>
            </w:r>
            <w:proofErr w:type="spellEnd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receptor</w:t>
            </w: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–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parâmetros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: DBO (mg/L), DQO (mg/L),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oxigênio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dissolvido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(mg/L), pH,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substâncias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tensoativas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(mg/L),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sólidos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em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suspensão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totais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(mg/L),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turbidez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(UNT),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Cloreto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Total (mg/L),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Fósforo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total (mg/L),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Nitrato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(mg/L),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Nitrogênio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amoniacal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total (mg/L),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contagem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de Escherichia Coli. (NMP</w:t>
            </w:r>
            <w:proofErr w:type="gram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),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condutividade</w:t>
            </w:r>
            <w:proofErr w:type="spellEnd"/>
            <w:proofErr w:type="gram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elétrica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,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cádmio,chumbo,cianobactérias,cloreto,clorofila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a,cobre,óleos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minerais,óleos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vegetais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e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gorduras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animais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,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sulfetos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,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zinco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.</w:t>
            </w: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br/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Coletadas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nos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seguintes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pontos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: 1-Montante do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tratamento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da ETE, 2-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Jusante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do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tratamento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da ETE,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sendo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06 (seis) coletas de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amostra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para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cada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bimestre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.</w:t>
            </w: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br/>
            </w: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br/>
            </w:r>
            <w:proofErr w:type="spellStart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Periodicidade</w:t>
            </w:r>
            <w:proofErr w:type="spellEnd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das </w:t>
            </w:r>
            <w:proofErr w:type="spellStart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análises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: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bimestral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20F448" w14:textId="77777777" w:rsidR="00692FE8" w:rsidRPr="00692FE8" w:rsidRDefault="00692FE8" w:rsidP="00282070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PONTALETE  QUILOMBO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486152" w14:textId="77777777" w:rsidR="00692FE8" w:rsidRPr="00692FE8" w:rsidRDefault="00692FE8" w:rsidP="00282070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CA6798" w14:textId="77777777" w:rsidR="00692FE8" w:rsidRPr="00692FE8" w:rsidRDefault="00692FE8" w:rsidP="00282070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R$ 506,29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F52622" w14:textId="05BD8D3F" w:rsidR="00692FE8" w:rsidRPr="00692FE8" w:rsidRDefault="00692FE8" w:rsidP="00282070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R$ </w:t>
            </w:r>
            <w:r w:rsidR="009C0601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6.075,48</w:t>
            </w:r>
          </w:p>
        </w:tc>
      </w:tr>
    </w:tbl>
    <w:bookmarkEnd w:id="4"/>
    <w:p w14:paraId="1B31BCD0" w14:textId="73000CEA" w:rsidR="002171F3" w:rsidRPr="009B538D" w:rsidRDefault="002171F3" w:rsidP="00D0756E">
      <w:pPr>
        <w:pStyle w:val="Nivel2"/>
        <w:numPr>
          <w:ilvl w:val="1"/>
          <w:numId w:val="42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9B538D">
        <w:rPr>
          <w:sz w:val="22"/>
          <w:szCs w:val="22"/>
        </w:rPr>
        <w:t>O objeto desta contratação não se enquadra como sendo de bem de luxo, conforme Decreto</w:t>
      </w:r>
      <w:r w:rsidR="006534E1" w:rsidRPr="009B538D">
        <w:rPr>
          <w:sz w:val="22"/>
          <w:szCs w:val="22"/>
        </w:rPr>
        <w:t xml:space="preserve"> Municipal</w:t>
      </w:r>
      <w:r w:rsidRPr="009B538D">
        <w:rPr>
          <w:sz w:val="22"/>
          <w:szCs w:val="22"/>
        </w:rPr>
        <w:t xml:space="preserve"> nº </w:t>
      </w:r>
      <w:r w:rsidR="006534E1" w:rsidRPr="009B538D">
        <w:rPr>
          <w:sz w:val="22"/>
          <w:szCs w:val="22"/>
        </w:rPr>
        <w:t>12.179</w:t>
      </w:r>
      <w:r w:rsidRPr="009B538D">
        <w:rPr>
          <w:sz w:val="22"/>
          <w:szCs w:val="22"/>
        </w:rPr>
        <w:t xml:space="preserve">, de </w:t>
      </w:r>
      <w:r w:rsidR="006534E1" w:rsidRPr="009B538D">
        <w:rPr>
          <w:sz w:val="22"/>
          <w:szCs w:val="22"/>
        </w:rPr>
        <w:t>13</w:t>
      </w:r>
      <w:r w:rsidRPr="009B538D">
        <w:rPr>
          <w:sz w:val="22"/>
          <w:szCs w:val="22"/>
        </w:rPr>
        <w:t xml:space="preserve"> de </w:t>
      </w:r>
      <w:r w:rsidR="006534E1" w:rsidRPr="009B538D">
        <w:rPr>
          <w:sz w:val="22"/>
          <w:szCs w:val="22"/>
        </w:rPr>
        <w:t>junho</w:t>
      </w:r>
      <w:r w:rsidRPr="009B538D">
        <w:rPr>
          <w:sz w:val="22"/>
          <w:szCs w:val="22"/>
        </w:rPr>
        <w:t xml:space="preserve"> de 202</w:t>
      </w:r>
      <w:r w:rsidR="006534E1" w:rsidRPr="009B538D">
        <w:rPr>
          <w:sz w:val="22"/>
          <w:szCs w:val="22"/>
        </w:rPr>
        <w:t>2</w:t>
      </w:r>
      <w:r w:rsidR="00A96857" w:rsidRPr="009B538D">
        <w:rPr>
          <w:sz w:val="22"/>
          <w:szCs w:val="22"/>
        </w:rPr>
        <w:t>.</w:t>
      </w:r>
    </w:p>
    <w:p w14:paraId="071BD601" w14:textId="012A35F0" w:rsidR="002171F3" w:rsidRPr="009B538D" w:rsidRDefault="000A2ECF" w:rsidP="00E50D61">
      <w:pPr>
        <w:pStyle w:val="Ttulo1"/>
        <w:numPr>
          <w:ilvl w:val="0"/>
          <w:numId w:val="34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bookmarkStart w:id="5" w:name="_Toc155271638"/>
      <w:r w:rsidRPr="009B538D">
        <w:rPr>
          <w:rFonts w:ascii="Arial" w:hAnsi="Arial" w:cs="Arial"/>
          <w:color w:val="0000FF"/>
          <w:sz w:val="22"/>
          <w:szCs w:val="22"/>
        </w:rPr>
        <w:t>DA JUSTIFICATIVA</w:t>
      </w:r>
      <w:bookmarkEnd w:id="5"/>
    </w:p>
    <w:p w14:paraId="1E5BB0AB" w14:textId="3E95532F" w:rsidR="000A2ECF" w:rsidRPr="009B538D" w:rsidRDefault="000A2ECF" w:rsidP="00333737">
      <w:pPr>
        <w:tabs>
          <w:tab w:val="num" w:pos="0"/>
          <w:tab w:val="left" w:pos="851"/>
        </w:tabs>
        <w:spacing w:line="276" w:lineRule="auto"/>
      </w:pPr>
    </w:p>
    <w:p w14:paraId="6665EF74" w14:textId="418B3A27" w:rsidR="004475D3" w:rsidRPr="009B538D" w:rsidRDefault="00D0756E" w:rsidP="00D0756E">
      <w:pPr>
        <w:pStyle w:val="Default"/>
        <w:numPr>
          <w:ilvl w:val="1"/>
          <w:numId w:val="44"/>
        </w:numPr>
        <w:tabs>
          <w:tab w:val="left" w:pos="0"/>
          <w:tab w:val="left" w:pos="851"/>
        </w:tabs>
        <w:spacing w:line="276" w:lineRule="auto"/>
        <w:ind w:left="0" w:firstLine="0"/>
        <w:jc w:val="both"/>
        <w:rPr>
          <w:b/>
          <w:sz w:val="22"/>
          <w:szCs w:val="22"/>
        </w:rPr>
      </w:pPr>
      <w:bookmarkStart w:id="6" w:name="_Toc124771803"/>
      <w:bookmarkStart w:id="7" w:name="_Toc124846868"/>
      <w:proofErr w:type="spellStart"/>
      <w:r w:rsidRPr="009B538D">
        <w:rPr>
          <w:b/>
          <w:sz w:val="22"/>
          <w:szCs w:val="22"/>
        </w:rPr>
        <w:t>da</w:t>
      </w:r>
      <w:proofErr w:type="spellEnd"/>
      <w:r w:rsidRPr="009B538D">
        <w:rPr>
          <w:b/>
          <w:sz w:val="22"/>
          <w:szCs w:val="22"/>
        </w:rPr>
        <w:t xml:space="preserve"> Fundamentação E Descrição Da Necessidade Da Contratação</w:t>
      </w:r>
    </w:p>
    <w:p w14:paraId="4A82DD17" w14:textId="77777777" w:rsidR="009C0601" w:rsidRPr="009C0601" w:rsidRDefault="009C0601" w:rsidP="00455727">
      <w:pPr>
        <w:tabs>
          <w:tab w:val="left" w:pos="37"/>
        </w:tabs>
        <w:spacing w:before="240" w:after="60" w:line="276" w:lineRule="auto"/>
        <w:jc w:val="both"/>
        <w:rPr>
          <w:rFonts w:eastAsia="Times New Roman"/>
          <w:bCs/>
        </w:rPr>
      </w:pPr>
      <w:r w:rsidRPr="009C0601">
        <w:rPr>
          <w:rFonts w:eastAsia="Times New Roman"/>
          <w:bCs/>
        </w:rPr>
        <w:t xml:space="preserve">A </w:t>
      </w:r>
      <w:proofErr w:type="spellStart"/>
      <w:r w:rsidRPr="009C0601">
        <w:rPr>
          <w:rFonts w:eastAsia="Times New Roman"/>
          <w:bCs/>
        </w:rPr>
        <w:t>Autarquia</w:t>
      </w:r>
      <w:proofErr w:type="spellEnd"/>
      <w:r w:rsidRPr="009C0601">
        <w:rPr>
          <w:rFonts w:eastAsia="Times New Roman"/>
          <w:bCs/>
        </w:rPr>
        <w:t xml:space="preserve"> Municipal de </w:t>
      </w:r>
      <w:proofErr w:type="spellStart"/>
      <w:r w:rsidRPr="009C0601">
        <w:rPr>
          <w:rFonts w:eastAsia="Times New Roman"/>
          <w:bCs/>
        </w:rPr>
        <w:t>Água</w:t>
      </w:r>
      <w:proofErr w:type="spellEnd"/>
      <w:r w:rsidRPr="009C0601">
        <w:rPr>
          <w:rFonts w:eastAsia="Times New Roman"/>
          <w:bCs/>
        </w:rPr>
        <w:t xml:space="preserve"> e </w:t>
      </w:r>
      <w:proofErr w:type="spellStart"/>
      <w:r w:rsidRPr="009C0601">
        <w:rPr>
          <w:rFonts w:eastAsia="Times New Roman"/>
          <w:bCs/>
        </w:rPr>
        <w:t>Esgoto</w:t>
      </w:r>
      <w:proofErr w:type="spellEnd"/>
      <w:r w:rsidRPr="009C0601">
        <w:rPr>
          <w:rFonts w:eastAsia="Times New Roman"/>
          <w:bCs/>
        </w:rPr>
        <w:t xml:space="preserve"> (SAAE) é </w:t>
      </w:r>
      <w:proofErr w:type="spellStart"/>
      <w:r w:rsidRPr="009C0601">
        <w:rPr>
          <w:rFonts w:eastAsia="Times New Roman"/>
          <w:bCs/>
        </w:rPr>
        <w:t>responsável</w:t>
      </w:r>
      <w:proofErr w:type="spellEnd"/>
      <w:r w:rsidRPr="009C0601">
        <w:rPr>
          <w:rFonts w:eastAsia="Times New Roman"/>
          <w:bCs/>
        </w:rPr>
        <w:t xml:space="preserve"> </w:t>
      </w:r>
      <w:proofErr w:type="spellStart"/>
      <w:r w:rsidRPr="009C0601">
        <w:rPr>
          <w:rFonts w:eastAsia="Times New Roman"/>
          <w:bCs/>
        </w:rPr>
        <w:t>pelo</w:t>
      </w:r>
      <w:proofErr w:type="spellEnd"/>
      <w:r w:rsidRPr="009C0601">
        <w:rPr>
          <w:rFonts w:eastAsia="Times New Roman"/>
          <w:bCs/>
        </w:rPr>
        <w:t xml:space="preserve"> </w:t>
      </w:r>
      <w:proofErr w:type="spellStart"/>
      <w:r w:rsidRPr="009C0601">
        <w:rPr>
          <w:rFonts w:eastAsia="Times New Roman"/>
          <w:bCs/>
        </w:rPr>
        <w:t>fornecimento</w:t>
      </w:r>
      <w:proofErr w:type="spellEnd"/>
      <w:r w:rsidRPr="009C0601">
        <w:rPr>
          <w:rFonts w:eastAsia="Times New Roman"/>
          <w:bCs/>
        </w:rPr>
        <w:t xml:space="preserve"> de </w:t>
      </w:r>
      <w:proofErr w:type="spellStart"/>
      <w:r w:rsidRPr="009C0601">
        <w:rPr>
          <w:rFonts w:eastAsia="Times New Roman"/>
          <w:bCs/>
        </w:rPr>
        <w:t>água</w:t>
      </w:r>
      <w:proofErr w:type="spellEnd"/>
      <w:r w:rsidRPr="009C0601">
        <w:rPr>
          <w:rFonts w:eastAsia="Times New Roman"/>
          <w:bCs/>
        </w:rPr>
        <w:t xml:space="preserve"> e </w:t>
      </w:r>
      <w:proofErr w:type="spellStart"/>
      <w:r w:rsidRPr="009C0601">
        <w:rPr>
          <w:rFonts w:eastAsia="Times New Roman"/>
          <w:bCs/>
        </w:rPr>
        <w:t>esgoto</w:t>
      </w:r>
      <w:proofErr w:type="spellEnd"/>
      <w:r w:rsidRPr="009C0601">
        <w:rPr>
          <w:rFonts w:eastAsia="Times New Roman"/>
          <w:bCs/>
        </w:rPr>
        <w:t xml:space="preserve"> </w:t>
      </w:r>
      <w:proofErr w:type="spellStart"/>
      <w:r w:rsidRPr="009C0601">
        <w:rPr>
          <w:rFonts w:eastAsia="Times New Roman"/>
          <w:bCs/>
        </w:rPr>
        <w:t>em</w:t>
      </w:r>
      <w:proofErr w:type="spellEnd"/>
      <w:r w:rsidRPr="009C0601">
        <w:rPr>
          <w:rFonts w:eastAsia="Times New Roman"/>
          <w:bCs/>
        </w:rPr>
        <w:t xml:space="preserve"> </w:t>
      </w:r>
      <w:proofErr w:type="spellStart"/>
      <w:r w:rsidRPr="009C0601">
        <w:rPr>
          <w:rFonts w:eastAsia="Times New Roman"/>
          <w:bCs/>
        </w:rPr>
        <w:t>Três</w:t>
      </w:r>
      <w:proofErr w:type="spellEnd"/>
      <w:r w:rsidRPr="009C0601">
        <w:rPr>
          <w:rFonts w:eastAsia="Times New Roman"/>
          <w:bCs/>
        </w:rPr>
        <w:t xml:space="preserve"> </w:t>
      </w:r>
      <w:proofErr w:type="spellStart"/>
      <w:r w:rsidRPr="009C0601">
        <w:rPr>
          <w:rFonts w:eastAsia="Times New Roman"/>
          <w:bCs/>
        </w:rPr>
        <w:t>Pontas</w:t>
      </w:r>
      <w:proofErr w:type="spellEnd"/>
      <w:r w:rsidRPr="009C0601">
        <w:rPr>
          <w:rFonts w:eastAsia="Times New Roman"/>
          <w:bCs/>
        </w:rPr>
        <w:t xml:space="preserve"> e </w:t>
      </w:r>
      <w:proofErr w:type="spellStart"/>
      <w:r w:rsidRPr="009C0601">
        <w:rPr>
          <w:rFonts w:eastAsia="Times New Roman"/>
          <w:bCs/>
        </w:rPr>
        <w:t>deve</w:t>
      </w:r>
      <w:proofErr w:type="spellEnd"/>
      <w:r w:rsidRPr="009C0601">
        <w:rPr>
          <w:rFonts w:eastAsia="Times New Roman"/>
          <w:bCs/>
        </w:rPr>
        <w:t xml:space="preserve"> </w:t>
      </w:r>
      <w:proofErr w:type="spellStart"/>
      <w:r w:rsidRPr="009C0601">
        <w:rPr>
          <w:rFonts w:eastAsia="Times New Roman"/>
          <w:bCs/>
        </w:rPr>
        <w:t>manter</w:t>
      </w:r>
      <w:proofErr w:type="spellEnd"/>
      <w:r w:rsidRPr="009C0601">
        <w:rPr>
          <w:rFonts w:eastAsia="Times New Roman"/>
          <w:bCs/>
        </w:rPr>
        <w:t xml:space="preserve"> altos </w:t>
      </w:r>
      <w:proofErr w:type="spellStart"/>
      <w:r w:rsidRPr="009C0601">
        <w:rPr>
          <w:rFonts w:eastAsia="Times New Roman"/>
          <w:bCs/>
        </w:rPr>
        <w:t>padrões</w:t>
      </w:r>
      <w:proofErr w:type="spellEnd"/>
      <w:r w:rsidRPr="009C0601">
        <w:rPr>
          <w:rFonts w:eastAsia="Times New Roman"/>
          <w:bCs/>
        </w:rPr>
        <w:t xml:space="preserve"> de </w:t>
      </w:r>
      <w:proofErr w:type="spellStart"/>
      <w:r w:rsidRPr="009C0601">
        <w:rPr>
          <w:rFonts w:eastAsia="Times New Roman"/>
          <w:bCs/>
        </w:rPr>
        <w:t>qualidade</w:t>
      </w:r>
      <w:proofErr w:type="spellEnd"/>
      <w:r w:rsidRPr="009C0601">
        <w:rPr>
          <w:rFonts w:eastAsia="Times New Roman"/>
          <w:bCs/>
        </w:rPr>
        <w:t xml:space="preserve"> para </w:t>
      </w:r>
      <w:proofErr w:type="spellStart"/>
      <w:r w:rsidRPr="009C0601">
        <w:rPr>
          <w:rFonts w:eastAsia="Times New Roman"/>
          <w:bCs/>
        </w:rPr>
        <w:t>garantir</w:t>
      </w:r>
      <w:proofErr w:type="spellEnd"/>
      <w:r w:rsidRPr="009C0601">
        <w:rPr>
          <w:rFonts w:eastAsia="Times New Roman"/>
          <w:bCs/>
        </w:rPr>
        <w:t xml:space="preserve"> a </w:t>
      </w:r>
      <w:proofErr w:type="spellStart"/>
      <w:r w:rsidRPr="009C0601">
        <w:rPr>
          <w:rFonts w:eastAsia="Times New Roman"/>
          <w:bCs/>
        </w:rPr>
        <w:t>saúde</w:t>
      </w:r>
      <w:proofErr w:type="spellEnd"/>
      <w:r w:rsidRPr="009C0601">
        <w:rPr>
          <w:rFonts w:eastAsia="Times New Roman"/>
          <w:bCs/>
        </w:rPr>
        <w:t xml:space="preserve"> </w:t>
      </w:r>
      <w:proofErr w:type="spellStart"/>
      <w:r w:rsidRPr="009C0601">
        <w:rPr>
          <w:rFonts w:eastAsia="Times New Roman"/>
          <w:bCs/>
        </w:rPr>
        <w:t>pública</w:t>
      </w:r>
      <w:proofErr w:type="spellEnd"/>
      <w:r w:rsidRPr="009C0601">
        <w:rPr>
          <w:rFonts w:eastAsia="Times New Roman"/>
          <w:bCs/>
        </w:rPr>
        <w:t xml:space="preserve"> e </w:t>
      </w:r>
      <w:proofErr w:type="spellStart"/>
      <w:r w:rsidRPr="009C0601">
        <w:rPr>
          <w:rFonts w:eastAsia="Times New Roman"/>
          <w:bCs/>
        </w:rPr>
        <w:t>cumprir</w:t>
      </w:r>
      <w:proofErr w:type="spellEnd"/>
      <w:r w:rsidRPr="009C0601">
        <w:rPr>
          <w:rFonts w:eastAsia="Times New Roman"/>
          <w:bCs/>
        </w:rPr>
        <w:t xml:space="preserve"> as </w:t>
      </w:r>
      <w:proofErr w:type="spellStart"/>
      <w:r w:rsidRPr="009C0601">
        <w:rPr>
          <w:rFonts w:eastAsia="Times New Roman"/>
          <w:bCs/>
        </w:rPr>
        <w:t>normativas</w:t>
      </w:r>
      <w:proofErr w:type="spellEnd"/>
      <w:r w:rsidRPr="009C0601">
        <w:rPr>
          <w:rFonts w:eastAsia="Times New Roman"/>
          <w:bCs/>
        </w:rPr>
        <w:t xml:space="preserve"> </w:t>
      </w:r>
      <w:proofErr w:type="spellStart"/>
      <w:r w:rsidRPr="009C0601">
        <w:rPr>
          <w:rFonts w:eastAsia="Times New Roman"/>
          <w:bCs/>
        </w:rPr>
        <w:t>legais</w:t>
      </w:r>
      <w:proofErr w:type="spellEnd"/>
      <w:r w:rsidRPr="009C0601">
        <w:rPr>
          <w:rFonts w:eastAsia="Times New Roman"/>
          <w:bCs/>
        </w:rPr>
        <w:t xml:space="preserve">. A </w:t>
      </w:r>
      <w:proofErr w:type="spellStart"/>
      <w:r w:rsidRPr="009C0601">
        <w:rPr>
          <w:rFonts w:eastAsia="Times New Roman"/>
          <w:bCs/>
        </w:rPr>
        <w:t>Portaria</w:t>
      </w:r>
      <w:proofErr w:type="spellEnd"/>
      <w:r w:rsidRPr="009C0601">
        <w:rPr>
          <w:rFonts w:eastAsia="Times New Roman"/>
          <w:bCs/>
        </w:rPr>
        <w:t xml:space="preserve"> GM/MS Nº 888/2021 e </w:t>
      </w:r>
      <w:proofErr w:type="spellStart"/>
      <w:r w:rsidRPr="009C0601">
        <w:rPr>
          <w:rFonts w:eastAsia="Times New Roman"/>
          <w:bCs/>
        </w:rPr>
        <w:t>outras</w:t>
      </w:r>
      <w:proofErr w:type="spellEnd"/>
      <w:r w:rsidRPr="009C0601">
        <w:rPr>
          <w:rFonts w:eastAsia="Times New Roman"/>
          <w:bCs/>
        </w:rPr>
        <w:t xml:space="preserve"> </w:t>
      </w:r>
      <w:proofErr w:type="spellStart"/>
      <w:r w:rsidRPr="009C0601">
        <w:rPr>
          <w:rFonts w:eastAsia="Times New Roman"/>
          <w:bCs/>
        </w:rPr>
        <w:t>regulamentações</w:t>
      </w:r>
      <w:proofErr w:type="spellEnd"/>
      <w:r w:rsidRPr="009C0601">
        <w:rPr>
          <w:rFonts w:eastAsia="Times New Roman"/>
          <w:bCs/>
        </w:rPr>
        <w:t xml:space="preserve"> </w:t>
      </w:r>
      <w:proofErr w:type="spellStart"/>
      <w:r w:rsidRPr="009C0601">
        <w:rPr>
          <w:rFonts w:eastAsia="Times New Roman"/>
          <w:bCs/>
        </w:rPr>
        <w:t>determinam</w:t>
      </w:r>
      <w:proofErr w:type="spellEnd"/>
      <w:r w:rsidRPr="009C0601">
        <w:rPr>
          <w:rFonts w:eastAsia="Times New Roman"/>
          <w:bCs/>
        </w:rPr>
        <w:t xml:space="preserve"> </w:t>
      </w:r>
      <w:proofErr w:type="spellStart"/>
      <w:r w:rsidRPr="009C0601">
        <w:rPr>
          <w:rFonts w:eastAsia="Times New Roman"/>
          <w:bCs/>
        </w:rPr>
        <w:t>parâmetros</w:t>
      </w:r>
      <w:proofErr w:type="spellEnd"/>
      <w:r w:rsidRPr="009C0601">
        <w:rPr>
          <w:rFonts w:eastAsia="Times New Roman"/>
          <w:bCs/>
        </w:rPr>
        <w:t xml:space="preserve"> </w:t>
      </w:r>
      <w:proofErr w:type="spellStart"/>
      <w:r w:rsidRPr="009C0601">
        <w:rPr>
          <w:rFonts w:eastAsia="Times New Roman"/>
          <w:bCs/>
        </w:rPr>
        <w:t>físicos</w:t>
      </w:r>
      <w:proofErr w:type="spellEnd"/>
      <w:r w:rsidRPr="009C0601">
        <w:rPr>
          <w:rFonts w:eastAsia="Times New Roman"/>
          <w:bCs/>
        </w:rPr>
        <w:t xml:space="preserve">, </w:t>
      </w:r>
      <w:proofErr w:type="spellStart"/>
      <w:r w:rsidRPr="009C0601">
        <w:rPr>
          <w:rFonts w:eastAsia="Times New Roman"/>
          <w:bCs/>
        </w:rPr>
        <w:t>químicos</w:t>
      </w:r>
      <w:proofErr w:type="spellEnd"/>
      <w:r w:rsidRPr="009C0601">
        <w:rPr>
          <w:rFonts w:eastAsia="Times New Roman"/>
          <w:bCs/>
        </w:rPr>
        <w:t xml:space="preserve"> e </w:t>
      </w:r>
      <w:proofErr w:type="spellStart"/>
      <w:r w:rsidRPr="009C0601">
        <w:rPr>
          <w:rFonts w:eastAsia="Times New Roman"/>
          <w:bCs/>
        </w:rPr>
        <w:t>microbiológicos</w:t>
      </w:r>
      <w:proofErr w:type="spellEnd"/>
      <w:r w:rsidRPr="009C0601">
        <w:rPr>
          <w:rFonts w:eastAsia="Times New Roman"/>
          <w:bCs/>
        </w:rPr>
        <w:t xml:space="preserve"> </w:t>
      </w:r>
      <w:proofErr w:type="spellStart"/>
      <w:r w:rsidRPr="009C0601">
        <w:rPr>
          <w:rFonts w:eastAsia="Times New Roman"/>
          <w:bCs/>
        </w:rPr>
        <w:t>essenciais</w:t>
      </w:r>
      <w:proofErr w:type="spellEnd"/>
      <w:r w:rsidRPr="009C0601">
        <w:rPr>
          <w:rFonts w:eastAsia="Times New Roman"/>
          <w:bCs/>
        </w:rPr>
        <w:t xml:space="preserve"> para a </w:t>
      </w:r>
      <w:proofErr w:type="spellStart"/>
      <w:r w:rsidRPr="009C0601">
        <w:rPr>
          <w:rFonts w:eastAsia="Times New Roman"/>
          <w:bCs/>
        </w:rPr>
        <w:t>potabilidade</w:t>
      </w:r>
      <w:proofErr w:type="spellEnd"/>
      <w:r w:rsidRPr="009C0601">
        <w:rPr>
          <w:rFonts w:eastAsia="Times New Roman"/>
          <w:bCs/>
        </w:rPr>
        <w:t xml:space="preserve"> da </w:t>
      </w:r>
      <w:proofErr w:type="spellStart"/>
      <w:r w:rsidRPr="009C0601">
        <w:rPr>
          <w:rFonts w:eastAsia="Times New Roman"/>
          <w:bCs/>
        </w:rPr>
        <w:t>água</w:t>
      </w:r>
      <w:proofErr w:type="spellEnd"/>
      <w:r w:rsidRPr="009C0601">
        <w:rPr>
          <w:rFonts w:eastAsia="Times New Roman"/>
          <w:bCs/>
        </w:rPr>
        <w:t xml:space="preserve">. O </w:t>
      </w:r>
      <w:proofErr w:type="spellStart"/>
      <w:r w:rsidRPr="009C0601">
        <w:rPr>
          <w:rFonts w:eastAsia="Times New Roman"/>
          <w:bCs/>
        </w:rPr>
        <w:t>cumprimento</w:t>
      </w:r>
      <w:proofErr w:type="spellEnd"/>
      <w:r w:rsidRPr="009C0601">
        <w:rPr>
          <w:rFonts w:eastAsia="Times New Roman"/>
          <w:bCs/>
        </w:rPr>
        <w:t xml:space="preserve"> dessas </w:t>
      </w:r>
      <w:proofErr w:type="spellStart"/>
      <w:r w:rsidRPr="009C0601">
        <w:rPr>
          <w:rFonts w:eastAsia="Times New Roman"/>
          <w:bCs/>
        </w:rPr>
        <w:t>normas</w:t>
      </w:r>
      <w:proofErr w:type="spellEnd"/>
      <w:r w:rsidRPr="009C0601">
        <w:rPr>
          <w:rFonts w:eastAsia="Times New Roman"/>
          <w:bCs/>
        </w:rPr>
        <w:t xml:space="preserve"> </w:t>
      </w:r>
      <w:proofErr w:type="spellStart"/>
      <w:r w:rsidRPr="009C0601">
        <w:rPr>
          <w:rFonts w:eastAsia="Times New Roman"/>
          <w:bCs/>
        </w:rPr>
        <w:t>evita</w:t>
      </w:r>
      <w:proofErr w:type="spellEnd"/>
      <w:r w:rsidRPr="009C0601">
        <w:rPr>
          <w:rFonts w:eastAsia="Times New Roman"/>
          <w:bCs/>
        </w:rPr>
        <w:t xml:space="preserve"> </w:t>
      </w:r>
      <w:proofErr w:type="spellStart"/>
      <w:r w:rsidRPr="009C0601">
        <w:rPr>
          <w:rFonts w:eastAsia="Times New Roman"/>
          <w:bCs/>
        </w:rPr>
        <w:t>penalidades</w:t>
      </w:r>
      <w:proofErr w:type="spellEnd"/>
      <w:r w:rsidRPr="009C0601">
        <w:rPr>
          <w:rFonts w:eastAsia="Times New Roman"/>
          <w:bCs/>
        </w:rPr>
        <w:t xml:space="preserve"> e </w:t>
      </w:r>
      <w:proofErr w:type="spellStart"/>
      <w:r w:rsidRPr="009C0601">
        <w:rPr>
          <w:rFonts w:eastAsia="Times New Roman"/>
          <w:bCs/>
        </w:rPr>
        <w:t>preserva</w:t>
      </w:r>
      <w:proofErr w:type="spellEnd"/>
      <w:r w:rsidRPr="009C0601">
        <w:rPr>
          <w:rFonts w:eastAsia="Times New Roman"/>
          <w:bCs/>
        </w:rPr>
        <w:t xml:space="preserve"> a </w:t>
      </w:r>
      <w:proofErr w:type="spellStart"/>
      <w:r w:rsidRPr="009C0601">
        <w:rPr>
          <w:rFonts w:eastAsia="Times New Roman"/>
          <w:bCs/>
        </w:rPr>
        <w:t>credibilidade</w:t>
      </w:r>
      <w:proofErr w:type="spellEnd"/>
      <w:r w:rsidRPr="009C0601">
        <w:rPr>
          <w:rFonts w:eastAsia="Times New Roman"/>
          <w:bCs/>
        </w:rPr>
        <w:t xml:space="preserve"> da </w:t>
      </w:r>
      <w:proofErr w:type="spellStart"/>
      <w:r w:rsidRPr="009C0601">
        <w:rPr>
          <w:rFonts w:eastAsia="Times New Roman"/>
          <w:bCs/>
        </w:rPr>
        <w:t>autarquia</w:t>
      </w:r>
      <w:proofErr w:type="spellEnd"/>
      <w:r w:rsidRPr="009C0601">
        <w:rPr>
          <w:rFonts w:eastAsia="Times New Roman"/>
          <w:bCs/>
        </w:rPr>
        <w:t>.</w:t>
      </w:r>
    </w:p>
    <w:p w14:paraId="196896EC" w14:textId="77777777" w:rsidR="009C0601" w:rsidRPr="009C0601" w:rsidRDefault="009C0601" w:rsidP="00455727">
      <w:pPr>
        <w:tabs>
          <w:tab w:val="left" w:pos="37"/>
        </w:tabs>
        <w:spacing w:before="240" w:after="60" w:line="276" w:lineRule="auto"/>
        <w:jc w:val="both"/>
        <w:rPr>
          <w:rFonts w:eastAsia="Times New Roman"/>
          <w:bCs/>
        </w:rPr>
      </w:pPr>
      <w:proofErr w:type="spellStart"/>
      <w:r w:rsidRPr="009C0601">
        <w:rPr>
          <w:rFonts w:eastAsia="Times New Roman"/>
          <w:bCs/>
        </w:rPr>
        <w:lastRenderedPageBreak/>
        <w:t>Além</w:t>
      </w:r>
      <w:proofErr w:type="spellEnd"/>
      <w:r w:rsidRPr="009C0601">
        <w:rPr>
          <w:rFonts w:eastAsia="Times New Roman"/>
          <w:bCs/>
        </w:rPr>
        <w:t xml:space="preserve"> </w:t>
      </w:r>
      <w:proofErr w:type="spellStart"/>
      <w:r w:rsidRPr="009C0601">
        <w:rPr>
          <w:rFonts w:eastAsia="Times New Roman"/>
          <w:bCs/>
        </w:rPr>
        <w:t>disso</w:t>
      </w:r>
      <w:proofErr w:type="spellEnd"/>
      <w:r w:rsidRPr="009C0601">
        <w:rPr>
          <w:rFonts w:eastAsia="Times New Roman"/>
          <w:bCs/>
        </w:rPr>
        <w:t xml:space="preserve">, o SAAE </w:t>
      </w:r>
      <w:proofErr w:type="spellStart"/>
      <w:r w:rsidRPr="009C0601">
        <w:rPr>
          <w:rFonts w:eastAsia="Times New Roman"/>
          <w:bCs/>
        </w:rPr>
        <w:t>realiza</w:t>
      </w:r>
      <w:proofErr w:type="spellEnd"/>
      <w:r w:rsidRPr="009C0601">
        <w:rPr>
          <w:rFonts w:eastAsia="Times New Roman"/>
          <w:bCs/>
        </w:rPr>
        <w:t xml:space="preserve"> </w:t>
      </w:r>
      <w:proofErr w:type="spellStart"/>
      <w:r w:rsidRPr="009C0601">
        <w:rPr>
          <w:rFonts w:eastAsia="Times New Roman"/>
          <w:bCs/>
        </w:rPr>
        <w:t>análises</w:t>
      </w:r>
      <w:proofErr w:type="spellEnd"/>
      <w:r w:rsidRPr="009C0601">
        <w:rPr>
          <w:rFonts w:eastAsia="Times New Roman"/>
          <w:bCs/>
        </w:rPr>
        <w:t xml:space="preserve"> </w:t>
      </w:r>
      <w:proofErr w:type="spellStart"/>
      <w:r w:rsidRPr="009C0601">
        <w:rPr>
          <w:rFonts w:eastAsia="Times New Roman"/>
          <w:bCs/>
        </w:rPr>
        <w:t>regulares</w:t>
      </w:r>
      <w:proofErr w:type="spellEnd"/>
      <w:r w:rsidRPr="009C0601">
        <w:rPr>
          <w:rFonts w:eastAsia="Times New Roman"/>
          <w:bCs/>
        </w:rPr>
        <w:t xml:space="preserve"> da </w:t>
      </w:r>
      <w:proofErr w:type="spellStart"/>
      <w:r w:rsidRPr="009C0601">
        <w:rPr>
          <w:rFonts w:eastAsia="Times New Roman"/>
          <w:bCs/>
        </w:rPr>
        <w:t>água</w:t>
      </w:r>
      <w:proofErr w:type="spellEnd"/>
      <w:r w:rsidRPr="009C0601">
        <w:rPr>
          <w:rFonts w:eastAsia="Times New Roman"/>
          <w:bCs/>
        </w:rPr>
        <w:t xml:space="preserve"> </w:t>
      </w:r>
      <w:proofErr w:type="spellStart"/>
      <w:r w:rsidRPr="009C0601">
        <w:rPr>
          <w:rFonts w:eastAsia="Times New Roman"/>
          <w:bCs/>
        </w:rPr>
        <w:t>em</w:t>
      </w:r>
      <w:proofErr w:type="spellEnd"/>
      <w:r w:rsidRPr="009C0601">
        <w:rPr>
          <w:rFonts w:eastAsia="Times New Roman"/>
          <w:bCs/>
        </w:rPr>
        <w:t xml:space="preserve"> </w:t>
      </w:r>
      <w:proofErr w:type="spellStart"/>
      <w:r w:rsidRPr="009C0601">
        <w:rPr>
          <w:rFonts w:eastAsia="Times New Roman"/>
          <w:bCs/>
        </w:rPr>
        <w:t>diversos</w:t>
      </w:r>
      <w:proofErr w:type="spellEnd"/>
      <w:r w:rsidRPr="009C0601">
        <w:rPr>
          <w:rFonts w:eastAsia="Times New Roman"/>
          <w:bCs/>
        </w:rPr>
        <w:t xml:space="preserve"> </w:t>
      </w:r>
      <w:proofErr w:type="spellStart"/>
      <w:r w:rsidRPr="009C0601">
        <w:rPr>
          <w:rFonts w:eastAsia="Times New Roman"/>
          <w:bCs/>
        </w:rPr>
        <w:t>pontos</w:t>
      </w:r>
      <w:proofErr w:type="spellEnd"/>
      <w:r w:rsidRPr="009C0601">
        <w:rPr>
          <w:rFonts w:eastAsia="Times New Roman"/>
          <w:bCs/>
        </w:rPr>
        <w:t xml:space="preserve"> da rede e </w:t>
      </w:r>
      <w:proofErr w:type="spellStart"/>
      <w:r w:rsidRPr="009C0601">
        <w:rPr>
          <w:rFonts w:eastAsia="Times New Roman"/>
          <w:bCs/>
        </w:rPr>
        <w:t>nos</w:t>
      </w:r>
      <w:proofErr w:type="spellEnd"/>
      <w:r w:rsidRPr="009C0601">
        <w:rPr>
          <w:rFonts w:eastAsia="Times New Roman"/>
          <w:bCs/>
        </w:rPr>
        <w:t xml:space="preserve"> </w:t>
      </w:r>
      <w:proofErr w:type="spellStart"/>
      <w:r w:rsidRPr="009C0601">
        <w:rPr>
          <w:rFonts w:eastAsia="Times New Roman"/>
          <w:bCs/>
        </w:rPr>
        <w:t>mananciais</w:t>
      </w:r>
      <w:proofErr w:type="spellEnd"/>
      <w:r w:rsidRPr="009C0601">
        <w:rPr>
          <w:rFonts w:eastAsia="Times New Roman"/>
          <w:bCs/>
        </w:rPr>
        <w:t xml:space="preserve">, para </w:t>
      </w:r>
      <w:proofErr w:type="spellStart"/>
      <w:r w:rsidRPr="009C0601">
        <w:rPr>
          <w:rFonts w:eastAsia="Times New Roman"/>
          <w:bCs/>
        </w:rPr>
        <w:t>garantir</w:t>
      </w:r>
      <w:proofErr w:type="spellEnd"/>
      <w:r w:rsidRPr="009C0601">
        <w:rPr>
          <w:rFonts w:eastAsia="Times New Roman"/>
          <w:bCs/>
        </w:rPr>
        <w:t xml:space="preserve"> que a </w:t>
      </w:r>
      <w:proofErr w:type="spellStart"/>
      <w:r w:rsidRPr="009C0601">
        <w:rPr>
          <w:rFonts w:eastAsia="Times New Roman"/>
          <w:bCs/>
        </w:rPr>
        <w:t>água</w:t>
      </w:r>
      <w:proofErr w:type="spellEnd"/>
      <w:r w:rsidRPr="009C0601">
        <w:rPr>
          <w:rFonts w:eastAsia="Times New Roman"/>
          <w:bCs/>
        </w:rPr>
        <w:t xml:space="preserve"> </w:t>
      </w:r>
      <w:proofErr w:type="spellStart"/>
      <w:r w:rsidRPr="009C0601">
        <w:rPr>
          <w:rFonts w:eastAsia="Times New Roman"/>
          <w:bCs/>
        </w:rPr>
        <w:t>fornecida</w:t>
      </w:r>
      <w:proofErr w:type="spellEnd"/>
      <w:r w:rsidRPr="009C0601">
        <w:rPr>
          <w:rFonts w:eastAsia="Times New Roman"/>
          <w:bCs/>
        </w:rPr>
        <w:t xml:space="preserve"> </w:t>
      </w:r>
      <w:proofErr w:type="spellStart"/>
      <w:r w:rsidRPr="009C0601">
        <w:rPr>
          <w:rFonts w:eastAsia="Times New Roman"/>
          <w:bCs/>
        </w:rPr>
        <w:t>seja</w:t>
      </w:r>
      <w:proofErr w:type="spellEnd"/>
      <w:r w:rsidRPr="009C0601">
        <w:rPr>
          <w:rFonts w:eastAsia="Times New Roman"/>
          <w:bCs/>
        </w:rPr>
        <w:t xml:space="preserve"> </w:t>
      </w:r>
      <w:proofErr w:type="spellStart"/>
      <w:r w:rsidRPr="009C0601">
        <w:rPr>
          <w:rFonts w:eastAsia="Times New Roman"/>
          <w:bCs/>
        </w:rPr>
        <w:t>segura</w:t>
      </w:r>
      <w:proofErr w:type="spellEnd"/>
      <w:r w:rsidRPr="009C0601">
        <w:rPr>
          <w:rFonts w:eastAsia="Times New Roman"/>
          <w:bCs/>
        </w:rPr>
        <w:t xml:space="preserve"> para </w:t>
      </w:r>
      <w:proofErr w:type="spellStart"/>
      <w:r w:rsidRPr="009C0601">
        <w:rPr>
          <w:rFonts w:eastAsia="Times New Roman"/>
          <w:bCs/>
        </w:rPr>
        <w:t>consumo</w:t>
      </w:r>
      <w:proofErr w:type="spellEnd"/>
      <w:r w:rsidRPr="009C0601">
        <w:rPr>
          <w:rFonts w:eastAsia="Times New Roman"/>
          <w:bCs/>
        </w:rPr>
        <w:t xml:space="preserve">. </w:t>
      </w:r>
      <w:proofErr w:type="spellStart"/>
      <w:r w:rsidRPr="009C0601">
        <w:rPr>
          <w:rFonts w:eastAsia="Times New Roman"/>
          <w:bCs/>
        </w:rPr>
        <w:t>Esse</w:t>
      </w:r>
      <w:proofErr w:type="spellEnd"/>
      <w:r w:rsidRPr="009C0601">
        <w:rPr>
          <w:rFonts w:eastAsia="Times New Roman"/>
          <w:bCs/>
        </w:rPr>
        <w:t xml:space="preserve"> </w:t>
      </w:r>
      <w:proofErr w:type="spellStart"/>
      <w:r w:rsidRPr="009C0601">
        <w:rPr>
          <w:rFonts w:eastAsia="Times New Roman"/>
          <w:bCs/>
        </w:rPr>
        <w:t>monitoramento</w:t>
      </w:r>
      <w:proofErr w:type="spellEnd"/>
      <w:r w:rsidRPr="009C0601">
        <w:rPr>
          <w:rFonts w:eastAsia="Times New Roman"/>
          <w:bCs/>
        </w:rPr>
        <w:t xml:space="preserve"> </w:t>
      </w:r>
      <w:proofErr w:type="spellStart"/>
      <w:r w:rsidRPr="009C0601">
        <w:rPr>
          <w:rFonts w:eastAsia="Times New Roman"/>
          <w:bCs/>
        </w:rPr>
        <w:t>contínuo</w:t>
      </w:r>
      <w:proofErr w:type="spellEnd"/>
      <w:r w:rsidRPr="009C0601">
        <w:rPr>
          <w:rFonts w:eastAsia="Times New Roman"/>
          <w:bCs/>
        </w:rPr>
        <w:t xml:space="preserve"> </w:t>
      </w:r>
      <w:proofErr w:type="spellStart"/>
      <w:r w:rsidRPr="009C0601">
        <w:rPr>
          <w:rFonts w:eastAsia="Times New Roman"/>
          <w:bCs/>
        </w:rPr>
        <w:t>permite</w:t>
      </w:r>
      <w:proofErr w:type="spellEnd"/>
      <w:r w:rsidRPr="009C0601">
        <w:rPr>
          <w:rFonts w:eastAsia="Times New Roman"/>
          <w:bCs/>
        </w:rPr>
        <w:t xml:space="preserve"> </w:t>
      </w:r>
      <w:proofErr w:type="spellStart"/>
      <w:r w:rsidRPr="009C0601">
        <w:rPr>
          <w:rFonts w:eastAsia="Times New Roman"/>
          <w:bCs/>
        </w:rPr>
        <w:t>identificar</w:t>
      </w:r>
      <w:proofErr w:type="spellEnd"/>
      <w:r w:rsidRPr="009C0601">
        <w:rPr>
          <w:rFonts w:eastAsia="Times New Roman"/>
          <w:bCs/>
        </w:rPr>
        <w:t xml:space="preserve"> e </w:t>
      </w:r>
      <w:proofErr w:type="spellStart"/>
      <w:r w:rsidRPr="009C0601">
        <w:rPr>
          <w:rFonts w:eastAsia="Times New Roman"/>
          <w:bCs/>
        </w:rPr>
        <w:t>corrigir</w:t>
      </w:r>
      <w:proofErr w:type="spellEnd"/>
      <w:r w:rsidRPr="009C0601">
        <w:rPr>
          <w:rFonts w:eastAsia="Times New Roman"/>
          <w:bCs/>
        </w:rPr>
        <w:t xml:space="preserve"> </w:t>
      </w:r>
      <w:proofErr w:type="spellStart"/>
      <w:r w:rsidRPr="009C0601">
        <w:rPr>
          <w:rFonts w:eastAsia="Times New Roman"/>
          <w:bCs/>
        </w:rPr>
        <w:t>problemas</w:t>
      </w:r>
      <w:proofErr w:type="spellEnd"/>
      <w:r w:rsidRPr="009C0601">
        <w:rPr>
          <w:rFonts w:eastAsia="Times New Roman"/>
          <w:bCs/>
        </w:rPr>
        <w:t xml:space="preserve">, </w:t>
      </w:r>
      <w:proofErr w:type="spellStart"/>
      <w:r w:rsidRPr="009C0601">
        <w:rPr>
          <w:rFonts w:eastAsia="Times New Roman"/>
          <w:bCs/>
        </w:rPr>
        <w:t>prevenindo</w:t>
      </w:r>
      <w:proofErr w:type="spellEnd"/>
      <w:r w:rsidRPr="009C0601">
        <w:rPr>
          <w:rFonts w:eastAsia="Times New Roman"/>
          <w:bCs/>
        </w:rPr>
        <w:t xml:space="preserve"> </w:t>
      </w:r>
      <w:proofErr w:type="spellStart"/>
      <w:r w:rsidRPr="009C0601">
        <w:rPr>
          <w:rFonts w:eastAsia="Times New Roman"/>
          <w:bCs/>
        </w:rPr>
        <w:t>riscos</w:t>
      </w:r>
      <w:proofErr w:type="spellEnd"/>
      <w:r w:rsidRPr="009C0601">
        <w:rPr>
          <w:rFonts w:eastAsia="Times New Roman"/>
          <w:bCs/>
        </w:rPr>
        <w:t xml:space="preserve"> à </w:t>
      </w:r>
      <w:proofErr w:type="spellStart"/>
      <w:r w:rsidRPr="009C0601">
        <w:rPr>
          <w:rFonts w:eastAsia="Times New Roman"/>
          <w:bCs/>
        </w:rPr>
        <w:t>saúde</w:t>
      </w:r>
      <w:proofErr w:type="spellEnd"/>
      <w:r w:rsidRPr="009C0601">
        <w:rPr>
          <w:rFonts w:eastAsia="Times New Roman"/>
          <w:bCs/>
        </w:rPr>
        <w:t xml:space="preserve"> e </w:t>
      </w:r>
      <w:proofErr w:type="spellStart"/>
      <w:r w:rsidRPr="009C0601">
        <w:rPr>
          <w:rFonts w:eastAsia="Times New Roman"/>
          <w:bCs/>
        </w:rPr>
        <w:t>mantendo</w:t>
      </w:r>
      <w:proofErr w:type="spellEnd"/>
      <w:r w:rsidRPr="009C0601">
        <w:rPr>
          <w:rFonts w:eastAsia="Times New Roman"/>
          <w:bCs/>
        </w:rPr>
        <w:t xml:space="preserve"> a </w:t>
      </w:r>
      <w:proofErr w:type="spellStart"/>
      <w:r w:rsidRPr="009C0601">
        <w:rPr>
          <w:rFonts w:eastAsia="Times New Roman"/>
          <w:bCs/>
        </w:rPr>
        <w:t>confiança</w:t>
      </w:r>
      <w:proofErr w:type="spellEnd"/>
      <w:r w:rsidRPr="009C0601">
        <w:rPr>
          <w:rFonts w:eastAsia="Times New Roman"/>
          <w:bCs/>
        </w:rPr>
        <w:t xml:space="preserve"> da </w:t>
      </w:r>
      <w:proofErr w:type="spellStart"/>
      <w:r w:rsidRPr="009C0601">
        <w:rPr>
          <w:rFonts w:eastAsia="Times New Roman"/>
          <w:bCs/>
        </w:rPr>
        <w:t>população</w:t>
      </w:r>
      <w:proofErr w:type="spellEnd"/>
      <w:r w:rsidRPr="009C0601">
        <w:rPr>
          <w:rFonts w:eastAsia="Times New Roman"/>
          <w:bCs/>
        </w:rPr>
        <w:t xml:space="preserve"> no </w:t>
      </w:r>
      <w:proofErr w:type="spellStart"/>
      <w:r w:rsidRPr="009C0601">
        <w:rPr>
          <w:rFonts w:eastAsia="Times New Roman"/>
          <w:bCs/>
        </w:rPr>
        <w:t>serviço</w:t>
      </w:r>
      <w:proofErr w:type="spellEnd"/>
      <w:r w:rsidRPr="009C0601">
        <w:rPr>
          <w:rFonts w:eastAsia="Times New Roman"/>
          <w:bCs/>
        </w:rPr>
        <w:t xml:space="preserve"> de </w:t>
      </w:r>
      <w:proofErr w:type="spellStart"/>
      <w:r w:rsidRPr="009C0601">
        <w:rPr>
          <w:rFonts w:eastAsia="Times New Roman"/>
          <w:bCs/>
        </w:rPr>
        <w:t>abastecimento</w:t>
      </w:r>
      <w:proofErr w:type="spellEnd"/>
      <w:r w:rsidRPr="009C0601">
        <w:rPr>
          <w:rFonts w:eastAsia="Times New Roman"/>
          <w:bCs/>
        </w:rPr>
        <w:t xml:space="preserve"> de </w:t>
      </w:r>
      <w:proofErr w:type="spellStart"/>
      <w:r w:rsidRPr="009C0601">
        <w:rPr>
          <w:rFonts w:eastAsia="Times New Roman"/>
          <w:bCs/>
        </w:rPr>
        <w:t>água</w:t>
      </w:r>
      <w:proofErr w:type="spellEnd"/>
      <w:r w:rsidRPr="009C0601">
        <w:rPr>
          <w:rFonts w:eastAsia="Times New Roman"/>
          <w:bCs/>
        </w:rPr>
        <w:t xml:space="preserve">. </w:t>
      </w:r>
      <w:proofErr w:type="spellStart"/>
      <w:r w:rsidRPr="009C0601">
        <w:rPr>
          <w:rFonts w:eastAsia="Times New Roman"/>
          <w:bCs/>
        </w:rPr>
        <w:t>Assim</w:t>
      </w:r>
      <w:proofErr w:type="spellEnd"/>
      <w:r w:rsidRPr="009C0601">
        <w:rPr>
          <w:rFonts w:eastAsia="Times New Roman"/>
          <w:bCs/>
        </w:rPr>
        <w:t xml:space="preserve">, a </w:t>
      </w:r>
      <w:proofErr w:type="spellStart"/>
      <w:r w:rsidRPr="009C0601">
        <w:rPr>
          <w:rFonts w:eastAsia="Times New Roman"/>
          <w:bCs/>
        </w:rPr>
        <w:t>manutenção</w:t>
      </w:r>
      <w:proofErr w:type="spellEnd"/>
      <w:r w:rsidRPr="009C0601">
        <w:rPr>
          <w:rFonts w:eastAsia="Times New Roman"/>
          <w:bCs/>
        </w:rPr>
        <w:t xml:space="preserve"> da </w:t>
      </w:r>
      <w:proofErr w:type="spellStart"/>
      <w:r w:rsidRPr="009C0601">
        <w:rPr>
          <w:rFonts w:eastAsia="Times New Roman"/>
          <w:bCs/>
        </w:rPr>
        <w:t>qualidade</w:t>
      </w:r>
      <w:proofErr w:type="spellEnd"/>
      <w:r w:rsidRPr="009C0601">
        <w:rPr>
          <w:rFonts w:eastAsia="Times New Roman"/>
          <w:bCs/>
        </w:rPr>
        <w:t xml:space="preserve"> da </w:t>
      </w:r>
      <w:proofErr w:type="spellStart"/>
      <w:r w:rsidRPr="009C0601">
        <w:rPr>
          <w:rFonts w:eastAsia="Times New Roman"/>
          <w:bCs/>
        </w:rPr>
        <w:t>água</w:t>
      </w:r>
      <w:proofErr w:type="spellEnd"/>
      <w:r w:rsidRPr="009C0601">
        <w:rPr>
          <w:rFonts w:eastAsia="Times New Roman"/>
          <w:bCs/>
        </w:rPr>
        <w:t xml:space="preserve"> é </w:t>
      </w:r>
      <w:proofErr w:type="spellStart"/>
      <w:r w:rsidRPr="009C0601">
        <w:rPr>
          <w:rFonts w:eastAsia="Times New Roman"/>
          <w:bCs/>
        </w:rPr>
        <w:t>uma</w:t>
      </w:r>
      <w:proofErr w:type="spellEnd"/>
      <w:r w:rsidRPr="009C0601">
        <w:rPr>
          <w:rFonts w:eastAsia="Times New Roman"/>
          <w:bCs/>
        </w:rPr>
        <w:t xml:space="preserve"> </w:t>
      </w:r>
      <w:proofErr w:type="spellStart"/>
      <w:r w:rsidRPr="009C0601">
        <w:rPr>
          <w:rFonts w:eastAsia="Times New Roman"/>
          <w:bCs/>
        </w:rPr>
        <w:t>obrigação</w:t>
      </w:r>
      <w:proofErr w:type="spellEnd"/>
      <w:r w:rsidRPr="009C0601">
        <w:rPr>
          <w:rFonts w:eastAsia="Times New Roman"/>
          <w:bCs/>
        </w:rPr>
        <w:t xml:space="preserve"> legal e </w:t>
      </w:r>
      <w:proofErr w:type="spellStart"/>
      <w:r w:rsidRPr="009C0601">
        <w:rPr>
          <w:rFonts w:eastAsia="Times New Roman"/>
          <w:bCs/>
        </w:rPr>
        <w:t>uma</w:t>
      </w:r>
      <w:proofErr w:type="spellEnd"/>
      <w:r w:rsidRPr="009C0601">
        <w:rPr>
          <w:rFonts w:eastAsia="Times New Roman"/>
          <w:bCs/>
        </w:rPr>
        <w:t xml:space="preserve"> </w:t>
      </w:r>
      <w:proofErr w:type="spellStart"/>
      <w:r w:rsidRPr="009C0601">
        <w:rPr>
          <w:rFonts w:eastAsia="Times New Roman"/>
          <w:bCs/>
        </w:rPr>
        <w:t>responsabilidade</w:t>
      </w:r>
      <w:proofErr w:type="spellEnd"/>
      <w:r w:rsidRPr="009C0601">
        <w:rPr>
          <w:rFonts w:eastAsia="Times New Roman"/>
          <w:bCs/>
        </w:rPr>
        <w:t xml:space="preserve"> social do SAAE.</w:t>
      </w:r>
    </w:p>
    <w:p w14:paraId="5AD60EB4" w14:textId="77777777" w:rsidR="009C0601" w:rsidRPr="009B538D" w:rsidRDefault="009C0601" w:rsidP="009C0601">
      <w:pPr>
        <w:pStyle w:val="Default"/>
        <w:tabs>
          <w:tab w:val="left" w:pos="851"/>
        </w:tabs>
        <w:spacing w:line="276" w:lineRule="auto"/>
        <w:ind w:firstLine="851"/>
        <w:jc w:val="both"/>
        <w:rPr>
          <w:color w:val="auto"/>
          <w:sz w:val="22"/>
          <w:szCs w:val="22"/>
          <w:highlight w:val="yellow"/>
        </w:rPr>
      </w:pPr>
    </w:p>
    <w:p w14:paraId="6FA0356A" w14:textId="2C037A7F" w:rsidR="004475D3" w:rsidRPr="009B538D" w:rsidRDefault="00D0756E" w:rsidP="00D0756E">
      <w:pPr>
        <w:pStyle w:val="Default"/>
        <w:numPr>
          <w:ilvl w:val="1"/>
          <w:numId w:val="44"/>
        </w:numPr>
        <w:tabs>
          <w:tab w:val="left" w:pos="0"/>
          <w:tab w:val="left" w:pos="851"/>
        </w:tabs>
        <w:spacing w:line="276" w:lineRule="auto"/>
        <w:ind w:left="0" w:firstLine="0"/>
        <w:jc w:val="both"/>
        <w:rPr>
          <w:b/>
          <w:sz w:val="22"/>
          <w:szCs w:val="22"/>
        </w:rPr>
      </w:pPr>
      <w:r w:rsidRPr="009B538D">
        <w:rPr>
          <w:b/>
          <w:sz w:val="22"/>
          <w:szCs w:val="22"/>
        </w:rPr>
        <w:t>descrição Da Solução Como Um Todo</w:t>
      </w:r>
    </w:p>
    <w:p w14:paraId="39A337DA" w14:textId="4D29E90D" w:rsidR="00D0756E" w:rsidRPr="009B538D" w:rsidRDefault="00D0756E" w:rsidP="00D0756E">
      <w:pPr>
        <w:pStyle w:val="Default"/>
        <w:tabs>
          <w:tab w:val="left" w:pos="851"/>
        </w:tabs>
        <w:spacing w:line="276" w:lineRule="auto"/>
        <w:jc w:val="both"/>
        <w:rPr>
          <w:color w:val="auto"/>
          <w:sz w:val="22"/>
          <w:szCs w:val="22"/>
        </w:rPr>
      </w:pPr>
    </w:p>
    <w:p w14:paraId="0180A883" w14:textId="77777777" w:rsidR="009C0601" w:rsidRPr="009C0601" w:rsidRDefault="009C0601" w:rsidP="009C0601">
      <w:pPr>
        <w:pStyle w:val="Default"/>
        <w:tabs>
          <w:tab w:val="left" w:pos="851"/>
        </w:tabs>
        <w:spacing w:line="276" w:lineRule="auto"/>
        <w:ind w:firstLine="851"/>
        <w:jc w:val="both"/>
        <w:rPr>
          <w:color w:val="auto"/>
          <w:sz w:val="22"/>
          <w:szCs w:val="22"/>
          <w:lang w:val="en-US" w:eastAsia="en-US"/>
        </w:rPr>
      </w:pPr>
      <w:r w:rsidRPr="009C0601">
        <w:rPr>
          <w:color w:val="auto"/>
          <w:sz w:val="22"/>
          <w:szCs w:val="22"/>
          <w:lang w:val="en-US" w:eastAsia="en-US"/>
        </w:rPr>
        <w:t xml:space="preserve">A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Autarquia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Municipal de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Água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e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Esgoto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(SAAE)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já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possui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um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contrato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vigente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,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oriundo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da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adesão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ao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processo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do CISAB Sul, que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resultou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no PRC 011/2024 e no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registro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externo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nº 002/2024, com a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contratação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de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diversas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análises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,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incluindo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</w:t>
      </w:r>
      <w:proofErr w:type="gramStart"/>
      <w:r w:rsidRPr="009C0601">
        <w:rPr>
          <w:color w:val="auto"/>
          <w:sz w:val="22"/>
          <w:szCs w:val="22"/>
          <w:lang w:val="en-US" w:eastAsia="en-US"/>
        </w:rPr>
        <w:t>a</w:t>
      </w:r>
      <w:proofErr w:type="gramEnd"/>
      <w:r w:rsidRPr="009C0601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análise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de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código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74805, que se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refere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a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amostras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de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corpos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hídricos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>.</w:t>
      </w:r>
    </w:p>
    <w:p w14:paraId="3FCD587F" w14:textId="77777777" w:rsidR="009C0601" w:rsidRPr="009C0601" w:rsidRDefault="009C0601" w:rsidP="009C0601">
      <w:pPr>
        <w:pStyle w:val="Default"/>
        <w:tabs>
          <w:tab w:val="left" w:pos="851"/>
        </w:tabs>
        <w:spacing w:line="276" w:lineRule="auto"/>
        <w:ind w:firstLine="851"/>
        <w:jc w:val="both"/>
        <w:rPr>
          <w:color w:val="auto"/>
          <w:sz w:val="22"/>
          <w:szCs w:val="22"/>
          <w:lang w:val="en-US" w:eastAsia="en-US"/>
        </w:rPr>
      </w:pPr>
      <w:proofErr w:type="spellStart"/>
      <w:r w:rsidRPr="009C0601">
        <w:rPr>
          <w:color w:val="auto"/>
          <w:sz w:val="22"/>
          <w:szCs w:val="22"/>
          <w:lang w:val="en-US" w:eastAsia="en-US"/>
        </w:rPr>
        <w:t>Contudo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,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após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avaliação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das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necessidades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operacionais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,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constatou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-se que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o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quantitativo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de 24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unidades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previstas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inicialmente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não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será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suficiente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para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atender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a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demanda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de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monitoramento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da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qualidade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da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água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, dado o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aumento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da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necessidade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de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controle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e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fiscalização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contínua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da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qualidade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hídrica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.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Sendo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assim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,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será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realizada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</w:t>
      </w:r>
      <w:proofErr w:type="gramStart"/>
      <w:r w:rsidRPr="009C0601">
        <w:rPr>
          <w:color w:val="auto"/>
          <w:sz w:val="22"/>
          <w:szCs w:val="22"/>
          <w:lang w:val="en-US" w:eastAsia="en-US"/>
        </w:rPr>
        <w:t>a</w:t>
      </w:r>
      <w:proofErr w:type="gramEnd"/>
      <w:r w:rsidRPr="009C0601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adesão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de 12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unidades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adicionais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,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garantindo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que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o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processo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de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análise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seja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cumprido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adequadamente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>.</w:t>
      </w:r>
    </w:p>
    <w:p w14:paraId="43C8CEBD" w14:textId="77777777" w:rsidR="009C0601" w:rsidRDefault="009C0601" w:rsidP="009C0601">
      <w:pPr>
        <w:pStyle w:val="Default"/>
        <w:tabs>
          <w:tab w:val="left" w:pos="851"/>
        </w:tabs>
        <w:spacing w:line="276" w:lineRule="auto"/>
        <w:ind w:firstLine="851"/>
        <w:jc w:val="both"/>
        <w:rPr>
          <w:color w:val="auto"/>
          <w:sz w:val="22"/>
          <w:szCs w:val="22"/>
          <w:lang w:val="en-US" w:eastAsia="en-US"/>
        </w:rPr>
      </w:pPr>
      <w:proofErr w:type="spellStart"/>
      <w:r w:rsidRPr="009C0601">
        <w:rPr>
          <w:color w:val="auto"/>
          <w:sz w:val="22"/>
          <w:szCs w:val="22"/>
          <w:lang w:val="en-US" w:eastAsia="en-US"/>
        </w:rPr>
        <w:t>Esta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adesão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ocorrerá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com a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mesma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vigência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do PRC 011/24,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tendo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como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término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a data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de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14/04/2025,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assegurando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a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continuidade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do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monitoramento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da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qualidade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da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água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fornecida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à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população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e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atendendo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plenamente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às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exigências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legais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e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regulamentares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9C0601">
        <w:rPr>
          <w:color w:val="auto"/>
          <w:sz w:val="22"/>
          <w:szCs w:val="22"/>
          <w:lang w:val="en-US" w:eastAsia="en-US"/>
        </w:rPr>
        <w:t>estabelecidas</w:t>
      </w:r>
      <w:proofErr w:type="spellEnd"/>
      <w:r w:rsidRPr="009C0601">
        <w:rPr>
          <w:color w:val="auto"/>
          <w:sz w:val="22"/>
          <w:szCs w:val="22"/>
          <w:lang w:val="en-US" w:eastAsia="en-US"/>
        </w:rPr>
        <w:t>.</w:t>
      </w:r>
    </w:p>
    <w:p w14:paraId="134E576B" w14:textId="09AFFC5C" w:rsidR="009C0601" w:rsidRPr="009C0601" w:rsidRDefault="009C0601" w:rsidP="009C0601">
      <w:pPr>
        <w:spacing w:line="276" w:lineRule="auto"/>
        <w:ind w:firstLine="1313"/>
        <w:jc w:val="both"/>
        <w:rPr>
          <w:rFonts w:eastAsia="Times New Roman"/>
        </w:rPr>
      </w:pPr>
      <w:proofErr w:type="spellStart"/>
      <w:r w:rsidRPr="009C0601">
        <w:rPr>
          <w:rFonts w:eastAsia="Times New Roman"/>
        </w:rPr>
        <w:t>Os</w:t>
      </w:r>
      <w:proofErr w:type="spellEnd"/>
      <w:r w:rsidRPr="009C0601">
        <w:rPr>
          <w:rFonts w:eastAsia="Times New Roman"/>
        </w:rPr>
        <w:t xml:space="preserve"> </w:t>
      </w:r>
      <w:proofErr w:type="spellStart"/>
      <w:r w:rsidRPr="009C0601">
        <w:rPr>
          <w:rFonts w:eastAsia="Times New Roman"/>
        </w:rPr>
        <w:t>resultados</w:t>
      </w:r>
      <w:proofErr w:type="spellEnd"/>
      <w:r w:rsidRPr="009C0601">
        <w:rPr>
          <w:rFonts w:eastAsia="Times New Roman"/>
        </w:rPr>
        <w:t xml:space="preserve"> </w:t>
      </w:r>
      <w:proofErr w:type="spellStart"/>
      <w:r w:rsidRPr="009C0601">
        <w:rPr>
          <w:rFonts w:eastAsia="Times New Roman"/>
        </w:rPr>
        <w:t>pretendidos</w:t>
      </w:r>
      <w:proofErr w:type="spellEnd"/>
      <w:r w:rsidRPr="009C0601">
        <w:rPr>
          <w:rFonts w:eastAsia="Times New Roman"/>
        </w:rPr>
        <w:t xml:space="preserve"> com </w:t>
      </w:r>
      <w:proofErr w:type="gramStart"/>
      <w:r w:rsidRPr="009C0601">
        <w:rPr>
          <w:rFonts w:eastAsia="Times New Roman"/>
        </w:rPr>
        <w:t>a</w:t>
      </w:r>
      <w:proofErr w:type="gramEnd"/>
      <w:r w:rsidRPr="009C0601">
        <w:rPr>
          <w:rFonts w:eastAsia="Times New Roman"/>
        </w:rPr>
        <w:t xml:space="preserve"> </w:t>
      </w:r>
      <w:proofErr w:type="spellStart"/>
      <w:r w:rsidRPr="009C0601">
        <w:rPr>
          <w:rFonts w:eastAsia="Times New Roman"/>
        </w:rPr>
        <w:t>adesão</w:t>
      </w:r>
      <w:proofErr w:type="spellEnd"/>
      <w:r w:rsidRPr="009C0601">
        <w:rPr>
          <w:rFonts w:eastAsia="Times New Roman"/>
        </w:rPr>
        <w:t xml:space="preserve"> de </w:t>
      </w:r>
      <w:proofErr w:type="spellStart"/>
      <w:r w:rsidRPr="009C0601">
        <w:rPr>
          <w:rFonts w:eastAsia="Times New Roman"/>
        </w:rPr>
        <w:t>mais</w:t>
      </w:r>
      <w:proofErr w:type="spellEnd"/>
      <w:r w:rsidRPr="009C0601">
        <w:rPr>
          <w:rFonts w:eastAsia="Times New Roman"/>
        </w:rPr>
        <w:t xml:space="preserve"> 12 </w:t>
      </w:r>
      <w:proofErr w:type="spellStart"/>
      <w:r w:rsidRPr="009C0601">
        <w:rPr>
          <w:rFonts w:eastAsia="Times New Roman"/>
        </w:rPr>
        <w:t>unidades</w:t>
      </w:r>
      <w:proofErr w:type="spellEnd"/>
      <w:r w:rsidRPr="009C0601">
        <w:rPr>
          <w:rFonts w:eastAsia="Times New Roman"/>
        </w:rPr>
        <w:t xml:space="preserve"> de </w:t>
      </w:r>
      <w:proofErr w:type="spellStart"/>
      <w:r w:rsidRPr="009C0601">
        <w:rPr>
          <w:rFonts w:eastAsia="Times New Roman"/>
        </w:rPr>
        <w:t>análise</w:t>
      </w:r>
      <w:proofErr w:type="spellEnd"/>
      <w:r w:rsidRPr="009C0601">
        <w:rPr>
          <w:rFonts w:eastAsia="Times New Roman"/>
        </w:rPr>
        <w:t xml:space="preserve"> </w:t>
      </w:r>
      <w:proofErr w:type="spellStart"/>
      <w:r w:rsidRPr="009C0601">
        <w:rPr>
          <w:rFonts w:eastAsia="Times New Roman"/>
        </w:rPr>
        <w:t>visam</w:t>
      </w:r>
      <w:proofErr w:type="spellEnd"/>
      <w:r w:rsidRPr="009C0601">
        <w:rPr>
          <w:rFonts w:eastAsia="Times New Roman"/>
        </w:rPr>
        <w:t xml:space="preserve"> </w:t>
      </w:r>
      <w:proofErr w:type="spellStart"/>
      <w:r w:rsidRPr="009C0601">
        <w:rPr>
          <w:rFonts w:eastAsia="Times New Roman"/>
        </w:rPr>
        <w:t>garantir</w:t>
      </w:r>
      <w:proofErr w:type="spellEnd"/>
      <w:r w:rsidRPr="009C0601">
        <w:rPr>
          <w:rFonts w:eastAsia="Times New Roman"/>
        </w:rPr>
        <w:t xml:space="preserve"> a </w:t>
      </w:r>
      <w:proofErr w:type="spellStart"/>
      <w:r w:rsidRPr="009C0601">
        <w:rPr>
          <w:rFonts w:eastAsia="Times New Roman"/>
        </w:rPr>
        <w:t>qualidade</w:t>
      </w:r>
      <w:proofErr w:type="spellEnd"/>
      <w:r w:rsidRPr="009C0601">
        <w:rPr>
          <w:rFonts w:eastAsia="Times New Roman"/>
        </w:rPr>
        <w:t xml:space="preserve"> </w:t>
      </w:r>
      <w:proofErr w:type="spellStart"/>
      <w:r w:rsidRPr="009C0601">
        <w:rPr>
          <w:rFonts w:eastAsia="Times New Roman"/>
        </w:rPr>
        <w:t>contínua</w:t>
      </w:r>
      <w:proofErr w:type="spellEnd"/>
      <w:r w:rsidRPr="009C0601">
        <w:rPr>
          <w:rFonts w:eastAsia="Times New Roman"/>
        </w:rPr>
        <w:t xml:space="preserve"> da </w:t>
      </w:r>
      <w:proofErr w:type="spellStart"/>
      <w:r w:rsidRPr="009C0601">
        <w:rPr>
          <w:rFonts w:eastAsia="Times New Roman"/>
        </w:rPr>
        <w:t>água</w:t>
      </w:r>
      <w:proofErr w:type="spellEnd"/>
      <w:r w:rsidRPr="009C0601">
        <w:rPr>
          <w:rFonts w:eastAsia="Times New Roman"/>
        </w:rPr>
        <w:t xml:space="preserve"> </w:t>
      </w:r>
      <w:proofErr w:type="spellStart"/>
      <w:r w:rsidRPr="009C0601">
        <w:rPr>
          <w:rFonts w:eastAsia="Times New Roman"/>
        </w:rPr>
        <w:t>fornecida</w:t>
      </w:r>
      <w:proofErr w:type="spellEnd"/>
      <w:r w:rsidRPr="009C0601">
        <w:rPr>
          <w:rFonts w:eastAsia="Times New Roman"/>
        </w:rPr>
        <w:t xml:space="preserve"> à </w:t>
      </w:r>
      <w:proofErr w:type="spellStart"/>
      <w:r w:rsidRPr="009C0601">
        <w:rPr>
          <w:rFonts w:eastAsia="Times New Roman"/>
        </w:rPr>
        <w:t>população</w:t>
      </w:r>
      <w:proofErr w:type="spellEnd"/>
      <w:r w:rsidRPr="009C0601">
        <w:rPr>
          <w:rFonts w:eastAsia="Times New Roman"/>
        </w:rPr>
        <w:t xml:space="preserve"> de </w:t>
      </w:r>
      <w:proofErr w:type="spellStart"/>
      <w:r w:rsidRPr="009C0601">
        <w:rPr>
          <w:rFonts w:eastAsia="Times New Roman"/>
        </w:rPr>
        <w:t>Três</w:t>
      </w:r>
      <w:proofErr w:type="spellEnd"/>
      <w:r w:rsidRPr="009C0601">
        <w:rPr>
          <w:rFonts w:eastAsia="Times New Roman"/>
        </w:rPr>
        <w:t xml:space="preserve"> </w:t>
      </w:r>
      <w:proofErr w:type="spellStart"/>
      <w:r w:rsidRPr="009C0601">
        <w:rPr>
          <w:rFonts w:eastAsia="Times New Roman"/>
        </w:rPr>
        <w:t>Pontas</w:t>
      </w:r>
      <w:proofErr w:type="spellEnd"/>
      <w:r w:rsidRPr="009C0601">
        <w:rPr>
          <w:rFonts w:eastAsia="Times New Roman"/>
        </w:rPr>
        <w:t xml:space="preserve">, </w:t>
      </w:r>
      <w:proofErr w:type="spellStart"/>
      <w:r w:rsidRPr="009C0601">
        <w:rPr>
          <w:rFonts w:eastAsia="Times New Roman"/>
        </w:rPr>
        <w:t>ampliando</w:t>
      </w:r>
      <w:proofErr w:type="spellEnd"/>
      <w:r w:rsidRPr="009C0601">
        <w:rPr>
          <w:rFonts w:eastAsia="Times New Roman"/>
        </w:rPr>
        <w:t xml:space="preserve"> o </w:t>
      </w:r>
      <w:proofErr w:type="spellStart"/>
      <w:r w:rsidRPr="009C0601">
        <w:rPr>
          <w:rFonts w:eastAsia="Times New Roman"/>
        </w:rPr>
        <w:t>monitoramento</w:t>
      </w:r>
      <w:proofErr w:type="spellEnd"/>
      <w:r w:rsidRPr="009C0601">
        <w:rPr>
          <w:rFonts w:eastAsia="Times New Roman"/>
        </w:rPr>
        <w:t xml:space="preserve"> e </w:t>
      </w:r>
      <w:proofErr w:type="spellStart"/>
      <w:r w:rsidRPr="009C0601">
        <w:rPr>
          <w:rFonts w:eastAsia="Times New Roman"/>
        </w:rPr>
        <w:t>assegurando</w:t>
      </w:r>
      <w:proofErr w:type="spellEnd"/>
      <w:r w:rsidRPr="009C0601">
        <w:rPr>
          <w:rFonts w:eastAsia="Times New Roman"/>
        </w:rPr>
        <w:t xml:space="preserve"> que </w:t>
      </w:r>
      <w:proofErr w:type="spellStart"/>
      <w:r w:rsidRPr="009C0601">
        <w:rPr>
          <w:rFonts w:eastAsia="Times New Roman"/>
        </w:rPr>
        <w:t>os</w:t>
      </w:r>
      <w:proofErr w:type="spellEnd"/>
      <w:r w:rsidRPr="009C0601">
        <w:rPr>
          <w:rFonts w:eastAsia="Times New Roman"/>
        </w:rPr>
        <w:t xml:space="preserve"> </w:t>
      </w:r>
      <w:proofErr w:type="spellStart"/>
      <w:r w:rsidRPr="009C0601">
        <w:rPr>
          <w:rFonts w:eastAsia="Times New Roman"/>
        </w:rPr>
        <w:t>padrões</w:t>
      </w:r>
      <w:proofErr w:type="spellEnd"/>
      <w:r w:rsidRPr="009C0601">
        <w:rPr>
          <w:rFonts w:eastAsia="Times New Roman"/>
        </w:rPr>
        <w:t xml:space="preserve"> de </w:t>
      </w:r>
      <w:proofErr w:type="spellStart"/>
      <w:r w:rsidRPr="009C0601">
        <w:rPr>
          <w:rFonts w:eastAsia="Times New Roman"/>
        </w:rPr>
        <w:t>potabilidade</w:t>
      </w:r>
      <w:proofErr w:type="spellEnd"/>
      <w:r w:rsidRPr="009C0601">
        <w:rPr>
          <w:rFonts w:eastAsia="Times New Roman"/>
        </w:rPr>
        <w:t xml:space="preserve"> </w:t>
      </w:r>
      <w:proofErr w:type="spellStart"/>
      <w:r w:rsidRPr="009C0601">
        <w:rPr>
          <w:rFonts w:eastAsia="Times New Roman"/>
        </w:rPr>
        <w:t>sejam</w:t>
      </w:r>
      <w:proofErr w:type="spellEnd"/>
      <w:r w:rsidRPr="009C0601">
        <w:rPr>
          <w:rFonts w:eastAsia="Times New Roman"/>
        </w:rPr>
        <w:t xml:space="preserve"> </w:t>
      </w:r>
      <w:proofErr w:type="spellStart"/>
      <w:r w:rsidRPr="009C0601">
        <w:rPr>
          <w:rFonts w:eastAsia="Times New Roman"/>
        </w:rPr>
        <w:t>rigorosamente</w:t>
      </w:r>
      <w:proofErr w:type="spellEnd"/>
      <w:r w:rsidRPr="009C0601">
        <w:rPr>
          <w:rFonts w:eastAsia="Times New Roman"/>
        </w:rPr>
        <w:t xml:space="preserve"> </w:t>
      </w:r>
      <w:proofErr w:type="spellStart"/>
      <w:r w:rsidRPr="009C0601">
        <w:rPr>
          <w:rFonts w:eastAsia="Times New Roman"/>
        </w:rPr>
        <w:t>cumpridos</w:t>
      </w:r>
      <w:proofErr w:type="spellEnd"/>
      <w:r w:rsidRPr="009C0601">
        <w:rPr>
          <w:rFonts w:eastAsia="Times New Roman"/>
        </w:rPr>
        <w:t xml:space="preserve">. Com o </w:t>
      </w:r>
      <w:proofErr w:type="spellStart"/>
      <w:r w:rsidRPr="009C0601">
        <w:rPr>
          <w:rFonts w:eastAsia="Times New Roman"/>
        </w:rPr>
        <w:t>aumento</w:t>
      </w:r>
      <w:proofErr w:type="spellEnd"/>
      <w:r w:rsidRPr="009C0601">
        <w:rPr>
          <w:rFonts w:eastAsia="Times New Roman"/>
        </w:rPr>
        <w:t xml:space="preserve"> da </w:t>
      </w:r>
      <w:proofErr w:type="spellStart"/>
      <w:r w:rsidRPr="009C0601">
        <w:rPr>
          <w:rFonts w:eastAsia="Times New Roman"/>
        </w:rPr>
        <w:t>quantidade</w:t>
      </w:r>
      <w:proofErr w:type="spellEnd"/>
      <w:r w:rsidRPr="009C0601">
        <w:rPr>
          <w:rFonts w:eastAsia="Times New Roman"/>
        </w:rPr>
        <w:t xml:space="preserve"> de </w:t>
      </w:r>
      <w:proofErr w:type="spellStart"/>
      <w:r w:rsidRPr="009C0601">
        <w:rPr>
          <w:rFonts w:eastAsia="Times New Roman"/>
        </w:rPr>
        <w:t>amostras</w:t>
      </w:r>
      <w:proofErr w:type="spellEnd"/>
      <w:r w:rsidRPr="009C0601">
        <w:rPr>
          <w:rFonts w:eastAsia="Times New Roman"/>
        </w:rPr>
        <w:t xml:space="preserve"> </w:t>
      </w:r>
      <w:proofErr w:type="spellStart"/>
      <w:r w:rsidRPr="009C0601">
        <w:rPr>
          <w:rFonts w:eastAsia="Times New Roman"/>
        </w:rPr>
        <w:t>analisadas</w:t>
      </w:r>
      <w:proofErr w:type="spellEnd"/>
      <w:r w:rsidRPr="009C0601">
        <w:rPr>
          <w:rFonts w:eastAsia="Times New Roman"/>
        </w:rPr>
        <w:t xml:space="preserve">, </w:t>
      </w:r>
      <w:proofErr w:type="spellStart"/>
      <w:r w:rsidRPr="009C0601">
        <w:rPr>
          <w:rFonts w:eastAsia="Times New Roman"/>
        </w:rPr>
        <w:t>espera</w:t>
      </w:r>
      <w:proofErr w:type="spellEnd"/>
      <w:r w:rsidRPr="009C0601">
        <w:rPr>
          <w:rFonts w:eastAsia="Times New Roman"/>
        </w:rPr>
        <w:t xml:space="preserve">-se </w:t>
      </w:r>
      <w:proofErr w:type="spellStart"/>
      <w:r w:rsidRPr="009C0601">
        <w:rPr>
          <w:rFonts w:eastAsia="Times New Roman"/>
        </w:rPr>
        <w:t>atender</w:t>
      </w:r>
      <w:proofErr w:type="spellEnd"/>
      <w:r w:rsidRPr="009C0601">
        <w:rPr>
          <w:rFonts w:eastAsia="Times New Roman"/>
        </w:rPr>
        <w:t xml:space="preserve"> </w:t>
      </w:r>
      <w:proofErr w:type="spellStart"/>
      <w:r w:rsidRPr="009C0601">
        <w:rPr>
          <w:rFonts w:eastAsia="Times New Roman"/>
        </w:rPr>
        <w:t>plenamente</w:t>
      </w:r>
      <w:proofErr w:type="spellEnd"/>
      <w:r w:rsidRPr="009C0601">
        <w:rPr>
          <w:rFonts w:eastAsia="Times New Roman"/>
        </w:rPr>
        <w:t xml:space="preserve"> à </w:t>
      </w:r>
      <w:proofErr w:type="spellStart"/>
      <w:r w:rsidRPr="009C0601">
        <w:rPr>
          <w:rFonts w:eastAsia="Times New Roman"/>
        </w:rPr>
        <w:t>demanda</w:t>
      </w:r>
      <w:proofErr w:type="spellEnd"/>
      <w:r w:rsidRPr="009C0601">
        <w:rPr>
          <w:rFonts w:eastAsia="Times New Roman"/>
        </w:rPr>
        <w:t xml:space="preserve"> </w:t>
      </w:r>
      <w:proofErr w:type="spellStart"/>
      <w:r w:rsidRPr="009C0601">
        <w:rPr>
          <w:rFonts w:eastAsia="Times New Roman"/>
        </w:rPr>
        <w:t>operacional</w:t>
      </w:r>
      <w:proofErr w:type="spellEnd"/>
      <w:r w:rsidRPr="009C0601">
        <w:rPr>
          <w:rFonts w:eastAsia="Times New Roman"/>
        </w:rPr>
        <w:t xml:space="preserve"> e </w:t>
      </w:r>
      <w:proofErr w:type="spellStart"/>
      <w:r w:rsidRPr="009C0601">
        <w:rPr>
          <w:rFonts w:eastAsia="Times New Roman"/>
        </w:rPr>
        <w:t>garantir</w:t>
      </w:r>
      <w:proofErr w:type="spellEnd"/>
      <w:r w:rsidRPr="009C0601">
        <w:rPr>
          <w:rFonts w:eastAsia="Times New Roman"/>
        </w:rPr>
        <w:t xml:space="preserve"> que </w:t>
      </w:r>
      <w:proofErr w:type="spellStart"/>
      <w:r w:rsidRPr="009C0601">
        <w:rPr>
          <w:rFonts w:eastAsia="Times New Roman"/>
        </w:rPr>
        <w:t>todas</w:t>
      </w:r>
      <w:proofErr w:type="spellEnd"/>
      <w:r w:rsidRPr="009C0601">
        <w:rPr>
          <w:rFonts w:eastAsia="Times New Roman"/>
        </w:rPr>
        <w:t xml:space="preserve"> as </w:t>
      </w:r>
      <w:proofErr w:type="spellStart"/>
      <w:r w:rsidRPr="009C0601">
        <w:rPr>
          <w:rFonts w:eastAsia="Times New Roman"/>
        </w:rPr>
        <w:t>áreas</w:t>
      </w:r>
      <w:proofErr w:type="spellEnd"/>
      <w:r w:rsidRPr="009C0601">
        <w:rPr>
          <w:rFonts w:eastAsia="Times New Roman"/>
        </w:rPr>
        <w:t xml:space="preserve"> de </w:t>
      </w:r>
      <w:proofErr w:type="spellStart"/>
      <w:r w:rsidRPr="009C0601">
        <w:rPr>
          <w:rFonts w:eastAsia="Times New Roman"/>
        </w:rPr>
        <w:t>captação</w:t>
      </w:r>
      <w:proofErr w:type="spellEnd"/>
      <w:r w:rsidRPr="009C0601">
        <w:rPr>
          <w:rFonts w:eastAsia="Times New Roman"/>
        </w:rPr>
        <w:t xml:space="preserve"> e </w:t>
      </w:r>
      <w:proofErr w:type="spellStart"/>
      <w:r w:rsidRPr="009C0601">
        <w:rPr>
          <w:rFonts w:eastAsia="Times New Roman"/>
        </w:rPr>
        <w:t>distribuição</w:t>
      </w:r>
      <w:proofErr w:type="spellEnd"/>
      <w:r w:rsidRPr="009C0601">
        <w:rPr>
          <w:rFonts w:eastAsia="Times New Roman"/>
        </w:rPr>
        <w:t xml:space="preserve"> de </w:t>
      </w:r>
      <w:proofErr w:type="spellStart"/>
      <w:r w:rsidRPr="009C0601">
        <w:rPr>
          <w:rFonts w:eastAsia="Times New Roman"/>
        </w:rPr>
        <w:t>água</w:t>
      </w:r>
      <w:proofErr w:type="spellEnd"/>
      <w:r w:rsidRPr="009C0601">
        <w:rPr>
          <w:rFonts w:eastAsia="Times New Roman"/>
        </w:rPr>
        <w:t xml:space="preserve"> </w:t>
      </w:r>
      <w:proofErr w:type="spellStart"/>
      <w:r w:rsidRPr="009C0601">
        <w:rPr>
          <w:rFonts w:eastAsia="Times New Roman"/>
        </w:rPr>
        <w:t>sejam</w:t>
      </w:r>
      <w:proofErr w:type="spellEnd"/>
      <w:r w:rsidRPr="009C0601">
        <w:rPr>
          <w:rFonts w:eastAsia="Times New Roman"/>
        </w:rPr>
        <w:t xml:space="preserve"> </w:t>
      </w:r>
      <w:proofErr w:type="spellStart"/>
      <w:r w:rsidRPr="009C0601">
        <w:rPr>
          <w:rFonts w:eastAsia="Times New Roman"/>
        </w:rPr>
        <w:t>monitoradas</w:t>
      </w:r>
      <w:proofErr w:type="spellEnd"/>
      <w:r w:rsidRPr="009C0601">
        <w:rPr>
          <w:rFonts w:eastAsia="Times New Roman"/>
        </w:rPr>
        <w:t xml:space="preserve"> de forma </w:t>
      </w:r>
      <w:proofErr w:type="spellStart"/>
      <w:r w:rsidRPr="009C0601">
        <w:rPr>
          <w:rFonts w:eastAsia="Times New Roman"/>
        </w:rPr>
        <w:t>adequada</w:t>
      </w:r>
      <w:proofErr w:type="spellEnd"/>
      <w:r w:rsidRPr="009C0601">
        <w:rPr>
          <w:rFonts w:eastAsia="Times New Roman"/>
        </w:rPr>
        <w:t>.</w:t>
      </w:r>
    </w:p>
    <w:p w14:paraId="3F7C6595" w14:textId="77777777" w:rsidR="009C0601" w:rsidRPr="009C0601" w:rsidRDefault="009C0601" w:rsidP="009C0601">
      <w:pPr>
        <w:spacing w:line="276" w:lineRule="auto"/>
        <w:ind w:firstLine="1313"/>
        <w:jc w:val="both"/>
        <w:rPr>
          <w:rFonts w:eastAsia="Times New Roman"/>
        </w:rPr>
      </w:pPr>
      <w:proofErr w:type="spellStart"/>
      <w:r w:rsidRPr="009C0601">
        <w:rPr>
          <w:rFonts w:eastAsia="Times New Roman"/>
        </w:rPr>
        <w:t>Além</w:t>
      </w:r>
      <w:proofErr w:type="spellEnd"/>
      <w:r w:rsidRPr="009C0601">
        <w:rPr>
          <w:rFonts w:eastAsia="Times New Roman"/>
        </w:rPr>
        <w:t xml:space="preserve"> </w:t>
      </w:r>
      <w:proofErr w:type="spellStart"/>
      <w:r w:rsidRPr="009C0601">
        <w:rPr>
          <w:rFonts w:eastAsia="Times New Roman"/>
        </w:rPr>
        <w:t>disso</w:t>
      </w:r>
      <w:proofErr w:type="spellEnd"/>
      <w:r w:rsidRPr="009C0601">
        <w:rPr>
          <w:rFonts w:eastAsia="Times New Roman"/>
        </w:rPr>
        <w:t xml:space="preserve">, a </w:t>
      </w:r>
      <w:proofErr w:type="spellStart"/>
      <w:r w:rsidRPr="009C0601">
        <w:rPr>
          <w:rFonts w:eastAsia="Times New Roman"/>
        </w:rPr>
        <w:t>medida</w:t>
      </w:r>
      <w:proofErr w:type="spellEnd"/>
      <w:r w:rsidRPr="009C0601">
        <w:rPr>
          <w:rFonts w:eastAsia="Times New Roman"/>
        </w:rPr>
        <w:t xml:space="preserve"> visa </w:t>
      </w:r>
      <w:proofErr w:type="spellStart"/>
      <w:r w:rsidRPr="009C0601">
        <w:rPr>
          <w:rFonts w:eastAsia="Times New Roman"/>
        </w:rPr>
        <w:t>prevenir</w:t>
      </w:r>
      <w:proofErr w:type="spellEnd"/>
      <w:r w:rsidRPr="009C0601">
        <w:rPr>
          <w:rFonts w:eastAsia="Times New Roman"/>
        </w:rPr>
        <w:t xml:space="preserve"> </w:t>
      </w:r>
      <w:proofErr w:type="spellStart"/>
      <w:r w:rsidRPr="009C0601">
        <w:rPr>
          <w:rFonts w:eastAsia="Times New Roman"/>
        </w:rPr>
        <w:t>riscos</w:t>
      </w:r>
      <w:proofErr w:type="spellEnd"/>
      <w:r w:rsidRPr="009C0601">
        <w:rPr>
          <w:rFonts w:eastAsia="Times New Roman"/>
        </w:rPr>
        <w:t xml:space="preserve"> à </w:t>
      </w:r>
      <w:proofErr w:type="spellStart"/>
      <w:r w:rsidRPr="009C0601">
        <w:rPr>
          <w:rFonts w:eastAsia="Times New Roman"/>
        </w:rPr>
        <w:t>saúde</w:t>
      </w:r>
      <w:proofErr w:type="spellEnd"/>
      <w:r w:rsidRPr="009C0601">
        <w:rPr>
          <w:rFonts w:eastAsia="Times New Roman"/>
        </w:rPr>
        <w:t xml:space="preserve"> </w:t>
      </w:r>
      <w:proofErr w:type="spellStart"/>
      <w:r w:rsidRPr="009C0601">
        <w:rPr>
          <w:rFonts w:eastAsia="Times New Roman"/>
        </w:rPr>
        <w:t>pública</w:t>
      </w:r>
      <w:proofErr w:type="spellEnd"/>
      <w:r w:rsidRPr="009C0601">
        <w:rPr>
          <w:rFonts w:eastAsia="Times New Roman"/>
        </w:rPr>
        <w:t xml:space="preserve">, </w:t>
      </w:r>
      <w:proofErr w:type="spellStart"/>
      <w:r w:rsidRPr="009C0601">
        <w:rPr>
          <w:rFonts w:eastAsia="Times New Roman"/>
        </w:rPr>
        <w:t>ao</w:t>
      </w:r>
      <w:proofErr w:type="spellEnd"/>
      <w:r w:rsidRPr="009C0601">
        <w:rPr>
          <w:rFonts w:eastAsia="Times New Roman"/>
        </w:rPr>
        <w:t xml:space="preserve"> </w:t>
      </w:r>
      <w:proofErr w:type="spellStart"/>
      <w:r w:rsidRPr="009C0601">
        <w:rPr>
          <w:rFonts w:eastAsia="Times New Roman"/>
        </w:rPr>
        <w:t>possibilitar</w:t>
      </w:r>
      <w:proofErr w:type="spellEnd"/>
      <w:r w:rsidRPr="009C0601">
        <w:rPr>
          <w:rFonts w:eastAsia="Times New Roman"/>
        </w:rPr>
        <w:t xml:space="preserve"> a </w:t>
      </w:r>
      <w:proofErr w:type="spellStart"/>
      <w:r w:rsidRPr="009C0601">
        <w:rPr>
          <w:rFonts w:eastAsia="Times New Roman"/>
        </w:rPr>
        <w:t>detecção</w:t>
      </w:r>
      <w:proofErr w:type="spellEnd"/>
      <w:r w:rsidRPr="009C0601">
        <w:rPr>
          <w:rFonts w:eastAsia="Times New Roman"/>
        </w:rPr>
        <w:t xml:space="preserve"> </w:t>
      </w:r>
      <w:proofErr w:type="spellStart"/>
      <w:r w:rsidRPr="009C0601">
        <w:rPr>
          <w:rFonts w:eastAsia="Times New Roman"/>
        </w:rPr>
        <w:t>precoce</w:t>
      </w:r>
      <w:proofErr w:type="spellEnd"/>
      <w:r w:rsidRPr="009C0601">
        <w:rPr>
          <w:rFonts w:eastAsia="Times New Roman"/>
        </w:rPr>
        <w:t xml:space="preserve"> de </w:t>
      </w:r>
      <w:proofErr w:type="spellStart"/>
      <w:r w:rsidRPr="009C0601">
        <w:rPr>
          <w:rFonts w:eastAsia="Times New Roman"/>
        </w:rPr>
        <w:t>possíveis</w:t>
      </w:r>
      <w:proofErr w:type="spellEnd"/>
      <w:r w:rsidRPr="009C0601">
        <w:rPr>
          <w:rFonts w:eastAsia="Times New Roman"/>
        </w:rPr>
        <w:t xml:space="preserve"> </w:t>
      </w:r>
      <w:proofErr w:type="spellStart"/>
      <w:r w:rsidRPr="009C0601">
        <w:rPr>
          <w:rFonts w:eastAsia="Times New Roman"/>
        </w:rPr>
        <w:t>contaminações</w:t>
      </w:r>
      <w:proofErr w:type="spellEnd"/>
      <w:r w:rsidRPr="009C0601">
        <w:rPr>
          <w:rFonts w:eastAsia="Times New Roman"/>
        </w:rPr>
        <w:t xml:space="preserve"> </w:t>
      </w:r>
      <w:proofErr w:type="spellStart"/>
      <w:r w:rsidRPr="009C0601">
        <w:rPr>
          <w:rFonts w:eastAsia="Times New Roman"/>
        </w:rPr>
        <w:t>ou</w:t>
      </w:r>
      <w:proofErr w:type="spellEnd"/>
      <w:r w:rsidRPr="009C0601">
        <w:rPr>
          <w:rFonts w:eastAsia="Times New Roman"/>
        </w:rPr>
        <w:t xml:space="preserve"> </w:t>
      </w:r>
      <w:proofErr w:type="spellStart"/>
      <w:r w:rsidRPr="009C0601">
        <w:rPr>
          <w:rFonts w:eastAsia="Times New Roman"/>
        </w:rPr>
        <w:t>variações</w:t>
      </w:r>
      <w:proofErr w:type="spellEnd"/>
      <w:r w:rsidRPr="009C0601">
        <w:rPr>
          <w:rFonts w:eastAsia="Times New Roman"/>
        </w:rPr>
        <w:t xml:space="preserve"> </w:t>
      </w:r>
      <w:proofErr w:type="spellStart"/>
      <w:r w:rsidRPr="009C0601">
        <w:rPr>
          <w:rFonts w:eastAsia="Times New Roman"/>
        </w:rPr>
        <w:t>nos</w:t>
      </w:r>
      <w:proofErr w:type="spellEnd"/>
      <w:r w:rsidRPr="009C0601">
        <w:rPr>
          <w:rFonts w:eastAsia="Times New Roman"/>
        </w:rPr>
        <w:t xml:space="preserve"> </w:t>
      </w:r>
      <w:proofErr w:type="spellStart"/>
      <w:r w:rsidRPr="009C0601">
        <w:rPr>
          <w:rFonts w:eastAsia="Times New Roman"/>
        </w:rPr>
        <w:t>parâmetros</w:t>
      </w:r>
      <w:proofErr w:type="spellEnd"/>
      <w:r w:rsidRPr="009C0601">
        <w:rPr>
          <w:rFonts w:eastAsia="Times New Roman"/>
        </w:rPr>
        <w:t xml:space="preserve"> de </w:t>
      </w:r>
      <w:proofErr w:type="spellStart"/>
      <w:r w:rsidRPr="009C0601">
        <w:rPr>
          <w:rFonts w:eastAsia="Times New Roman"/>
        </w:rPr>
        <w:t>qualidade</w:t>
      </w:r>
      <w:proofErr w:type="spellEnd"/>
      <w:r w:rsidRPr="009C0601">
        <w:rPr>
          <w:rFonts w:eastAsia="Times New Roman"/>
        </w:rPr>
        <w:t xml:space="preserve"> da </w:t>
      </w:r>
      <w:proofErr w:type="spellStart"/>
      <w:r w:rsidRPr="009C0601">
        <w:rPr>
          <w:rFonts w:eastAsia="Times New Roman"/>
        </w:rPr>
        <w:t>água</w:t>
      </w:r>
      <w:proofErr w:type="spellEnd"/>
      <w:r w:rsidRPr="009C0601">
        <w:rPr>
          <w:rFonts w:eastAsia="Times New Roman"/>
        </w:rPr>
        <w:t xml:space="preserve">. Essa </w:t>
      </w:r>
      <w:proofErr w:type="spellStart"/>
      <w:r w:rsidRPr="009C0601">
        <w:rPr>
          <w:rFonts w:eastAsia="Times New Roman"/>
        </w:rPr>
        <w:t>abordagem</w:t>
      </w:r>
      <w:proofErr w:type="spellEnd"/>
      <w:r w:rsidRPr="009C0601">
        <w:rPr>
          <w:rFonts w:eastAsia="Times New Roman"/>
        </w:rPr>
        <w:t xml:space="preserve"> </w:t>
      </w:r>
      <w:proofErr w:type="spellStart"/>
      <w:r w:rsidRPr="009C0601">
        <w:rPr>
          <w:rFonts w:eastAsia="Times New Roman"/>
        </w:rPr>
        <w:t>proativa</w:t>
      </w:r>
      <w:proofErr w:type="spellEnd"/>
      <w:r w:rsidRPr="009C0601">
        <w:rPr>
          <w:rFonts w:eastAsia="Times New Roman"/>
        </w:rPr>
        <w:t xml:space="preserve"> </w:t>
      </w:r>
      <w:proofErr w:type="spellStart"/>
      <w:r w:rsidRPr="009C0601">
        <w:rPr>
          <w:rFonts w:eastAsia="Times New Roman"/>
        </w:rPr>
        <w:t>contribui</w:t>
      </w:r>
      <w:proofErr w:type="spellEnd"/>
      <w:r w:rsidRPr="009C0601">
        <w:rPr>
          <w:rFonts w:eastAsia="Times New Roman"/>
        </w:rPr>
        <w:t xml:space="preserve"> para a </w:t>
      </w:r>
      <w:proofErr w:type="spellStart"/>
      <w:r w:rsidRPr="009C0601">
        <w:rPr>
          <w:rFonts w:eastAsia="Times New Roman"/>
        </w:rPr>
        <w:t>prevenção</w:t>
      </w:r>
      <w:proofErr w:type="spellEnd"/>
      <w:r w:rsidRPr="009C0601">
        <w:rPr>
          <w:rFonts w:eastAsia="Times New Roman"/>
        </w:rPr>
        <w:t xml:space="preserve"> de </w:t>
      </w:r>
      <w:proofErr w:type="spellStart"/>
      <w:r w:rsidRPr="009C0601">
        <w:rPr>
          <w:rFonts w:eastAsia="Times New Roman"/>
        </w:rPr>
        <w:t>doenças</w:t>
      </w:r>
      <w:proofErr w:type="spellEnd"/>
      <w:r w:rsidRPr="009C0601">
        <w:rPr>
          <w:rFonts w:eastAsia="Times New Roman"/>
        </w:rPr>
        <w:t xml:space="preserve"> </w:t>
      </w:r>
      <w:proofErr w:type="spellStart"/>
      <w:r w:rsidRPr="009C0601">
        <w:rPr>
          <w:rFonts w:eastAsia="Times New Roman"/>
        </w:rPr>
        <w:t>relacionadas</w:t>
      </w:r>
      <w:proofErr w:type="spellEnd"/>
      <w:r w:rsidRPr="009C0601">
        <w:rPr>
          <w:rFonts w:eastAsia="Times New Roman"/>
        </w:rPr>
        <w:t xml:space="preserve"> </w:t>
      </w:r>
      <w:proofErr w:type="spellStart"/>
      <w:r w:rsidRPr="009C0601">
        <w:rPr>
          <w:rFonts w:eastAsia="Times New Roman"/>
        </w:rPr>
        <w:t>ao</w:t>
      </w:r>
      <w:proofErr w:type="spellEnd"/>
      <w:r w:rsidRPr="009C0601">
        <w:rPr>
          <w:rFonts w:eastAsia="Times New Roman"/>
        </w:rPr>
        <w:t xml:space="preserve"> </w:t>
      </w:r>
      <w:proofErr w:type="spellStart"/>
      <w:r w:rsidRPr="009C0601">
        <w:rPr>
          <w:rFonts w:eastAsia="Times New Roman"/>
        </w:rPr>
        <w:t>consumo</w:t>
      </w:r>
      <w:proofErr w:type="spellEnd"/>
      <w:r w:rsidRPr="009C0601">
        <w:rPr>
          <w:rFonts w:eastAsia="Times New Roman"/>
        </w:rPr>
        <w:t xml:space="preserve"> de </w:t>
      </w:r>
      <w:proofErr w:type="spellStart"/>
      <w:r w:rsidRPr="009C0601">
        <w:rPr>
          <w:rFonts w:eastAsia="Times New Roman"/>
        </w:rPr>
        <w:t>água</w:t>
      </w:r>
      <w:proofErr w:type="spellEnd"/>
      <w:r w:rsidRPr="009C0601">
        <w:rPr>
          <w:rFonts w:eastAsia="Times New Roman"/>
        </w:rPr>
        <w:t xml:space="preserve"> </w:t>
      </w:r>
      <w:proofErr w:type="spellStart"/>
      <w:r w:rsidRPr="009C0601">
        <w:rPr>
          <w:rFonts w:eastAsia="Times New Roman"/>
        </w:rPr>
        <w:t>não</w:t>
      </w:r>
      <w:proofErr w:type="spellEnd"/>
      <w:r w:rsidRPr="009C0601">
        <w:rPr>
          <w:rFonts w:eastAsia="Times New Roman"/>
        </w:rPr>
        <w:t xml:space="preserve"> </w:t>
      </w:r>
      <w:proofErr w:type="spellStart"/>
      <w:r w:rsidRPr="009C0601">
        <w:rPr>
          <w:rFonts w:eastAsia="Times New Roman"/>
        </w:rPr>
        <w:t>potável</w:t>
      </w:r>
      <w:proofErr w:type="spellEnd"/>
      <w:r w:rsidRPr="009C0601">
        <w:rPr>
          <w:rFonts w:eastAsia="Times New Roman"/>
        </w:rPr>
        <w:t xml:space="preserve">, </w:t>
      </w:r>
      <w:proofErr w:type="spellStart"/>
      <w:r w:rsidRPr="009C0601">
        <w:rPr>
          <w:rFonts w:eastAsia="Times New Roman"/>
        </w:rPr>
        <w:t>protegendo</w:t>
      </w:r>
      <w:proofErr w:type="spellEnd"/>
      <w:r w:rsidRPr="009C0601">
        <w:rPr>
          <w:rFonts w:eastAsia="Times New Roman"/>
        </w:rPr>
        <w:t xml:space="preserve"> a </w:t>
      </w:r>
      <w:proofErr w:type="spellStart"/>
      <w:r w:rsidRPr="009C0601">
        <w:rPr>
          <w:rFonts w:eastAsia="Times New Roman"/>
        </w:rPr>
        <w:t>saúde</w:t>
      </w:r>
      <w:proofErr w:type="spellEnd"/>
      <w:r w:rsidRPr="009C0601">
        <w:rPr>
          <w:rFonts w:eastAsia="Times New Roman"/>
        </w:rPr>
        <w:t xml:space="preserve"> da </w:t>
      </w:r>
      <w:proofErr w:type="spellStart"/>
      <w:r w:rsidRPr="009C0601">
        <w:rPr>
          <w:rFonts w:eastAsia="Times New Roman"/>
        </w:rPr>
        <w:t>população</w:t>
      </w:r>
      <w:proofErr w:type="spellEnd"/>
      <w:r w:rsidRPr="009C0601">
        <w:rPr>
          <w:rFonts w:eastAsia="Times New Roman"/>
        </w:rPr>
        <w:t>.</w:t>
      </w:r>
    </w:p>
    <w:p w14:paraId="2251EA6F" w14:textId="77777777" w:rsidR="009C0601" w:rsidRPr="009C0601" w:rsidRDefault="009C0601" w:rsidP="009C0601">
      <w:pPr>
        <w:spacing w:line="276" w:lineRule="auto"/>
        <w:ind w:firstLine="1313"/>
        <w:jc w:val="both"/>
        <w:rPr>
          <w:rFonts w:eastAsia="Times New Roman"/>
        </w:rPr>
      </w:pPr>
      <w:r w:rsidRPr="009C0601">
        <w:rPr>
          <w:rFonts w:eastAsia="Times New Roman"/>
        </w:rPr>
        <w:t xml:space="preserve">Outro </w:t>
      </w:r>
      <w:proofErr w:type="spellStart"/>
      <w:r w:rsidRPr="009C0601">
        <w:rPr>
          <w:rFonts w:eastAsia="Times New Roman"/>
        </w:rPr>
        <w:t>resultado</w:t>
      </w:r>
      <w:proofErr w:type="spellEnd"/>
      <w:r w:rsidRPr="009C0601">
        <w:rPr>
          <w:rFonts w:eastAsia="Times New Roman"/>
        </w:rPr>
        <w:t xml:space="preserve"> </w:t>
      </w:r>
      <w:proofErr w:type="spellStart"/>
      <w:r w:rsidRPr="009C0601">
        <w:rPr>
          <w:rFonts w:eastAsia="Times New Roman"/>
        </w:rPr>
        <w:t>esperado</w:t>
      </w:r>
      <w:proofErr w:type="spellEnd"/>
      <w:r w:rsidRPr="009C0601">
        <w:rPr>
          <w:rFonts w:eastAsia="Times New Roman"/>
        </w:rPr>
        <w:t xml:space="preserve"> é o </w:t>
      </w:r>
      <w:proofErr w:type="spellStart"/>
      <w:r w:rsidRPr="009C0601">
        <w:rPr>
          <w:rFonts w:eastAsia="Times New Roman"/>
        </w:rPr>
        <w:t>cumprimento</w:t>
      </w:r>
      <w:proofErr w:type="spellEnd"/>
      <w:r w:rsidRPr="009C0601">
        <w:rPr>
          <w:rFonts w:eastAsia="Times New Roman"/>
        </w:rPr>
        <w:t xml:space="preserve"> das </w:t>
      </w:r>
      <w:proofErr w:type="spellStart"/>
      <w:r w:rsidRPr="009C0601">
        <w:rPr>
          <w:rFonts w:eastAsia="Times New Roman"/>
        </w:rPr>
        <w:t>regulamentações</w:t>
      </w:r>
      <w:proofErr w:type="spellEnd"/>
      <w:r w:rsidRPr="009C0601">
        <w:rPr>
          <w:rFonts w:eastAsia="Times New Roman"/>
        </w:rPr>
        <w:t xml:space="preserve"> </w:t>
      </w:r>
      <w:proofErr w:type="spellStart"/>
      <w:r w:rsidRPr="009C0601">
        <w:rPr>
          <w:rFonts w:eastAsia="Times New Roman"/>
        </w:rPr>
        <w:t>legais</w:t>
      </w:r>
      <w:proofErr w:type="spellEnd"/>
      <w:r w:rsidRPr="009C0601">
        <w:rPr>
          <w:rFonts w:eastAsia="Times New Roman"/>
        </w:rPr>
        <w:t xml:space="preserve"> e </w:t>
      </w:r>
      <w:proofErr w:type="spellStart"/>
      <w:r w:rsidRPr="009C0601">
        <w:rPr>
          <w:rFonts w:eastAsia="Times New Roman"/>
        </w:rPr>
        <w:t>normativas</w:t>
      </w:r>
      <w:proofErr w:type="spellEnd"/>
      <w:r w:rsidRPr="009C0601">
        <w:rPr>
          <w:rFonts w:eastAsia="Times New Roman"/>
        </w:rPr>
        <w:t xml:space="preserve"> </w:t>
      </w:r>
      <w:proofErr w:type="spellStart"/>
      <w:r w:rsidRPr="009C0601">
        <w:rPr>
          <w:rFonts w:eastAsia="Times New Roman"/>
        </w:rPr>
        <w:t>vigentes</w:t>
      </w:r>
      <w:proofErr w:type="spellEnd"/>
      <w:r w:rsidRPr="009C0601">
        <w:rPr>
          <w:rFonts w:eastAsia="Times New Roman"/>
        </w:rPr>
        <w:t xml:space="preserve">, </w:t>
      </w:r>
      <w:proofErr w:type="spellStart"/>
      <w:r w:rsidRPr="009C0601">
        <w:rPr>
          <w:rFonts w:eastAsia="Times New Roman"/>
        </w:rPr>
        <w:t>como</w:t>
      </w:r>
      <w:proofErr w:type="spellEnd"/>
      <w:r w:rsidRPr="009C0601">
        <w:rPr>
          <w:rFonts w:eastAsia="Times New Roman"/>
        </w:rPr>
        <w:t xml:space="preserve"> a </w:t>
      </w:r>
      <w:proofErr w:type="spellStart"/>
      <w:r w:rsidRPr="009C0601">
        <w:rPr>
          <w:rFonts w:eastAsia="Times New Roman"/>
        </w:rPr>
        <w:t>Portaria</w:t>
      </w:r>
      <w:proofErr w:type="spellEnd"/>
      <w:r w:rsidRPr="009C0601">
        <w:rPr>
          <w:rFonts w:eastAsia="Times New Roman"/>
        </w:rPr>
        <w:t xml:space="preserve"> GM/MS Nº 888/2021, </w:t>
      </w:r>
      <w:proofErr w:type="spellStart"/>
      <w:r w:rsidRPr="009C0601">
        <w:rPr>
          <w:rFonts w:eastAsia="Times New Roman"/>
        </w:rPr>
        <w:t>evitando</w:t>
      </w:r>
      <w:proofErr w:type="spellEnd"/>
      <w:r w:rsidRPr="009C0601">
        <w:rPr>
          <w:rFonts w:eastAsia="Times New Roman"/>
        </w:rPr>
        <w:t xml:space="preserve"> </w:t>
      </w:r>
      <w:proofErr w:type="spellStart"/>
      <w:r w:rsidRPr="009C0601">
        <w:rPr>
          <w:rFonts w:eastAsia="Times New Roman"/>
        </w:rPr>
        <w:t>possíveis</w:t>
      </w:r>
      <w:proofErr w:type="spellEnd"/>
      <w:r w:rsidRPr="009C0601">
        <w:rPr>
          <w:rFonts w:eastAsia="Times New Roman"/>
        </w:rPr>
        <w:t xml:space="preserve"> </w:t>
      </w:r>
      <w:proofErr w:type="spellStart"/>
      <w:r w:rsidRPr="009C0601">
        <w:rPr>
          <w:rFonts w:eastAsia="Times New Roman"/>
        </w:rPr>
        <w:t>penalidades</w:t>
      </w:r>
      <w:proofErr w:type="spellEnd"/>
      <w:r w:rsidRPr="009C0601">
        <w:rPr>
          <w:rFonts w:eastAsia="Times New Roman"/>
        </w:rPr>
        <w:t xml:space="preserve"> e </w:t>
      </w:r>
      <w:proofErr w:type="spellStart"/>
      <w:r w:rsidRPr="009C0601">
        <w:rPr>
          <w:rFonts w:eastAsia="Times New Roman"/>
        </w:rPr>
        <w:t>mantendo</w:t>
      </w:r>
      <w:proofErr w:type="spellEnd"/>
      <w:r w:rsidRPr="009C0601">
        <w:rPr>
          <w:rFonts w:eastAsia="Times New Roman"/>
        </w:rPr>
        <w:t xml:space="preserve"> a </w:t>
      </w:r>
      <w:proofErr w:type="spellStart"/>
      <w:r w:rsidRPr="009C0601">
        <w:rPr>
          <w:rFonts w:eastAsia="Times New Roman"/>
        </w:rPr>
        <w:t>conformidade</w:t>
      </w:r>
      <w:proofErr w:type="spellEnd"/>
      <w:r w:rsidRPr="009C0601">
        <w:rPr>
          <w:rFonts w:eastAsia="Times New Roman"/>
        </w:rPr>
        <w:t xml:space="preserve"> com </w:t>
      </w:r>
      <w:proofErr w:type="spellStart"/>
      <w:r w:rsidRPr="009C0601">
        <w:rPr>
          <w:rFonts w:eastAsia="Times New Roman"/>
        </w:rPr>
        <w:t>os</w:t>
      </w:r>
      <w:proofErr w:type="spellEnd"/>
      <w:r w:rsidRPr="009C0601">
        <w:rPr>
          <w:rFonts w:eastAsia="Times New Roman"/>
        </w:rPr>
        <w:t xml:space="preserve"> </w:t>
      </w:r>
      <w:proofErr w:type="spellStart"/>
      <w:r w:rsidRPr="009C0601">
        <w:rPr>
          <w:rFonts w:eastAsia="Times New Roman"/>
        </w:rPr>
        <w:t>órgãos</w:t>
      </w:r>
      <w:proofErr w:type="spellEnd"/>
      <w:r w:rsidRPr="009C0601">
        <w:rPr>
          <w:rFonts w:eastAsia="Times New Roman"/>
        </w:rPr>
        <w:t xml:space="preserve"> </w:t>
      </w:r>
      <w:proofErr w:type="spellStart"/>
      <w:r w:rsidRPr="009C0601">
        <w:rPr>
          <w:rFonts w:eastAsia="Times New Roman"/>
        </w:rPr>
        <w:t>reguladores</w:t>
      </w:r>
      <w:proofErr w:type="spellEnd"/>
      <w:r w:rsidRPr="009C0601">
        <w:rPr>
          <w:rFonts w:eastAsia="Times New Roman"/>
        </w:rPr>
        <w:t xml:space="preserve">. </w:t>
      </w:r>
      <w:proofErr w:type="gramStart"/>
      <w:r w:rsidRPr="009C0601">
        <w:rPr>
          <w:rFonts w:eastAsia="Times New Roman"/>
        </w:rPr>
        <w:t>A</w:t>
      </w:r>
      <w:proofErr w:type="gramEnd"/>
      <w:r w:rsidRPr="009C0601">
        <w:rPr>
          <w:rFonts w:eastAsia="Times New Roman"/>
        </w:rPr>
        <w:t xml:space="preserve"> </w:t>
      </w:r>
      <w:proofErr w:type="spellStart"/>
      <w:r w:rsidRPr="009C0601">
        <w:rPr>
          <w:rFonts w:eastAsia="Times New Roman"/>
        </w:rPr>
        <w:t>adesão</w:t>
      </w:r>
      <w:proofErr w:type="spellEnd"/>
      <w:r w:rsidRPr="009C0601">
        <w:rPr>
          <w:rFonts w:eastAsia="Times New Roman"/>
        </w:rPr>
        <w:t xml:space="preserve"> de </w:t>
      </w:r>
      <w:proofErr w:type="spellStart"/>
      <w:r w:rsidRPr="009C0601">
        <w:rPr>
          <w:rFonts w:eastAsia="Times New Roman"/>
        </w:rPr>
        <w:t>unidades</w:t>
      </w:r>
      <w:proofErr w:type="spellEnd"/>
      <w:r w:rsidRPr="009C0601">
        <w:rPr>
          <w:rFonts w:eastAsia="Times New Roman"/>
        </w:rPr>
        <w:t xml:space="preserve"> </w:t>
      </w:r>
      <w:proofErr w:type="spellStart"/>
      <w:r w:rsidRPr="009C0601">
        <w:rPr>
          <w:rFonts w:eastAsia="Times New Roman"/>
        </w:rPr>
        <w:t>adicionais</w:t>
      </w:r>
      <w:proofErr w:type="spellEnd"/>
      <w:r w:rsidRPr="009C0601">
        <w:rPr>
          <w:rFonts w:eastAsia="Times New Roman"/>
        </w:rPr>
        <w:t xml:space="preserve"> </w:t>
      </w:r>
      <w:proofErr w:type="spellStart"/>
      <w:r w:rsidRPr="009C0601">
        <w:rPr>
          <w:rFonts w:eastAsia="Times New Roman"/>
        </w:rPr>
        <w:t>também</w:t>
      </w:r>
      <w:proofErr w:type="spellEnd"/>
      <w:r w:rsidRPr="009C0601">
        <w:rPr>
          <w:rFonts w:eastAsia="Times New Roman"/>
        </w:rPr>
        <w:t xml:space="preserve"> </w:t>
      </w:r>
      <w:proofErr w:type="spellStart"/>
      <w:r w:rsidRPr="009C0601">
        <w:rPr>
          <w:rFonts w:eastAsia="Times New Roman"/>
        </w:rPr>
        <w:t>fortalece</w:t>
      </w:r>
      <w:proofErr w:type="spellEnd"/>
      <w:r w:rsidRPr="009C0601">
        <w:rPr>
          <w:rFonts w:eastAsia="Times New Roman"/>
        </w:rPr>
        <w:t xml:space="preserve"> a </w:t>
      </w:r>
      <w:proofErr w:type="spellStart"/>
      <w:r w:rsidRPr="009C0601">
        <w:rPr>
          <w:rFonts w:eastAsia="Times New Roman"/>
        </w:rPr>
        <w:t>transparência</w:t>
      </w:r>
      <w:proofErr w:type="spellEnd"/>
      <w:r w:rsidRPr="009C0601">
        <w:rPr>
          <w:rFonts w:eastAsia="Times New Roman"/>
        </w:rPr>
        <w:t xml:space="preserve"> e o </w:t>
      </w:r>
      <w:proofErr w:type="spellStart"/>
      <w:r w:rsidRPr="009C0601">
        <w:rPr>
          <w:rFonts w:eastAsia="Times New Roman"/>
        </w:rPr>
        <w:t>compromisso</w:t>
      </w:r>
      <w:proofErr w:type="spellEnd"/>
      <w:r w:rsidRPr="009C0601">
        <w:rPr>
          <w:rFonts w:eastAsia="Times New Roman"/>
        </w:rPr>
        <w:t xml:space="preserve"> do SAAE com a </w:t>
      </w:r>
      <w:proofErr w:type="spellStart"/>
      <w:r w:rsidRPr="009C0601">
        <w:rPr>
          <w:rFonts w:eastAsia="Times New Roman"/>
        </w:rPr>
        <w:t>comunidade</w:t>
      </w:r>
      <w:proofErr w:type="spellEnd"/>
      <w:r w:rsidRPr="009C0601">
        <w:rPr>
          <w:rFonts w:eastAsia="Times New Roman"/>
        </w:rPr>
        <w:t xml:space="preserve">, </w:t>
      </w:r>
      <w:proofErr w:type="spellStart"/>
      <w:r w:rsidRPr="009C0601">
        <w:rPr>
          <w:rFonts w:eastAsia="Times New Roman"/>
        </w:rPr>
        <w:t>garantindo</w:t>
      </w:r>
      <w:proofErr w:type="spellEnd"/>
      <w:r w:rsidRPr="009C0601">
        <w:rPr>
          <w:rFonts w:eastAsia="Times New Roman"/>
        </w:rPr>
        <w:t xml:space="preserve"> um </w:t>
      </w:r>
      <w:proofErr w:type="spellStart"/>
      <w:r w:rsidRPr="009C0601">
        <w:rPr>
          <w:rFonts w:eastAsia="Times New Roman"/>
        </w:rPr>
        <w:t>serviço</w:t>
      </w:r>
      <w:proofErr w:type="spellEnd"/>
      <w:r w:rsidRPr="009C0601">
        <w:rPr>
          <w:rFonts w:eastAsia="Times New Roman"/>
        </w:rPr>
        <w:t xml:space="preserve"> de </w:t>
      </w:r>
      <w:proofErr w:type="spellStart"/>
      <w:r w:rsidRPr="009C0601">
        <w:rPr>
          <w:rFonts w:eastAsia="Times New Roman"/>
        </w:rPr>
        <w:t>abastecimento</w:t>
      </w:r>
      <w:proofErr w:type="spellEnd"/>
      <w:r w:rsidRPr="009C0601">
        <w:rPr>
          <w:rFonts w:eastAsia="Times New Roman"/>
        </w:rPr>
        <w:t xml:space="preserve"> de </w:t>
      </w:r>
      <w:proofErr w:type="spellStart"/>
      <w:r w:rsidRPr="009C0601">
        <w:rPr>
          <w:rFonts w:eastAsia="Times New Roman"/>
        </w:rPr>
        <w:t>água</w:t>
      </w:r>
      <w:proofErr w:type="spellEnd"/>
      <w:r w:rsidRPr="009C0601">
        <w:rPr>
          <w:rFonts w:eastAsia="Times New Roman"/>
        </w:rPr>
        <w:t xml:space="preserve"> </w:t>
      </w:r>
      <w:proofErr w:type="spellStart"/>
      <w:r w:rsidRPr="009C0601">
        <w:rPr>
          <w:rFonts w:eastAsia="Times New Roman"/>
        </w:rPr>
        <w:t>seguro</w:t>
      </w:r>
      <w:proofErr w:type="spellEnd"/>
      <w:r w:rsidRPr="009C0601">
        <w:rPr>
          <w:rFonts w:eastAsia="Times New Roman"/>
        </w:rPr>
        <w:t xml:space="preserve">, </w:t>
      </w:r>
      <w:proofErr w:type="spellStart"/>
      <w:r w:rsidRPr="009C0601">
        <w:rPr>
          <w:rFonts w:eastAsia="Times New Roman"/>
        </w:rPr>
        <w:t>confiável</w:t>
      </w:r>
      <w:proofErr w:type="spellEnd"/>
      <w:r w:rsidRPr="009C0601">
        <w:rPr>
          <w:rFonts w:eastAsia="Times New Roman"/>
        </w:rPr>
        <w:t xml:space="preserve"> e de </w:t>
      </w:r>
      <w:proofErr w:type="spellStart"/>
      <w:r w:rsidRPr="009C0601">
        <w:rPr>
          <w:rFonts w:eastAsia="Times New Roman"/>
        </w:rPr>
        <w:t>alta</w:t>
      </w:r>
      <w:proofErr w:type="spellEnd"/>
      <w:r w:rsidRPr="009C0601">
        <w:rPr>
          <w:rFonts w:eastAsia="Times New Roman"/>
        </w:rPr>
        <w:t xml:space="preserve"> </w:t>
      </w:r>
      <w:proofErr w:type="spellStart"/>
      <w:r w:rsidRPr="009C0601">
        <w:rPr>
          <w:rFonts w:eastAsia="Times New Roman"/>
        </w:rPr>
        <w:t>qualidade</w:t>
      </w:r>
      <w:proofErr w:type="spellEnd"/>
      <w:r w:rsidRPr="009C0601">
        <w:rPr>
          <w:rFonts w:eastAsia="Times New Roman"/>
        </w:rPr>
        <w:t>.</w:t>
      </w:r>
    </w:p>
    <w:p w14:paraId="56FC4577" w14:textId="77777777" w:rsidR="009C0601" w:rsidRDefault="009C0601" w:rsidP="009C0601">
      <w:pPr>
        <w:spacing w:line="276" w:lineRule="auto"/>
        <w:ind w:firstLine="1313"/>
        <w:jc w:val="both"/>
        <w:rPr>
          <w:rFonts w:eastAsia="Times New Roman"/>
        </w:rPr>
      </w:pPr>
      <w:r w:rsidRPr="009C0601">
        <w:rPr>
          <w:rFonts w:eastAsia="Times New Roman"/>
        </w:rPr>
        <w:t xml:space="preserve">Por </w:t>
      </w:r>
      <w:proofErr w:type="spellStart"/>
      <w:r w:rsidRPr="009C0601">
        <w:rPr>
          <w:rFonts w:eastAsia="Times New Roman"/>
        </w:rPr>
        <w:t>fim</w:t>
      </w:r>
      <w:proofErr w:type="spellEnd"/>
      <w:r w:rsidRPr="009C0601">
        <w:rPr>
          <w:rFonts w:eastAsia="Times New Roman"/>
        </w:rPr>
        <w:t xml:space="preserve">, </w:t>
      </w:r>
      <w:proofErr w:type="gramStart"/>
      <w:r w:rsidRPr="009C0601">
        <w:rPr>
          <w:rFonts w:eastAsia="Times New Roman"/>
        </w:rPr>
        <w:t>a</w:t>
      </w:r>
      <w:proofErr w:type="gramEnd"/>
      <w:r w:rsidRPr="009C0601">
        <w:rPr>
          <w:rFonts w:eastAsia="Times New Roman"/>
        </w:rPr>
        <w:t xml:space="preserve"> </w:t>
      </w:r>
      <w:proofErr w:type="spellStart"/>
      <w:r w:rsidRPr="009C0601">
        <w:rPr>
          <w:rFonts w:eastAsia="Times New Roman"/>
        </w:rPr>
        <w:t>ampliação</w:t>
      </w:r>
      <w:proofErr w:type="spellEnd"/>
      <w:r w:rsidRPr="009C0601">
        <w:rPr>
          <w:rFonts w:eastAsia="Times New Roman"/>
        </w:rPr>
        <w:t xml:space="preserve"> do </w:t>
      </w:r>
      <w:proofErr w:type="spellStart"/>
      <w:r w:rsidRPr="009C0601">
        <w:rPr>
          <w:rFonts w:eastAsia="Times New Roman"/>
        </w:rPr>
        <w:t>programa</w:t>
      </w:r>
      <w:proofErr w:type="spellEnd"/>
      <w:r w:rsidRPr="009C0601">
        <w:rPr>
          <w:rFonts w:eastAsia="Times New Roman"/>
        </w:rPr>
        <w:t xml:space="preserve"> de </w:t>
      </w:r>
      <w:proofErr w:type="spellStart"/>
      <w:r w:rsidRPr="009C0601">
        <w:rPr>
          <w:rFonts w:eastAsia="Times New Roman"/>
        </w:rPr>
        <w:t>análise</w:t>
      </w:r>
      <w:proofErr w:type="spellEnd"/>
      <w:r w:rsidRPr="009C0601">
        <w:rPr>
          <w:rFonts w:eastAsia="Times New Roman"/>
        </w:rPr>
        <w:t xml:space="preserve"> </w:t>
      </w:r>
      <w:proofErr w:type="spellStart"/>
      <w:r w:rsidRPr="009C0601">
        <w:rPr>
          <w:rFonts w:eastAsia="Times New Roman"/>
        </w:rPr>
        <w:t>proporcionará</w:t>
      </w:r>
      <w:proofErr w:type="spellEnd"/>
      <w:r w:rsidRPr="009C0601">
        <w:rPr>
          <w:rFonts w:eastAsia="Times New Roman"/>
        </w:rPr>
        <w:t xml:space="preserve"> </w:t>
      </w:r>
      <w:proofErr w:type="spellStart"/>
      <w:r w:rsidRPr="009C0601">
        <w:rPr>
          <w:rFonts w:eastAsia="Times New Roman"/>
        </w:rPr>
        <w:t>acompanhamento</w:t>
      </w:r>
      <w:proofErr w:type="spellEnd"/>
      <w:r w:rsidRPr="009C0601">
        <w:rPr>
          <w:rFonts w:eastAsia="Times New Roman"/>
        </w:rPr>
        <w:t xml:space="preserve"> </w:t>
      </w:r>
      <w:proofErr w:type="spellStart"/>
      <w:r w:rsidRPr="009C0601">
        <w:rPr>
          <w:rFonts w:eastAsia="Times New Roman"/>
        </w:rPr>
        <w:t>contínuo</w:t>
      </w:r>
      <w:proofErr w:type="spellEnd"/>
      <w:r w:rsidRPr="009C0601">
        <w:rPr>
          <w:rFonts w:eastAsia="Times New Roman"/>
        </w:rPr>
        <w:t xml:space="preserve"> </w:t>
      </w:r>
      <w:proofErr w:type="spellStart"/>
      <w:r w:rsidRPr="009C0601">
        <w:rPr>
          <w:rFonts w:eastAsia="Times New Roman"/>
        </w:rPr>
        <w:t>até</w:t>
      </w:r>
      <w:proofErr w:type="spellEnd"/>
      <w:r w:rsidRPr="009C0601">
        <w:rPr>
          <w:rFonts w:eastAsia="Times New Roman"/>
        </w:rPr>
        <w:t xml:space="preserve"> a data </w:t>
      </w:r>
      <w:proofErr w:type="spellStart"/>
      <w:r w:rsidRPr="009C0601">
        <w:rPr>
          <w:rFonts w:eastAsia="Times New Roman"/>
        </w:rPr>
        <w:t>de</w:t>
      </w:r>
      <w:proofErr w:type="spellEnd"/>
      <w:r w:rsidRPr="009C0601">
        <w:rPr>
          <w:rFonts w:eastAsia="Times New Roman"/>
        </w:rPr>
        <w:t xml:space="preserve"> 14/04/2025, </w:t>
      </w:r>
      <w:proofErr w:type="spellStart"/>
      <w:r w:rsidRPr="009C0601">
        <w:rPr>
          <w:rFonts w:eastAsia="Times New Roman"/>
        </w:rPr>
        <w:t>garantindo</w:t>
      </w:r>
      <w:proofErr w:type="spellEnd"/>
      <w:r w:rsidRPr="009C0601">
        <w:rPr>
          <w:rFonts w:eastAsia="Times New Roman"/>
        </w:rPr>
        <w:t xml:space="preserve"> a </w:t>
      </w:r>
      <w:proofErr w:type="spellStart"/>
      <w:r w:rsidRPr="009C0601">
        <w:rPr>
          <w:rFonts w:eastAsia="Times New Roman"/>
        </w:rPr>
        <w:t>identificação</w:t>
      </w:r>
      <w:proofErr w:type="spellEnd"/>
      <w:r w:rsidRPr="009C0601">
        <w:rPr>
          <w:rFonts w:eastAsia="Times New Roman"/>
        </w:rPr>
        <w:t xml:space="preserve"> </w:t>
      </w:r>
      <w:proofErr w:type="spellStart"/>
      <w:r w:rsidRPr="009C0601">
        <w:rPr>
          <w:rFonts w:eastAsia="Times New Roman"/>
        </w:rPr>
        <w:t>rápida</w:t>
      </w:r>
      <w:proofErr w:type="spellEnd"/>
      <w:r w:rsidRPr="009C0601">
        <w:rPr>
          <w:rFonts w:eastAsia="Times New Roman"/>
        </w:rPr>
        <w:t xml:space="preserve"> de </w:t>
      </w:r>
      <w:proofErr w:type="spellStart"/>
      <w:r w:rsidRPr="009C0601">
        <w:rPr>
          <w:rFonts w:eastAsia="Times New Roman"/>
        </w:rPr>
        <w:t>problemas</w:t>
      </w:r>
      <w:proofErr w:type="spellEnd"/>
      <w:r w:rsidRPr="009C0601">
        <w:rPr>
          <w:rFonts w:eastAsia="Times New Roman"/>
        </w:rPr>
        <w:t xml:space="preserve"> e </w:t>
      </w:r>
      <w:proofErr w:type="spellStart"/>
      <w:r w:rsidRPr="009C0601">
        <w:rPr>
          <w:rFonts w:eastAsia="Times New Roman"/>
        </w:rPr>
        <w:t>permitindo</w:t>
      </w:r>
      <w:proofErr w:type="spellEnd"/>
      <w:r w:rsidRPr="009C0601">
        <w:rPr>
          <w:rFonts w:eastAsia="Times New Roman"/>
        </w:rPr>
        <w:t xml:space="preserve"> a </w:t>
      </w:r>
      <w:proofErr w:type="spellStart"/>
      <w:r w:rsidRPr="009C0601">
        <w:rPr>
          <w:rFonts w:eastAsia="Times New Roman"/>
        </w:rPr>
        <w:t>implementação</w:t>
      </w:r>
      <w:proofErr w:type="spellEnd"/>
      <w:r w:rsidRPr="009C0601">
        <w:rPr>
          <w:rFonts w:eastAsia="Times New Roman"/>
        </w:rPr>
        <w:t xml:space="preserve"> de </w:t>
      </w:r>
      <w:proofErr w:type="spellStart"/>
      <w:r w:rsidRPr="009C0601">
        <w:rPr>
          <w:rFonts w:eastAsia="Times New Roman"/>
        </w:rPr>
        <w:t>medidas</w:t>
      </w:r>
      <w:proofErr w:type="spellEnd"/>
      <w:r w:rsidRPr="009C0601">
        <w:rPr>
          <w:rFonts w:eastAsia="Times New Roman"/>
        </w:rPr>
        <w:t xml:space="preserve"> </w:t>
      </w:r>
      <w:proofErr w:type="spellStart"/>
      <w:r w:rsidRPr="009C0601">
        <w:rPr>
          <w:rFonts w:eastAsia="Times New Roman"/>
        </w:rPr>
        <w:t>corretivas</w:t>
      </w:r>
      <w:proofErr w:type="spellEnd"/>
      <w:r w:rsidRPr="009C0601">
        <w:rPr>
          <w:rFonts w:eastAsia="Times New Roman"/>
        </w:rPr>
        <w:t xml:space="preserve">, o que </w:t>
      </w:r>
      <w:proofErr w:type="spellStart"/>
      <w:r w:rsidRPr="009C0601">
        <w:rPr>
          <w:rFonts w:eastAsia="Times New Roman"/>
        </w:rPr>
        <w:t>manterá</w:t>
      </w:r>
      <w:proofErr w:type="spellEnd"/>
      <w:r w:rsidRPr="009C0601">
        <w:rPr>
          <w:rFonts w:eastAsia="Times New Roman"/>
        </w:rPr>
        <w:t xml:space="preserve"> a </w:t>
      </w:r>
      <w:proofErr w:type="spellStart"/>
      <w:r w:rsidRPr="009C0601">
        <w:rPr>
          <w:rFonts w:eastAsia="Times New Roman"/>
        </w:rPr>
        <w:t>confiança</w:t>
      </w:r>
      <w:proofErr w:type="spellEnd"/>
      <w:r w:rsidRPr="009C0601">
        <w:rPr>
          <w:rFonts w:eastAsia="Times New Roman"/>
        </w:rPr>
        <w:t xml:space="preserve"> da </w:t>
      </w:r>
      <w:proofErr w:type="spellStart"/>
      <w:r w:rsidRPr="009C0601">
        <w:rPr>
          <w:rFonts w:eastAsia="Times New Roman"/>
        </w:rPr>
        <w:t>população</w:t>
      </w:r>
      <w:proofErr w:type="spellEnd"/>
      <w:r w:rsidRPr="009C0601">
        <w:rPr>
          <w:rFonts w:eastAsia="Times New Roman"/>
        </w:rPr>
        <w:t xml:space="preserve"> no </w:t>
      </w:r>
      <w:proofErr w:type="spellStart"/>
      <w:r w:rsidRPr="009C0601">
        <w:rPr>
          <w:rFonts w:eastAsia="Times New Roman"/>
        </w:rPr>
        <w:t>serviço</w:t>
      </w:r>
      <w:proofErr w:type="spellEnd"/>
      <w:r w:rsidRPr="009C0601">
        <w:rPr>
          <w:rFonts w:eastAsia="Times New Roman"/>
        </w:rPr>
        <w:t xml:space="preserve"> </w:t>
      </w:r>
      <w:proofErr w:type="spellStart"/>
      <w:r w:rsidRPr="009C0601">
        <w:rPr>
          <w:rFonts w:eastAsia="Times New Roman"/>
        </w:rPr>
        <w:t>prestado</w:t>
      </w:r>
      <w:proofErr w:type="spellEnd"/>
      <w:r w:rsidRPr="009C0601">
        <w:rPr>
          <w:rFonts w:eastAsia="Times New Roman"/>
        </w:rPr>
        <w:t xml:space="preserve"> pela </w:t>
      </w:r>
      <w:proofErr w:type="spellStart"/>
      <w:r w:rsidRPr="009C0601">
        <w:rPr>
          <w:rFonts w:eastAsia="Times New Roman"/>
        </w:rPr>
        <w:t>autarquia</w:t>
      </w:r>
      <w:proofErr w:type="spellEnd"/>
      <w:r w:rsidRPr="009C0601">
        <w:rPr>
          <w:rFonts w:eastAsia="Times New Roman"/>
        </w:rPr>
        <w:t>.</w:t>
      </w:r>
    </w:p>
    <w:p w14:paraId="0C937D4A" w14:textId="77777777" w:rsidR="009C0601" w:rsidRDefault="009C0601" w:rsidP="009C0601">
      <w:pPr>
        <w:spacing w:line="276" w:lineRule="auto"/>
        <w:ind w:firstLine="1313"/>
        <w:jc w:val="both"/>
        <w:rPr>
          <w:rFonts w:eastAsia="Times New Roman"/>
        </w:rPr>
      </w:pPr>
    </w:p>
    <w:p w14:paraId="19D33736" w14:textId="2701D6A0" w:rsidR="00FD51FA" w:rsidRPr="00FD51FA" w:rsidRDefault="00FD51FA" w:rsidP="009C0601">
      <w:pPr>
        <w:spacing w:line="276" w:lineRule="auto"/>
        <w:ind w:firstLine="1313"/>
        <w:jc w:val="both"/>
        <w:rPr>
          <w:rFonts w:eastAsia="Times New Roman"/>
          <w:b/>
          <w:bCs/>
        </w:rPr>
      </w:pPr>
      <w:r w:rsidRPr="00FD51FA">
        <w:rPr>
          <w:rFonts w:eastAsia="Times New Roman"/>
          <w:b/>
          <w:bCs/>
        </w:rPr>
        <w:t xml:space="preserve">Da Ata de </w:t>
      </w:r>
      <w:proofErr w:type="spellStart"/>
      <w:r w:rsidRPr="00FD51FA">
        <w:rPr>
          <w:rFonts w:eastAsia="Times New Roman"/>
          <w:b/>
          <w:bCs/>
        </w:rPr>
        <w:t>Registro</w:t>
      </w:r>
      <w:proofErr w:type="spellEnd"/>
      <w:r w:rsidRPr="00FD51FA">
        <w:rPr>
          <w:rFonts w:eastAsia="Times New Roman"/>
          <w:b/>
          <w:bCs/>
        </w:rPr>
        <w:t xml:space="preserve"> de </w:t>
      </w:r>
      <w:proofErr w:type="spellStart"/>
      <w:r w:rsidRPr="00FD51FA">
        <w:rPr>
          <w:rFonts w:eastAsia="Times New Roman"/>
          <w:b/>
          <w:bCs/>
        </w:rPr>
        <w:t>Preços</w:t>
      </w:r>
      <w:proofErr w:type="spellEnd"/>
      <w:r w:rsidRPr="00FD51FA">
        <w:rPr>
          <w:rFonts w:eastAsia="Times New Roman"/>
          <w:b/>
          <w:bCs/>
        </w:rPr>
        <w:t xml:space="preserve"> 001/2024 do CISAB SUL</w:t>
      </w:r>
    </w:p>
    <w:p w14:paraId="5350230C" w14:textId="77777777" w:rsidR="00455727" w:rsidRDefault="00455727" w:rsidP="00FD51FA">
      <w:pPr>
        <w:spacing w:line="276" w:lineRule="auto"/>
        <w:ind w:firstLine="1313"/>
        <w:jc w:val="both"/>
        <w:rPr>
          <w:rFonts w:eastAsia="Times New Roman"/>
        </w:rPr>
      </w:pPr>
    </w:p>
    <w:p w14:paraId="4A507470" w14:textId="62EA5873" w:rsidR="00FD51FA" w:rsidRDefault="00FD51FA" w:rsidP="00FD51FA">
      <w:pPr>
        <w:spacing w:line="276" w:lineRule="auto"/>
        <w:ind w:firstLine="1313"/>
        <w:jc w:val="both"/>
        <w:rPr>
          <w:rFonts w:eastAsia="Times New Roman"/>
        </w:rPr>
      </w:pPr>
      <w:r w:rsidRPr="00FD51FA">
        <w:rPr>
          <w:rFonts w:eastAsia="Times New Roman"/>
        </w:rPr>
        <w:t xml:space="preserve">O CISAB SUL </w:t>
      </w:r>
      <w:proofErr w:type="spellStart"/>
      <w:r w:rsidRPr="00FD51FA">
        <w:rPr>
          <w:rFonts w:eastAsia="Times New Roman"/>
        </w:rPr>
        <w:t>realizou</w:t>
      </w:r>
      <w:proofErr w:type="spellEnd"/>
      <w:r w:rsidRPr="00FD51FA">
        <w:rPr>
          <w:rFonts w:eastAsia="Times New Roman"/>
        </w:rPr>
        <w:t xml:space="preserve"> um </w:t>
      </w:r>
      <w:proofErr w:type="spellStart"/>
      <w:r w:rsidRPr="00FD51FA">
        <w:rPr>
          <w:rFonts w:eastAsia="Times New Roman"/>
        </w:rPr>
        <w:t>processo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licitatório</w:t>
      </w:r>
      <w:proofErr w:type="spellEnd"/>
      <w:r w:rsidRPr="00FD51FA">
        <w:rPr>
          <w:rFonts w:eastAsia="Times New Roman"/>
        </w:rPr>
        <w:t xml:space="preserve"> para </w:t>
      </w:r>
      <w:proofErr w:type="spellStart"/>
      <w:r w:rsidRPr="00FD51FA">
        <w:rPr>
          <w:rFonts w:eastAsia="Times New Roman"/>
        </w:rPr>
        <w:t>contratar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uma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empresa</w:t>
      </w:r>
      <w:proofErr w:type="spellEnd"/>
      <w:r w:rsidRPr="00FD51FA">
        <w:rPr>
          <w:rFonts w:eastAsia="Times New Roman"/>
        </w:rPr>
        <w:t xml:space="preserve"> que realize </w:t>
      </w:r>
      <w:proofErr w:type="spellStart"/>
      <w:r w:rsidRPr="00FD51FA">
        <w:rPr>
          <w:rFonts w:eastAsia="Times New Roman"/>
        </w:rPr>
        <w:t>todas</w:t>
      </w:r>
      <w:proofErr w:type="spellEnd"/>
      <w:r w:rsidRPr="00FD51FA">
        <w:rPr>
          <w:rFonts w:eastAsia="Times New Roman"/>
        </w:rPr>
        <w:t xml:space="preserve"> as </w:t>
      </w:r>
      <w:proofErr w:type="spellStart"/>
      <w:r w:rsidRPr="00FD51FA">
        <w:rPr>
          <w:rFonts w:eastAsia="Times New Roman"/>
        </w:rPr>
        <w:t>análises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solicitadas</w:t>
      </w:r>
      <w:proofErr w:type="spellEnd"/>
      <w:r w:rsidRPr="00FD51FA">
        <w:rPr>
          <w:rFonts w:eastAsia="Times New Roman"/>
        </w:rPr>
        <w:t xml:space="preserve"> pela </w:t>
      </w:r>
      <w:proofErr w:type="spellStart"/>
      <w:r w:rsidRPr="00FD51FA">
        <w:rPr>
          <w:rFonts w:eastAsia="Times New Roman"/>
        </w:rPr>
        <w:t>Portaria</w:t>
      </w:r>
      <w:proofErr w:type="spellEnd"/>
      <w:r w:rsidRPr="00FD51FA">
        <w:rPr>
          <w:rFonts w:eastAsia="Times New Roman"/>
        </w:rPr>
        <w:t xml:space="preserve"> 888 do </w:t>
      </w:r>
      <w:proofErr w:type="spellStart"/>
      <w:r w:rsidRPr="00FD51FA">
        <w:rPr>
          <w:rFonts w:eastAsia="Times New Roman"/>
        </w:rPr>
        <w:t>Ministério</w:t>
      </w:r>
      <w:proofErr w:type="spellEnd"/>
      <w:r w:rsidRPr="00FD51FA">
        <w:rPr>
          <w:rFonts w:eastAsia="Times New Roman"/>
        </w:rPr>
        <w:t xml:space="preserve"> da </w:t>
      </w:r>
      <w:proofErr w:type="spellStart"/>
      <w:r w:rsidRPr="00FD51FA">
        <w:rPr>
          <w:rFonts w:eastAsia="Times New Roman"/>
        </w:rPr>
        <w:t>Saúde</w:t>
      </w:r>
      <w:proofErr w:type="spellEnd"/>
      <w:r w:rsidRPr="00FD51FA">
        <w:rPr>
          <w:rFonts w:eastAsia="Times New Roman"/>
        </w:rPr>
        <w:t xml:space="preserve">, CONAMA 357 e CONAMA 396, o </w:t>
      </w:r>
      <w:proofErr w:type="spellStart"/>
      <w:r w:rsidRPr="00FD51FA">
        <w:rPr>
          <w:rFonts w:eastAsia="Times New Roman"/>
        </w:rPr>
        <w:t>processo</w:t>
      </w:r>
      <w:proofErr w:type="spellEnd"/>
      <w:r w:rsidRPr="00FD51FA">
        <w:rPr>
          <w:rFonts w:eastAsia="Times New Roman"/>
        </w:rPr>
        <w:t xml:space="preserve"> visa o </w:t>
      </w:r>
      <w:proofErr w:type="spellStart"/>
      <w:r w:rsidRPr="00FD51FA">
        <w:rPr>
          <w:rFonts w:eastAsia="Times New Roman"/>
        </w:rPr>
        <w:t>atendimento</w:t>
      </w:r>
      <w:proofErr w:type="spellEnd"/>
      <w:r w:rsidRPr="00FD51FA">
        <w:rPr>
          <w:rFonts w:eastAsia="Times New Roman"/>
        </w:rPr>
        <w:t xml:space="preserve"> integral </w:t>
      </w:r>
      <w:proofErr w:type="spellStart"/>
      <w:r w:rsidRPr="00FD51FA">
        <w:rPr>
          <w:rFonts w:eastAsia="Times New Roman"/>
        </w:rPr>
        <w:t>às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regulamentações</w:t>
      </w:r>
      <w:proofErr w:type="spellEnd"/>
      <w:r w:rsidRPr="00FD51FA">
        <w:rPr>
          <w:rFonts w:eastAsia="Times New Roman"/>
        </w:rPr>
        <w:t xml:space="preserve">: </w:t>
      </w:r>
      <w:proofErr w:type="spellStart"/>
      <w:r w:rsidRPr="00FD51FA">
        <w:rPr>
          <w:rFonts w:eastAsia="Times New Roman"/>
        </w:rPr>
        <w:t>Contratar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uma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empresa</w:t>
      </w:r>
      <w:proofErr w:type="spellEnd"/>
      <w:r w:rsidRPr="00FD51FA">
        <w:rPr>
          <w:rFonts w:eastAsia="Times New Roman"/>
        </w:rPr>
        <w:t xml:space="preserve"> que </w:t>
      </w:r>
      <w:proofErr w:type="spellStart"/>
      <w:r w:rsidRPr="00FD51FA">
        <w:rPr>
          <w:rFonts w:eastAsia="Times New Roman"/>
        </w:rPr>
        <w:t>possa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realizar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todas</w:t>
      </w:r>
      <w:proofErr w:type="spellEnd"/>
      <w:r w:rsidRPr="00FD51FA">
        <w:rPr>
          <w:rFonts w:eastAsia="Times New Roman"/>
        </w:rPr>
        <w:t xml:space="preserve"> as </w:t>
      </w:r>
      <w:proofErr w:type="spellStart"/>
      <w:r w:rsidRPr="00FD51FA">
        <w:rPr>
          <w:rFonts w:eastAsia="Times New Roman"/>
        </w:rPr>
        <w:t>análises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requeridas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pelas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portarias</w:t>
      </w:r>
      <w:proofErr w:type="spellEnd"/>
      <w:r w:rsidRPr="00FD51FA">
        <w:rPr>
          <w:rFonts w:eastAsia="Times New Roman"/>
        </w:rPr>
        <w:t xml:space="preserve"> do </w:t>
      </w:r>
      <w:proofErr w:type="spellStart"/>
      <w:r w:rsidRPr="00FD51FA">
        <w:rPr>
          <w:rFonts w:eastAsia="Times New Roman"/>
        </w:rPr>
        <w:t>Ministério</w:t>
      </w:r>
      <w:proofErr w:type="spellEnd"/>
      <w:r w:rsidRPr="00FD51FA">
        <w:rPr>
          <w:rFonts w:eastAsia="Times New Roman"/>
        </w:rPr>
        <w:t xml:space="preserve"> da </w:t>
      </w:r>
      <w:proofErr w:type="spellStart"/>
      <w:r w:rsidRPr="00FD51FA">
        <w:rPr>
          <w:rFonts w:eastAsia="Times New Roman"/>
        </w:rPr>
        <w:t>Saúde</w:t>
      </w:r>
      <w:proofErr w:type="spellEnd"/>
      <w:r w:rsidRPr="00FD51FA">
        <w:rPr>
          <w:rFonts w:eastAsia="Times New Roman"/>
        </w:rPr>
        <w:t xml:space="preserve"> e do CONAMA </w:t>
      </w:r>
      <w:proofErr w:type="spellStart"/>
      <w:r w:rsidRPr="00FD51FA">
        <w:rPr>
          <w:rFonts w:eastAsia="Times New Roman"/>
        </w:rPr>
        <w:t>garante</w:t>
      </w:r>
      <w:proofErr w:type="spellEnd"/>
      <w:r w:rsidRPr="00FD51FA">
        <w:rPr>
          <w:rFonts w:eastAsia="Times New Roman"/>
        </w:rPr>
        <w:t xml:space="preserve"> o </w:t>
      </w:r>
      <w:proofErr w:type="spellStart"/>
      <w:r w:rsidRPr="00FD51FA">
        <w:rPr>
          <w:rFonts w:eastAsia="Times New Roman"/>
        </w:rPr>
        <w:t>cumprimento</w:t>
      </w:r>
      <w:proofErr w:type="spellEnd"/>
      <w:r w:rsidRPr="00FD51FA">
        <w:rPr>
          <w:rFonts w:eastAsia="Times New Roman"/>
        </w:rPr>
        <w:t xml:space="preserve"> integral das </w:t>
      </w:r>
      <w:proofErr w:type="spellStart"/>
      <w:r w:rsidRPr="00FD51FA">
        <w:rPr>
          <w:rFonts w:eastAsia="Times New Roman"/>
        </w:rPr>
        <w:t>regulamentações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pertinentes</w:t>
      </w:r>
      <w:proofErr w:type="spellEnd"/>
      <w:r w:rsidRPr="00FD51FA">
        <w:rPr>
          <w:rFonts w:eastAsia="Times New Roman"/>
        </w:rPr>
        <w:t xml:space="preserve"> à </w:t>
      </w:r>
      <w:proofErr w:type="spellStart"/>
      <w:r w:rsidRPr="00FD51FA">
        <w:rPr>
          <w:rFonts w:eastAsia="Times New Roman"/>
        </w:rPr>
        <w:t>qualidade</w:t>
      </w:r>
      <w:proofErr w:type="spellEnd"/>
      <w:r w:rsidRPr="00FD51FA">
        <w:rPr>
          <w:rFonts w:eastAsia="Times New Roman"/>
        </w:rPr>
        <w:t xml:space="preserve"> da </w:t>
      </w:r>
      <w:proofErr w:type="spellStart"/>
      <w:r w:rsidRPr="00FD51FA">
        <w:rPr>
          <w:rFonts w:eastAsia="Times New Roman"/>
        </w:rPr>
        <w:t>água</w:t>
      </w:r>
      <w:proofErr w:type="spellEnd"/>
      <w:r w:rsidRPr="00FD51FA">
        <w:rPr>
          <w:rFonts w:eastAsia="Times New Roman"/>
        </w:rPr>
        <w:t xml:space="preserve">. </w:t>
      </w:r>
      <w:proofErr w:type="spellStart"/>
      <w:r w:rsidRPr="00FD51FA">
        <w:rPr>
          <w:rFonts w:eastAsia="Times New Roman"/>
        </w:rPr>
        <w:t>Isso</w:t>
      </w:r>
      <w:proofErr w:type="spellEnd"/>
      <w:r w:rsidRPr="00FD51FA">
        <w:rPr>
          <w:rFonts w:eastAsia="Times New Roman"/>
        </w:rPr>
        <w:t xml:space="preserve"> é </w:t>
      </w:r>
      <w:proofErr w:type="spellStart"/>
      <w:r w:rsidRPr="00FD51FA">
        <w:rPr>
          <w:rFonts w:eastAsia="Times New Roman"/>
        </w:rPr>
        <w:t>essencial</w:t>
      </w:r>
      <w:proofErr w:type="spellEnd"/>
      <w:r w:rsidRPr="00FD51FA">
        <w:rPr>
          <w:rFonts w:eastAsia="Times New Roman"/>
        </w:rPr>
        <w:t xml:space="preserve"> para </w:t>
      </w:r>
      <w:proofErr w:type="spellStart"/>
      <w:r w:rsidRPr="00FD51FA">
        <w:rPr>
          <w:rFonts w:eastAsia="Times New Roman"/>
        </w:rPr>
        <w:lastRenderedPageBreak/>
        <w:t>garantir</w:t>
      </w:r>
      <w:proofErr w:type="spellEnd"/>
      <w:r w:rsidRPr="00FD51FA">
        <w:rPr>
          <w:rFonts w:eastAsia="Times New Roman"/>
        </w:rPr>
        <w:t xml:space="preserve"> a </w:t>
      </w:r>
      <w:proofErr w:type="spellStart"/>
      <w:r w:rsidRPr="00FD51FA">
        <w:rPr>
          <w:rFonts w:eastAsia="Times New Roman"/>
        </w:rPr>
        <w:t>conformidade</w:t>
      </w:r>
      <w:proofErr w:type="spellEnd"/>
      <w:r w:rsidRPr="00FD51FA">
        <w:rPr>
          <w:rFonts w:eastAsia="Times New Roman"/>
        </w:rPr>
        <w:t xml:space="preserve"> com as </w:t>
      </w:r>
      <w:proofErr w:type="spellStart"/>
      <w:r w:rsidRPr="00FD51FA">
        <w:rPr>
          <w:rFonts w:eastAsia="Times New Roman"/>
        </w:rPr>
        <w:t>normas</w:t>
      </w:r>
      <w:proofErr w:type="spellEnd"/>
      <w:r w:rsidRPr="00FD51FA">
        <w:rPr>
          <w:rFonts w:eastAsia="Times New Roman"/>
        </w:rPr>
        <w:t xml:space="preserve"> e </w:t>
      </w:r>
      <w:proofErr w:type="spellStart"/>
      <w:r w:rsidRPr="00FD51FA">
        <w:rPr>
          <w:rFonts w:eastAsia="Times New Roman"/>
        </w:rPr>
        <w:t>regulamentos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governamentais</w:t>
      </w:r>
      <w:proofErr w:type="spellEnd"/>
      <w:r w:rsidRPr="00FD51FA">
        <w:rPr>
          <w:rFonts w:eastAsia="Times New Roman"/>
        </w:rPr>
        <w:t xml:space="preserve"> e para </w:t>
      </w:r>
      <w:proofErr w:type="spellStart"/>
      <w:r w:rsidRPr="00FD51FA">
        <w:rPr>
          <w:rFonts w:eastAsia="Times New Roman"/>
        </w:rPr>
        <w:t>assegurar</w:t>
      </w:r>
      <w:proofErr w:type="spellEnd"/>
      <w:r w:rsidRPr="00FD51FA">
        <w:rPr>
          <w:rFonts w:eastAsia="Times New Roman"/>
        </w:rPr>
        <w:t xml:space="preserve"> a </w:t>
      </w:r>
      <w:proofErr w:type="spellStart"/>
      <w:r w:rsidRPr="00FD51FA">
        <w:rPr>
          <w:rFonts w:eastAsia="Times New Roman"/>
        </w:rPr>
        <w:t>saúde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pública</w:t>
      </w:r>
      <w:proofErr w:type="spellEnd"/>
      <w:r w:rsidRPr="00FD51FA">
        <w:rPr>
          <w:rFonts w:eastAsia="Times New Roman"/>
        </w:rPr>
        <w:t>.</w:t>
      </w:r>
    </w:p>
    <w:p w14:paraId="7F84A6A0" w14:textId="77777777" w:rsidR="00FD51FA" w:rsidRPr="00FD51FA" w:rsidRDefault="00FD51FA" w:rsidP="00FD51FA">
      <w:pPr>
        <w:spacing w:line="276" w:lineRule="auto"/>
        <w:ind w:firstLine="1313"/>
        <w:jc w:val="both"/>
        <w:rPr>
          <w:rFonts w:eastAsia="Times New Roman"/>
        </w:rPr>
      </w:pPr>
    </w:p>
    <w:p w14:paraId="702E2282" w14:textId="1CDE699B" w:rsidR="004475D3" w:rsidRPr="009B538D" w:rsidRDefault="00D0756E" w:rsidP="00D0756E">
      <w:pPr>
        <w:pStyle w:val="Default"/>
        <w:numPr>
          <w:ilvl w:val="1"/>
          <w:numId w:val="44"/>
        </w:numPr>
        <w:tabs>
          <w:tab w:val="left" w:pos="0"/>
          <w:tab w:val="left" w:pos="851"/>
        </w:tabs>
        <w:spacing w:line="276" w:lineRule="auto"/>
        <w:ind w:left="0" w:firstLine="0"/>
        <w:jc w:val="both"/>
        <w:rPr>
          <w:b/>
          <w:sz w:val="22"/>
          <w:szCs w:val="22"/>
        </w:rPr>
      </w:pPr>
      <w:r w:rsidRPr="009B538D">
        <w:rPr>
          <w:b/>
          <w:sz w:val="22"/>
          <w:szCs w:val="22"/>
        </w:rPr>
        <w:t>do Agrupamento Dos Itens Em Lotes</w:t>
      </w:r>
    </w:p>
    <w:p w14:paraId="19D2C8DF" w14:textId="6C9E8C2E" w:rsidR="00D0756E" w:rsidRPr="009B538D" w:rsidRDefault="00D0756E" w:rsidP="00D0756E">
      <w:pPr>
        <w:spacing w:before="240" w:after="60" w:line="276" w:lineRule="auto"/>
        <w:ind w:firstLine="1313"/>
        <w:jc w:val="both"/>
        <w:rPr>
          <w:rFonts w:eastAsia="Times New Roman"/>
        </w:rPr>
      </w:pPr>
      <w:proofErr w:type="gramStart"/>
      <w:r w:rsidRPr="009B538D">
        <w:rPr>
          <w:rFonts w:eastAsia="Times New Roman"/>
        </w:rPr>
        <w:t>A</w:t>
      </w:r>
      <w:proofErr w:type="gramEnd"/>
      <w:r w:rsidRPr="009B538D">
        <w:rPr>
          <w:rFonts w:eastAsia="Times New Roman"/>
        </w:rPr>
        <w:t xml:space="preserve"> </w:t>
      </w:r>
      <w:proofErr w:type="spellStart"/>
      <w:r w:rsidR="007C0E48" w:rsidRPr="009B538D">
        <w:rPr>
          <w:rFonts w:eastAsia="Times New Roman"/>
        </w:rPr>
        <w:t>aquisição</w:t>
      </w:r>
      <w:proofErr w:type="spellEnd"/>
      <w:r w:rsidR="007C0E48" w:rsidRPr="009B538D">
        <w:rPr>
          <w:rFonts w:eastAsia="Times New Roman"/>
        </w:rPr>
        <w:t xml:space="preserve"> </w:t>
      </w:r>
      <w:proofErr w:type="spellStart"/>
      <w:r w:rsidR="007C0E48" w:rsidRPr="009B538D">
        <w:rPr>
          <w:rFonts w:eastAsia="Times New Roman"/>
        </w:rPr>
        <w:t>será</w:t>
      </w:r>
      <w:proofErr w:type="spellEnd"/>
      <w:r w:rsidR="007C0E48" w:rsidRPr="009B538D">
        <w:rPr>
          <w:rFonts w:eastAsia="Times New Roman"/>
        </w:rPr>
        <w:t xml:space="preserve"> </w:t>
      </w:r>
      <w:proofErr w:type="spellStart"/>
      <w:r w:rsidR="007C0E48" w:rsidRPr="009B538D">
        <w:rPr>
          <w:rFonts w:eastAsia="Times New Roman"/>
        </w:rPr>
        <w:t>em</w:t>
      </w:r>
      <w:proofErr w:type="spellEnd"/>
      <w:r w:rsidR="007C0E48" w:rsidRPr="009B538D">
        <w:rPr>
          <w:rFonts w:eastAsia="Times New Roman"/>
        </w:rPr>
        <w:t xml:space="preserve"> </w:t>
      </w:r>
      <w:proofErr w:type="spellStart"/>
      <w:r w:rsidR="00FD51FA">
        <w:rPr>
          <w:rFonts w:eastAsia="Times New Roman"/>
        </w:rPr>
        <w:t>lote</w:t>
      </w:r>
      <w:proofErr w:type="spellEnd"/>
    </w:p>
    <w:p w14:paraId="30924D98" w14:textId="77777777" w:rsidR="00D0756E" w:rsidRPr="009B538D" w:rsidRDefault="00D0756E" w:rsidP="00D0756E">
      <w:pPr>
        <w:pStyle w:val="Default"/>
        <w:tabs>
          <w:tab w:val="left" w:pos="851"/>
        </w:tabs>
        <w:spacing w:line="276" w:lineRule="auto"/>
        <w:jc w:val="both"/>
        <w:rPr>
          <w:sz w:val="22"/>
          <w:szCs w:val="22"/>
        </w:rPr>
      </w:pPr>
    </w:p>
    <w:p w14:paraId="34EED0EF" w14:textId="0FFF2069" w:rsidR="004475D3" w:rsidRPr="009B538D" w:rsidRDefault="00D0756E" w:rsidP="00D0756E">
      <w:pPr>
        <w:pStyle w:val="Default"/>
        <w:numPr>
          <w:ilvl w:val="1"/>
          <w:numId w:val="44"/>
        </w:numPr>
        <w:tabs>
          <w:tab w:val="left" w:pos="0"/>
          <w:tab w:val="left" w:pos="851"/>
        </w:tabs>
        <w:spacing w:line="276" w:lineRule="auto"/>
        <w:ind w:left="0" w:firstLine="0"/>
        <w:jc w:val="both"/>
        <w:rPr>
          <w:color w:val="auto"/>
          <w:sz w:val="22"/>
          <w:szCs w:val="22"/>
        </w:rPr>
      </w:pPr>
      <w:r w:rsidRPr="009B538D">
        <w:rPr>
          <w:b/>
          <w:sz w:val="22"/>
          <w:szCs w:val="22"/>
        </w:rPr>
        <w:t>das Justificativas Para O Parcelamento Ou Não Da Solução.</w:t>
      </w:r>
    </w:p>
    <w:p w14:paraId="653645DA" w14:textId="2A063BEB" w:rsidR="004475D3" w:rsidRPr="009B538D" w:rsidRDefault="004475D3" w:rsidP="00D0756E">
      <w:pPr>
        <w:pStyle w:val="Default"/>
        <w:tabs>
          <w:tab w:val="left" w:pos="851"/>
        </w:tabs>
        <w:spacing w:line="276" w:lineRule="auto"/>
        <w:jc w:val="both"/>
        <w:rPr>
          <w:color w:val="auto"/>
          <w:sz w:val="22"/>
          <w:szCs w:val="22"/>
        </w:rPr>
      </w:pPr>
    </w:p>
    <w:p w14:paraId="41BCF060" w14:textId="7E1077E7" w:rsidR="00D0756E" w:rsidRPr="009B538D" w:rsidRDefault="007C0E48" w:rsidP="00415CC9">
      <w:pPr>
        <w:spacing w:line="276" w:lineRule="auto"/>
        <w:ind w:firstLine="1313"/>
        <w:jc w:val="both"/>
        <w:rPr>
          <w:rFonts w:eastAsia="Times New Roman"/>
          <w:lang w:val="pt-BR" w:eastAsia="pt-BR"/>
        </w:rPr>
      </w:pPr>
      <w:r w:rsidRPr="009B538D">
        <w:rPr>
          <w:rFonts w:eastAsia="Times New Roman"/>
          <w:lang w:val="pt-BR" w:eastAsia="pt-BR"/>
        </w:rPr>
        <w:t xml:space="preserve">A aquisição do item </w:t>
      </w:r>
      <w:r w:rsidR="00FD51FA">
        <w:rPr>
          <w:rFonts w:eastAsia="Times New Roman"/>
          <w:lang w:val="pt-BR" w:eastAsia="pt-BR"/>
        </w:rPr>
        <w:t>será parcelada conforme cronograma</w:t>
      </w:r>
    </w:p>
    <w:p w14:paraId="43034858" w14:textId="711DFB54" w:rsidR="000A2ECF" w:rsidRPr="009B538D" w:rsidRDefault="004F155E" w:rsidP="004F155E">
      <w:pPr>
        <w:pStyle w:val="Ttulo1"/>
        <w:numPr>
          <w:ilvl w:val="0"/>
          <w:numId w:val="36"/>
        </w:numPr>
        <w:tabs>
          <w:tab w:val="left" w:pos="142"/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bookmarkStart w:id="8" w:name="_Toc155271639"/>
      <w:r w:rsidRPr="009B538D">
        <w:rPr>
          <w:rFonts w:ascii="Arial" w:hAnsi="Arial" w:cs="Arial"/>
          <w:color w:val="0000FF"/>
          <w:sz w:val="22"/>
          <w:szCs w:val="22"/>
        </w:rPr>
        <w:t xml:space="preserve">      </w:t>
      </w:r>
      <w:r w:rsidR="000A2ECF" w:rsidRPr="009B538D">
        <w:rPr>
          <w:rFonts w:ascii="Arial" w:hAnsi="Arial" w:cs="Arial"/>
          <w:color w:val="0000FF"/>
          <w:sz w:val="22"/>
          <w:szCs w:val="22"/>
        </w:rPr>
        <w:t>DA</w:t>
      </w:r>
      <w:bookmarkEnd w:id="8"/>
      <w:r w:rsidR="00415CC9" w:rsidRPr="009B538D">
        <w:rPr>
          <w:rFonts w:ascii="Arial" w:hAnsi="Arial" w:cs="Arial"/>
          <w:color w:val="0000FF"/>
          <w:sz w:val="22"/>
          <w:szCs w:val="22"/>
        </w:rPr>
        <w:t xml:space="preserve"> SELEÇÃO DO FORNECEDOR</w:t>
      </w:r>
    </w:p>
    <w:p w14:paraId="0C00347B" w14:textId="263FAFD7" w:rsidR="004F155E" w:rsidRPr="009B538D" w:rsidRDefault="004F155E" w:rsidP="004F155E"/>
    <w:p w14:paraId="42A7903B" w14:textId="193A07A6" w:rsidR="004F155E" w:rsidRPr="009B538D" w:rsidRDefault="004F155E" w:rsidP="004F155E">
      <w:pPr>
        <w:jc w:val="both"/>
        <w:rPr>
          <w:rFonts w:eastAsiaTheme="majorEastAsia"/>
        </w:rPr>
      </w:pPr>
      <w:r w:rsidRPr="009B538D">
        <w:t xml:space="preserve">A Lei 8.666/93, </w:t>
      </w:r>
      <w:proofErr w:type="spellStart"/>
      <w:r w:rsidRPr="009B538D">
        <w:t>em</w:t>
      </w:r>
      <w:proofErr w:type="spellEnd"/>
      <w:r w:rsidRPr="009B538D">
        <w:t xml:space="preserve"> </w:t>
      </w:r>
      <w:proofErr w:type="spellStart"/>
      <w:r w:rsidRPr="009B538D">
        <w:t>seu</w:t>
      </w:r>
      <w:proofErr w:type="spellEnd"/>
      <w:r w:rsidRPr="009B538D">
        <w:t xml:space="preserve"> </w:t>
      </w:r>
      <w:proofErr w:type="spellStart"/>
      <w:r w:rsidRPr="009B538D">
        <w:t>artigo</w:t>
      </w:r>
      <w:proofErr w:type="spellEnd"/>
      <w:r w:rsidRPr="009B538D">
        <w:t xml:space="preserve"> 15, </w:t>
      </w:r>
      <w:proofErr w:type="spellStart"/>
      <w:r w:rsidRPr="009B538D">
        <w:t>inciso</w:t>
      </w:r>
      <w:proofErr w:type="spellEnd"/>
      <w:r w:rsidRPr="009B538D">
        <w:t xml:space="preserve"> II, previa que </w:t>
      </w:r>
      <w:proofErr w:type="gramStart"/>
      <w:r w:rsidRPr="009B538D">
        <w:t>a</w:t>
      </w:r>
      <w:proofErr w:type="gramEnd"/>
      <w:r w:rsidRPr="009B538D">
        <w:t xml:space="preserve"> </w:t>
      </w:r>
      <w:proofErr w:type="spellStart"/>
      <w:r w:rsidRPr="009B538D">
        <w:t>administração</w:t>
      </w:r>
      <w:proofErr w:type="spellEnd"/>
      <w:r w:rsidRPr="009B538D">
        <w:t xml:space="preserve"> </w:t>
      </w:r>
      <w:proofErr w:type="spellStart"/>
      <w:r w:rsidRPr="009B538D">
        <w:t>pública</w:t>
      </w:r>
      <w:proofErr w:type="spellEnd"/>
      <w:r w:rsidRPr="009B538D">
        <w:t xml:space="preserve"> </w:t>
      </w:r>
      <w:proofErr w:type="spellStart"/>
      <w:r w:rsidRPr="009B538D">
        <w:t>poderia</w:t>
      </w:r>
      <w:proofErr w:type="spellEnd"/>
      <w:r w:rsidRPr="009B538D">
        <w:t xml:space="preserve"> </w:t>
      </w:r>
      <w:proofErr w:type="spellStart"/>
      <w:r w:rsidRPr="009B538D">
        <w:t>aderir</w:t>
      </w:r>
      <w:proofErr w:type="spellEnd"/>
      <w:r w:rsidRPr="009B538D">
        <w:t xml:space="preserve"> à </w:t>
      </w:r>
      <w:proofErr w:type="spellStart"/>
      <w:r w:rsidRPr="009B538D">
        <w:t>ata</w:t>
      </w:r>
      <w:proofErr w:type="spellEnd"/>
      <w:r w:rsidRPr="009B538D">
        <w:t xml:space="preserve"> de </w:t>
      </w:r>
      <w:proofErr w:type="spellStart"/>
      <w:r w:rsidRPr="009B538D">
        <w:t>registro</w:t>
      </w:r>
      <w:proofErr w:type="spellEnd"/>
      <w:r w:rsidRPr="009B538D">
        <w:t xml:space="preserve"> de </w:t>
      </w:r>
      <w:proofErr w:type="spellStart"/>
      <w:r w:rsidRPr="009B538D">
        <w:t>preços</w:t>
      </w:r>
      <w:proofErr w:type="spellEnd"/>
      <w:r w:rsidRPr="009B538D">
        <w:t xml:space="preserve"> </w:t>
      </w:r>
      <w:proofErr w:type="spellStart"/>
      <w:r w:rsidRPr="009B538D">
        <w:t>mediante</w:t>
      </w:r>
      <w:proofErr w:type="spellEnd"/>
      <w:r w:rsidRPr="009B538D">
        <w:t xml:space="preserve"> </w:t>
      </w:r>
      <w:proofErr w:type="spellStart"/>
      <w:r w:rsidRPr="009B538D">
        <w:t>prévia</w:t>
      </w:r>
      <w:proofErr w:type="spellEnd"/>
      <w:r w:rsidRPr="009B538D">
        <w:t xml:space="preserve"> </w:t>
      </w:r>
      <w:proofErr w:type="spellStart"/>
      <w:r w:rsidRPr="009B538D">
        <w:t>comprovação</w:t>
      </w:r>
      <w:proofErr w:type="spellEnd"/>
      <w:r w:rsidRPr="009B538D">
        <w:t xml:space="preserve"> da </w:t>
      </w:r>
      <w:proofErr w:type="spellStart"/>
      <w:r w:rsidRPr="009B538D">
        <w:t>vantagem</w:t>
      </w:r>
      <w:proofErr w:type="spellEnd"/>
      <w:r w:rsidRPr="009B538D">
        <w:t xml:space="preserve"> </w:t>
      </w:r>
      <w:proofErr w:type="spellStart"/>
      <w:r w:rsidRPr="009B538D">
        <w:t>econômica</w:t>
      </w:r>
      <w:proofErr w:type="spellEnd"/>
      <w:r w:rsidRPr="009B538D">
        <w:t xml:space="preserve">. </w:t>
      </w:r>
      <w:r w:rsidRPr="009B538D">
        <w:rPr>
          <w:rFonts w:eastAsiaTheme="majorEastAsia"/>
        </w:rPr>
        <w:t xml:space="preserve">O Art. 86, §2º da Lei </w:t>
      </w:r>
      <w:proofErr w:type="gramStart"/>
      <w:r w:rsidRPr="009B538D">
        <w:rPr>
          <w:rFonts w:eastAsiaTheme="majorEastAsia"/>
        </w:rPr>
        <w:t>14.133,também</w:t>
      </w:r>
      <w:proofErr w:type="gram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trata</w:t>
      </w:r>
      <w:proofErr w:type="spellEnd"/>
      <w:r w:rsidRPr="009B538D">
        <w:rPr>
          <w:rFonts w:eastAsiaTheme="majorEastAsia"/>
        </w:rPr>
        <w:t xml:space="preserve"> da </w:t>
      </w:r>
      <w:proofErr w:type="spellStart"/>
      <w:r w:rsidRPr="009B538D">
        <w:rPr>
          <w:rFonts w:eastAsiaTheme="majorEastAsia"/>
        </w:rPr>
        <w:t>possibilidade</w:t>
      </w:r>
      <w:proofErr w:type="spellEnd"/>
      <w:r w:rsidRPr="009B538D">
        <w:rPr>
          <w:rFonts w:eastAsiaTheme="majorEastAsia"/>
        </w:rPr>
        <w:t xml:space="preserve"> de </w:t>
      </w:r>
      <w:proofErr w:type="spellStart"/>
      <w:r w:rsidRPr="009B538D">
        <w:rPr>
          <w:rFonts w:eastAsiaTheme="majorEastAsia"/>
        </w:rPr>
        <w:t>órgãos</w:t>
      </w:r>
      <w:proofErr w:type="spellEnd"/>
      <w:r w:rsidRPr="009B538D">
        <w:rPr>
          <w:rFonts w:eastAsiaTheme="majorEastAsia"/>
        </w:rPr>
        <w:t xml:space="preserve"> e </w:t>
      </w:r>
      <w:proofErr w:type="spellStart"/>
      <w:r w:rsidRPr="009B538D">
        <w:rPr>
          <w:rFonts w:eastAsiaTheme="majorEastAsia"/>
        </w:rPr>
        <w:t>entidades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aderirem</w:t>
      </w:r>
      <w:proofErr w:type="spellEnd"/>
      <w:r w:rsidRPr="009B538D">
        <w:rPr>
          <w:rFonts w:eastAsiaTheme="majorEastAsia"/>
        </w:rPr>
        <w:t xml:space="preserve"> à </w:t>
      </w:r>
      <w:proofErr w:type="spellStart"/>
      <w:r w:rsidRPr="009B538D">
        <w:rPr>
          <w:rFonts w:eastAsiaTheme="majorEastAsia"/>
        </w:rPr>
        <w:t>ata</w:t>
      </w:r>
      <w:proofErr w:type="spellEnd"/>
      <w:r w:rsidRPr="009B538D">
        <w:rPr>
          <w:rFonts w:eastAsiaTheme="majorEastAsia"/>
        </w:rPr>
        <w:t xml:space="preserve"> de </w:t>
      </w:r>
      <w:proofErr w:type="spellStart"/>
      <w:r w:rsidRPr="009B538D">
        <w:rPr>
          <w:rFonts w:eastAsiaTheme="majorEastAsia"/>
        </w:rPr>
        <w:t>registro</w:t>
      </w:r>
      <w:proofErr w:type="spellEnd"/>
      <w:r w:rsidRPr="009B538D">
        <w:rPr>
          <w:rFonts w:eastAsiaTheme="majorEastAsia"/>
        </w:rPr>
        <w:t xml:space="preserve"> de </w:t>
      </w:r>
      <w:proofErr w:type="spellStart"/>
      <w:r w:rsidRPr="009B538D">
        <w:rPr>
          <w:rFonts w:eastAsiaTheme="majorEastAsia"/>
        </w:rPr>
        <w:t>preços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na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condição</w:t>
      </w:r>
      <w:proofErr w:type="spellEnd"/>
      <w:r w:rsidRPr="009B538D">
        <w:rPr>
          <w:rFonts w:eastAsiaTheme="majorEastAsia"/>
        </w:rPr>
        <w:t xml:space="preserve"> de </w:t>
      </w:r>
      <w:proofErr w:type="spellStart"/>
      <w:r w:rsidRPr="009B538D">
        <w:rPr>
          <w:rFonts w:eastAsiaTheme="majorEastAsia"/>
        </w:rPr>
        <w:t>não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participantes</w:t>
      </w:r>
      <w:proofErr w:type="spellEnd"/>
      <w:r w:rsidRPr="009B538D">
        <w:rPr>
          <w:rFonts w:eastAsiaTheme="majorEastAsia"/>
        </w:rPr>
        <w:t xml:space="preserve">. </w:t>
      </w:r>
      <w:proofErr w:type="spellStart"/>
      <w:r w:rsidRPr="009B538D">
        <w:rPr>
          <w:rFonts w:eastAsiaTheme="majorEastAsia"/>
        </w:rPr>
        <w:t>Isso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significa</w:t>
      </w:r>
      <w:proofErr w:type="spellEnd"/>
      <w:r w:rsidRPr="009B538D">
        <w:rPr>
          <w:rFonts w:eastAsiaTheme="majorEastAsia"/>
        </w:rPr>
        <w:t xml:space="preserve"> que </w:t>
      </w:r>
      <w:proofErr w:type="spellStart"/>
      <w:r w:rsidRPr="009B538D">
        <w:rPr>
          <w:rFonts w:eastAsiaTheme="majorEastAsia"/>
        </w:rPr>
        <w:t>esses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órgãos</w:t>
      </w:r>
      <w:proofErr w:type="spellEnd"/>
      <w:r w:rsidRPr="009B538D">
        <w:rPr>
          <w:rFonts w:eastAsiaTheme="majorEastAsia"/>
        </w:rPr>
        <w:t xml:space="preserve"> e </w:t>
      </w:r>
      <w:proofErr w:type="spellStart"/>
      <w:r w:rsidRPr="009B538D">
        <w:rPr>
          <w:rFonts w:eastAsiaTheme="majorEastAsia"/>
        </w:rPr>
        <w:t>entidades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podem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utilizar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os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preços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registrados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em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uma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ata</w:t>
      </w:r>
      <w:proofErr w:type="spellEnd"/>
      <w:r w:rsidRPr="009B538D">
        <w:rPr>
          <w:rFonts w:eastAsiaTheme="majorEastAsia"/>
        </w:rPr>
        <w:t xml:space="preserve"> de </w:t>
      </w:r>
      <w:proofErr w:type="spellStart"/>
      <w:r w:rsidRPr="009B538D">
        <w:rPr>
          <w:rFonts w:eastAsiaTheme="majorEastAsia"/>
        </w:rPr>
        <w:t>registro</w:t>
      </w:r>
      <w:proofErr w:type="spellEnd"/>
      <w:r w:rsidRPr="009B538D">
        <w:rPr>
          <w:rFonts w:eastAsiaTheme="majorEastAsia"/>
        </w:rPr>
        <w:t xml:space="preserve"> de </w:t>
      </w:r>
      <w:proofErr w:type="spellStart"/>
      <w:r w:rsidRPr="009B538D">
        <w:rPr>
          <w:rFonts w:eastAsiaTheme="majorEastAsia"/>
        </w:rPr>
        <w:t>preços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realizada</w:t>
      </w:r>
      <w:proofErr w:type="spellEnd"/>
      <w:r w:rsidRPr="009B538D">
        <w:rPr>
          <w:rFonts w:eastAsiaTheme="majorEastAsia"/>
        </w:rPr>
        <w:t xml:space="preserve"> por outro </w:t>
      </w:r>
      <w:proofErr w:type="spellStart"/>
      <w:r w:rsidRPr="009B538D">
        <w:rPr>
          <w:rFonts w:eastAsiaTheme="majorEastAsia"/>
        </w:rPr>
        <w:t>órgão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ou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entidade</w:t>
      </w:r>
      <w:proofErr w:type="spellEnd"/>
      <w:r w:rsidRPr="009B538D">
        <w:rPr>
          <w:rFonts w:eastAsiaTheme="majorEastAsia"/>
        </w:rPr>
        <w:t xml:space="preserve">, </w:t>
      </w:r>
      <w:proofErr w:type="spellStart"/>
      <w:r w:rsidRPr="009B538D">
        <w:rPr>
          <w:rFonts w:eastAsiaTheme="majorEastAsia"/>
        </w:rPr>
        <w:t>desde</w:t>
      </w:r>
      <w:proofErr w:type="spellEnd"/>
      <w:r w:rsidRPr="009B538D">
        <w:rPr>
          <w:rFonts w:eastAsiaTheme="majorEastAsia"/>
        </w:rPr>
        <w:t xml:space="preserve"> que </w:t>
      </w:r>
      <w:proofErr w:type="spellStart"/>
      <w:r w:rsidRPr="009B538D">
        <w:rPr>
          <w:rFonts w:eastAsiaTheme="majorEastAsia"/>
        </w:rPr>
        <w:t>cumpram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determinadas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formalidades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estabelecidas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na</w:t>
      </w:r>
      <w:proofErr w:type="spellEnd"/>
      <w:r w:rsidRPr="009B538D">
        <w:rPr>
          <w:rFonts w:eastAsiaTheme="majorEastAsia"/>
        </w:rPr>
        <w:t xml:space="preserve"> lei. Desta forma, </w:t>
      </w:r>
      <w:proofErr w:type="spellStart"/>
      <w:r w:rsidRPr="009B538D">
        <w:rPr>
          <w:rFonts w:eastAsiaTheme="majorEastAsia"/>
        </w:rPr>
        <w:t>mesmo</w:t>
      </w:r>
      <w:proofErr w:type="spellEnd"/>
      <w:r w:rsidRPr="009B538D">
        <w:rPr>
          <w:rFonts w:eastAsiaTheme="majorEastAsia"/>
        </w:rPr>
        <w:t xml:space="preserve"> que </w:t>
      </w:r>
      <w:proofErr w:type="gramStart"/>
      <w:r w:rsidRPr="009B538D">
        <w:rPr>
          <w:rFonts w:eastAsiaTheme="majorEastAsia"/>
        </w:rPr>
        <w:t>a</w:t>
      </w:r>
      <w:proofErr w:type="gram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ata</w:t>
      </w:r>
      <w:proofErr w:type="spellEnd"/>
      <w:r w:rsidRPr="009B538D">
        <w:rPr>
          <w:rFonts w:eastAsiaTheme="majorEastAsia"/>
        </w:rPr>
        <w:t xml:space="preserve"> de </w:t>
      </w:r>
      <w:proofErr w:type="spellStart"/>
      <w:r w:rsidRPr="009B538D">
        <w:rPr>
          <w:rFonts w:eastAsiaTheme="majorEastAsia"/>
        </w:rPr>
        <w:t>registro</w:t>
      </w:r>
      <w:proofErr w:type="spellEnd"/>
      <w:r w:rsidRPr="009B538D">
        <w:rPr>
          <w:rFonts w:eastAsiaTheme="majorEastAsia"/>
        </w:rPr>
        <w:t xml:space="preserve"> de </w:t>
      </w:r>
      <w:proofErr w:type="spellStart"/>
      <w:r w:rsidRPr="009B538D">
        <w:rPr>
          <w:rFonts w:eastAsiaTheme="majorEastAsia"/>
        </w:rPr>
        <w:t>preços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tenha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sido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realizada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nos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moldes</w:t>
      </w:r>
      <w:proofErr w:type="spellEnd"/>
      <w:r w:rsidRPr="009B538D">
        <w:rPr>
          <w:rFonts w:eastAsiaTheme="majorEastAsia"/>
        </w:rPr>
        <w:t xml:space="preserve"> da Lei 8.666/93, </w:t>
      </w:r>
      <w:proofErr w:type="spellStart"/>
      <w:r w:rsidRPr="009B538D">
        <w:rPr>
          <w:rFonts w:eastAsiaTheme="majorEastAsia"/>
        </w:rPr>
        <w:t>enquanto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estiver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vigente</w:t>
      </w:r>
      <w:proofErr w:type="spellEnd"/>
      <w:r w:rsidRPr="009B538D">
        <w:rPr>
          <w:rFonts w:eastAsiaTheme="majorEastAsia"/>
        </w:rPr>
        <w:t xml:space="preserve">, é </w:t>
      </w:r>
      <w:proofErr w:type="spellStart"/>
      <w:r w:rsidRPr="009B538D">
        <w:rPr>
          <w:rFonts w:eastAsiaTheme="majorEastAsia"/>
        </w:rPr>
        <w:t>possível</w:t>
      </w:r>
      <w:proofErr w:type="spellEnd"/>
      <w:r w:rsidRPr="009B538D">
        <w:rPr>
          <w:rFonts w:eastAsiaTheme="majorEastAsia"/>
        </w:rPr>
        <w:t xml:space="preserve"> a </w:t>
      </w:r>
      <w:proofErr w:type="spellStart"/>
      <w:r w:rsidRPr="009B538D">
        <w:rPr>
          <w:rFonts w:eastAsiaTheme="majorEastAsia"/>
        </w:rPr>
        <w:t>adesão</w:t>
      </w:r>
      <w:proofErr w:type="spellEnd"/>
      <w:r w:rsidRPr="009B538D">
        <w:rPr>
          <w:rFonts w:eastAsiaTheme="majorEastAsia"/>
        </w:rPr>
        <w:t xml:space="preserve"> por outros </w:t>
      </w:r>
      <w:proofErr w:type="spellStart"/>
      <w:r w:rsidRPr="009B538D">
        <w:rPr>
          <w:rFonts w:eastAsiaTheme="majorEastAsia"/>
        </w:rPr>
        <w:t>órgãos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ou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entidades</w:t>
      </w:r>
      <w:proofErr w:type="spellEnd"/>
      <w:r w:rsidRPr="009B538D">
        <w:rPr>
          <w:rFonts w:eastAsiaTheme="majorEastAsia"/>
        </w:rPr>
        <w:t xml:space="preserve"> da </w:t>
      </w:r>
      <w:proofErr w:type="spellStart"/>
      <w:r w:rsidRPr="009B538D">
        <w:rPr>
          <w:rFonts w:eastAsiaTheme="majorEastAsia"/>
        </w:rPr>
        <w:t>administração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pública</w:t>
      </w:r>
      <w:proofErr w:type="spellEnd"/>
      <w:r w:rsidRPr="009B538D">
        <w:rPr>
          <w:rFonts w:eastAsiaTheme="majorEastAsia"/>
        </w:rPr>
        <w:t xml:space="preserve"> que </w:t>
      </w:r>
      <w:proofErr w:type="spellStart"/>
      <w:r w:rsidRPr="009B538D">
        <w:rPr>
          <w:rFonts w:eastAsiaTheme="majorEastAsia"/>
        </w:rPr>
        <w:t>não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tenham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participado</w:t>
      </w:r>
      <w:proofErr w:type="spellEnd"/>
      <w:r w:rsidRPr="009B538D">
        <w:rPr>
          <w:rFonts w:eastAsiaTheme="majorEastAsia"/>
        </w:rPr>
        <w:t xml:space="preserve"> do </w:t>
      </w:r>
      <w:proofErr w:type="spellStart"/>
      <w:r w:rsidRPr="009B538D">
        <w:rPr>
          <w:rFonts w:eastAsiaTheme="majorEastAsia"/>
        </w:rPr>
        <w:t>certame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licitatório</w:t>
      </w:r>
      <w:proofErr w:type="spellEnd"/>
      <w:r w:rsidRPr="009B538D">
        <w:rPr>
          <w:rFonts w:eastAsiaTheme="majorEastAsia"/>
        </w:rPr>
        <w:t xml:space="preserve"> original.</w:t>
      </w:r>
    </w:p>
    <w:p w14:paraId="624428AB" w14:textId="6BD91F41" w:rsidR="004F155E" w:rsidRPr="009B538D" w:rsidRDefault="004F155E" w:rsidP="004F155E">
      <w:pPr>
        <w:jc w:val="both"/>
        <w:rPr>
          <w:rFonts w:eastAsiaTheme="majorEastAsia"/>
        </w:rPr>
      </w:pPr>
    </w:p>
    <w:p w14:paraId="248655B7" w14:textId="77777777" w:rsidR="004F155E" w:rsidRPr="009B538D" w:rsidRDefault="004F155E" w:rsidP="004F155E">
      <w:pPr>
        <w:rPr>
          <w:rFonts w:eastAsiaTheme="majorEastAsia"/>
        </w:rPr>
      </w:pPr>
      <w:r w:rsidRPr="009B538D">
        <w:rPr>
          <w:rFonts w:eastAsiaTheme="majorEastAsia"/>
        </w:rPr>
        <w:t>DA VANTAJOSIDADE</w:t>
      </w:r>
    </w:p>
    <w:p w14:paraId="6ABC4B4C" w14:textId="77777777" w:rsidR="004F155E" w:rsidRPr="009B538D" w:rsidRDefault="004F155E" w:rsidP="004F155E">
      <w:pPr>
        <w:rPr>
          <w:rFonts w:eastAsiaTheme="majorEastAsia"/>
        </w:rPr>
      </w:pPr>
    </w:p>
    <w:p w14:paraId="0165050E" w14:textId="0B12C9B2" w:rsidR="009C0601" w:rsidRDefault="009C0601" w:rsidP="009C0601">
      <w:pPr>
        <w:jc w:val="both"/>
        <w:rPr>
          <w:rFonts w:eastAsiaTheme="majorEastAsia"/>
        </w:rPr>
      </w:pPr>
      <w:r w:rsidRPr="009C0601">
        <w:rPr>
          <w:rFonts w:eastAsiaTheme="majorEastAsia"/>
        </w:rPr>
        <w:t xml:space="preserve">A </w:t>
      </w:r>
      <w:proofErr w:type="spellStart"/>
      <w:r w:rsidRPr="009C0601">
        <w:rPr>
          <w:rFonts w:eastAsiaTheme="majorEastAsia"/>
        </w:rPr>
        <w:t>adesão</w:t>
      </w:r>
      <w:proofErr w:type="spellEnd"/>
      <w:r w:rsidRPr="009C0601">
        <w:rPr>
          <w:rFonts w:eastAsiaTheme="majorEastAsia"/>
        </w:rPr>
        <w:t xml:space="preserve"> à </w:t>
      </w:r>
      <w:proofErr w:type="spellStart"/>
      <w:r w:rsidRPr="009C0601">
        <w:rPr>
          <w:rFonts w:eastAsiaTheme="majorEastAsia"/>
        </w:rPr>
        <w:t>ata</w:t>
      </w:r>
      <w:proofErr w:type="spellEnd"/>
      <w:r w:rsidRPr="009C0601">
        <w:rPr>
          <w:rFonts w:eastAsiaTheme="majorEastAsia"/>
        </w:rPr>
        <w:t xml:space="preserve"> de </w:t>
      </w:r>
      <w:proofErr w:type="spellStart"/>
      <w:r w:rsidRPr="009C0601">
        <w:rPr>
          <w:rFonts w:eastAsiaTheme="majorEastAsia"/>
        </w:rPr>
        <w:t>registro</w:t>
      </w:r>
      <w:proofErr w:type="spellEnd"/>
      <w:r w:rsidRPr="009C0601">
        <w:rPr>
          <w:rFonts w:eastAsiaTheme="majorEastAsia"/>
        </w:rPr>
        <w:t xml:space="preserve"> de </w:t>
      </w:r>
      <w:proofErr w:type="spellStart"/>
      <w:r w:rsidRPr="009C0601">
        <w:rPr>
          <w:rFonts w:eastAsiaTheme="majorEastAsia"/>
        </w:rPr>
        <w:t>preços</w:t>
      </w:r>
      <w:proofErr w:type="spellEnd"/>
      <w:r w:rsidRPr="009C0601">
        <w:rPr>
          <w:rFonts w:eastAsiaTheme="majorEastAsia"/>
        </w:rPr>
        <w:t xml:space="preserve"> do </w:t>
      </w:r>
      <w:proofErr w:type="spellStart"/>
      <w:r w:rsidRPr="009C0601">
        <w:rPr>
          <w:rFonts w:eastAsiaTheme="majorEastAsia"/>
        </w:rPr>
        <w:t>Pregão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Eletrônico</w:t>
      </w:r>
      <w:proofErr w:type="spellEnd"/>
      <w:r w:rsidRPr="009C0601">
        <w:rPr>
          <w:rFonts w:eastAsiaTheme="majorEastAsia"/>
        </w:rPr>
        <w:t xml:space="preserve"> </w:t>
      </w:r>
      <w:proofErr w:type="gramStart"/>
      <w:r w:rsidRPr="009C0601">
        <w:rPr>
          <w:rFonts w:eastAsiaTheme="majorEastAsia"/>
        </w:rPr>
        <w:t>n.º</w:t>
      </w:r>
      <w:proofErr w:type="gramEnd"/>
      <w:r w:rsidRPr="009C0601">
        <w:rPr>
          <w:rFonts w:eastAsiaTheme="majorEastAsia"/>
        </w:rPr>
        <w:t xml:space="preserve"> 089/2023, </w:t>
      </w:r>
      <w:proofErr w:type="spellStart"/>
      <w:r w:rsidRPr="009C0601">
        <w:rPr>
          <w:rFonts w:eastAsiaTheme="majorEastAsia"/>
        </w:rPr>
        <w:t>realizado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pelo</w:t>
      </w:r>
      <w:proofErr w:type="spellEnd"/>
      <w:r w:rsidRPr="009C0601">
        <w:rPr>
          <w:rFonts w:eastAsiaTheme="majorEastAsia"/>
        </w:rPr>
        <w:t xml:space="preserve"> CISAB SUL, </w:t>
      </w:r>
      <w:proofErr w:type="spellStart"/>
      <w:r w:rsidRPr="009C0601">
        <w:rPr>
          <w:rFonts w:eastAsiaTheme="majorEastAsia"/>
        </w:rPr>
        <w:t>fundamenta</w:t>
      </w:r>
      <w:proofErr w:type="spellEnd"/>
      <w:r w:rsidRPr="009C0601">
        <w:rPr>
          <w:rFonts w:eastAsiaTheme="majorEastAsia"/>
        </w:rPr>
        <w:t xml:space="preserve">-se </w:t>
      </w:r>
      <w:proofErr w:type="spellStart"/>
      <w:r w:rsidRPr="009C0601">
        <w:rPr>
          <w:rFonts w:eastAsiaTheme="majorEastAsia"/>
        </w:rPr>
        <w:t>em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diversos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aspectos</w:t>
      </w:r>
      <w:proofErr w:type="spellEnd"/>
      <w:r w:rsidRPr="009C0601">
        <w:rPr>
          <w:rFonts w:eastAsiaTheme="majorEastAsia"/>
        </w:rPr>
        <w:t xml:space="preserve"> que </w:t>
      </w:r>
      <w:proofErr w:type="spellStart"/>
      <w:r w:rsidRPr="009C0601">
        <w:rPr>
          <w:rFonts w:eastAsiaTheme="majorEastAsia"/>
        </w:rPr>
        <w:t>trazem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benefícios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financeiros</w:t>
      </w:r>
      <w:proofErr w:type="spellEnd"/>
      <w:r w:rsidRPr="009C0601">
        <w:rPr>
          <w:rFonts w:eastAsiaTheme="majorEastAsia"/>
        </w:rPr>
        <w:t xml:space="preserve"> e </w:t>
      </w:r>
      <w:proofErr w:type="spellStart"/>
      <w:r w:rsidRPr="009C0601">
        <w:rPr>
          <w:rFonts w:eastAsiaTheme="majorEastAsia"/>
        </w:rPr>
        <w:t>operacionais</w:t>
      </w:r>
      <w:proofErr w:type="spellEnd"/>
      <w:r w:rsidRPr="009C0601">
        <w:rPr>
          <w:rFonts w:eastAsiaTheme="majorEastAsia"/>
        </w:rPr>
        <w:t xml:space="preserve"> para o SAAE, </w:t>
      </w:r>
      <w:proofErr w:type="spellStart"/>
      <w:r w:rsidRPr="009C0601">
        <w:rPr>
          <w:rFonts w:eastAsiaTheme="majorEastAsia"/>
        </w:rPr>
        <w:t>conforme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já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exposto</w:t>
      </w:r>
      <w:proofErr w:type="spellEnd"/>
      <w:r w:rsidRPr="009C0601">
        <w:rPr>
          <w:rFonts w:eastAsiaTheme="majorEastAsia"/>
        </w:rPr>
        <w:t xml:space="preserve"> no PRC 011/2024 RPE 002/2024, </w:t>
      </w:r>
      <w:proofErr w:type="spellStart"/>
      <w:r w:rsidRPr="009C0601">
        <w:rPr>
          <w:rFonts w:eastAsiaTheme="majorEastAsia"/>
        </w:rPr>
        <w:t>onde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ficou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evidenciado</w:t>
      </w:r>
      <w:proofErr w:type="spellEnd"/>
      <w:r w:rsidRPr="009C0601">
        <w:rPr>
          <w:rFonts w:eastAsiaTheme="majorEastAsia"/>
        </w:rPr>
        <w:t xml:space="preserve"> que </w:t>
      </w:r>
      <w:proofErr w:type="spellStart"/>
      <w:r w:rsidRPr="009C0601">
        <w:rPr>
          <w:rFonts w:eastAsiaTheme="majorEastAsia"/>
        </w:rPr>
        <w:t>essa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adesão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gerou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economia</w:t>
      </w:r>
      <w:proofErr w:type="spellEnd"/>
      <w:r w:rsidRPr="009C0601">
        <w:rPr>
          <w:rFonts w:eastAsiaTheme="majorEastAsia"/>
        </w:rPr>
        <w:t xml:space="preserve"> para a </w:t>
      </w:r>
      <w:proofErr w:type="spellStart"/>
      <w:r w:rsidRPr="009C0601">
        <w:rPr>
          <w:rFonts w:eastAsiaTheme="majorEastAsia"/>
        </w:rPr>
        <w:t>autarquia</w:t>
      </w:r>
      <w:proofErr w:type="spellEnd"/>
      <w:r w:rsidRPr="009C0601">
        <w:rPr>
          <w:rFonts w:eastAsiaTheme="majorEastAsia"/>
        </w:rPr>
        <w:t>.</w:t>
      </w:r>
      <w:r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Em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primeiro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lugar</w:t>
      </w:r>
      <w:proofErr w:type="spellEnd"/>
      <w:r w:rsidRPr="009C0601">
        <w:rPr>
          <w:rFonts w:eastAsiaTheme="majorEastAsia"/>
        </w:rPr>
        <w:t xml:space="preserve">, </w:t>
      </w:r>
      <w:proofErr w:type="gramStart"/>
      <w:r w:rsidRPr="009C0601">
        <w:rPr>
          <w:rFonts w:eastAsiaTheme="majorEastAsia"/>
        </w:rPr>
        <w:t>a</w:t>
      </w:r>
      <w:proofErr w:type="gram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adesão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proporcion</w:t>
      </w:r>
      <w:r>
        <w:rPr>
          <w:rFonts w:eastAsiaTheme="majorEastAsia"/>
        </w:rPr>
        <w:t>ou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uma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economia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financeira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significativa</w:t>
      </w:r>
      <w:proofErr w:type="spellEnd"/>
      <w:r w:rsidRPr="009C0601">
        <w:rPr>
          <w:rFonts w:eastAsiaTheme="majorEastAsia"/>
        </w:rPr>
        <w:t xml:space="preserve">. </w:t>
      </w:r>
      <w:proofErr w:type="spellStart"/>
      <w:r w:rsidRPr="009C0601">
        <w:rPr>
          <w:rFonts w:eastAsiaTheme="majorEastAsia"/>
        </w:rPr>
        <w:t>Ao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consolidar</w:t>
      </w:r>
      <w:proofErr w:type="spellEnd"/>
      <w:r w:rsidRPr="009C0601">
        <w:rPr>
          <w:rFonts w:eastAsiaTheme="majorEastAsia"/>
        </w:rPr>
        <w:t xml:space="preserve"> as </w:t>
      </w:r>
      <w:proofErr w:type="spellStart"/>
      <w:r w:rsidRPr="009C0601">
        <w:rPr>
          <w:rFonts w:eastAsiaTheme="majorEastAsia"/>
        </w:rPr>
        <w:t>análises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em</w:t>
      </w:r>
      <w:proofErr w:type="spellEnd"/>
      <w:r w:rsidRPr="009C0601">
        <w:rPr>
          <w:rFonts w:eastAsiaTheme="majorEastAsia"/>
        </w:rPr>
        <w:t xml:space="preserve"> um </w:t>
      </w:r>
      <w:proofErr w:type="spellStart"/>
      <w:r w:rsidRPr="009C0601">
        <w:rPr>
          <w:rFonts w:eastAsiaTheme="majorEastAsia"/>
        </w:rPr>
        <w:t>único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contrato</w:t>
      </w:r>
      <w:proofErr w:type="spellEnd"/>
      <w:r w:rsidRPr="009C0601">
        <w:rPr>
          <w:rFonts w:eastAsiaTheme="majorEastAsia"/>
        </w:rPr>
        <w:t xml:space="preserve">, o SAAE </w:t>
      </w:r>
      <w:proofErr w:type="spellStart"/>
      <w:r w:rsidRPr="009C0601">
        <w:rPr>
          <w:rFonts w:eastAsiaTheme="majorEastAsia"/>
        </w:rPr>
        <w:t>consegue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reduzir</w:t>
      </w:r>
      <w:proofErr w:type="spellEnd"/>
      <w:r w:rsidRPr="009C0601">
        <w:rPr>
          <w:rFonts w:eastAsiaTheme="majorEastAsia"/>
        </w:rPr>
        <w:t xml:space="preserve"> custos de forma </w:t>
      </w:r>
      <w:proofErr w:type="spellStart"/>
      <w:r w:rsidRPr="009C0601">
        <w:rPr>
          <w:rFonts w:eastAsiaTheme="majorEastAsia"/>
        </w:rPr>
        <w:t>substancial</w:t>
      </w:r>
      <w:proofErr w:type="spellEnd"/>
      <w:r w:rsidRPr="009C0601">
        <w:rPr>
          <w:rFonts w:eastAsiaTheme="majorEastAsia"/>
        </w:rPr>
        <w:t xml:space="preserve">, </w:t>
      </w:r>
      <w:proofErr w:type="spellStart"/>
      <w:r w:rsidRPr="009C0601">
        <w:rPr>
          <w:rFonts w:eastAsiaTheme="majorEastAsia"/>
        </w:rPr>
        <w:t>mesmo</w:t>
      </w:r>
      <w:proofErr w:type="spellEnd"/>
      <w:r w:rsidRPr="009C0601">
        <w:rPr>
          <w:rFonts w:eastAsiaTheme="majorEastAsia"/>
        </w:rPr>
        <w:t xml:space="preserve"> com </w:t>
      </w:r>
      <w:proofErr w:type="gramStart"/>
      <w:r w:rsidRPr="009C0601">
        <w:rPr>
          <w:rFonts w:eastAsiaTheme="majorEastAsia"/>
        </w:rPr>
        <w:t>a</w:t>
      </w:r>
      <w:proofErr w:type="gram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inclusão</w:t>
      </w:r>
      <w:proofErr w:type="spellEnd"/>
      <w:r w:rsidRPr="009C0601">
        <w:rPr>
          <w:rFonts w:eastAsiaTheme="majorEastAsia"/>
        </w:rPr>
        <w:t xml:space="preserve"> de </w:t>
      </w:r>
      <w:proofErr w:type="spellStart"/>
      <w:r w:rsidRPr="009C0601">
        <w:rPr>
          <w:rFonts w:eastAsiaTheme="majorEastAsia"/>
        </w:rPr>
        <w:t>unidades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adicionais</w:t>
      </w:r>
      <w:proofErr w:type="spellEnd"/>
      <w:r w:rsidRPr="009C0601">
        <w:rPr>
          <w:rFonts w:eastAsiaTheme="majorEastAsia"/>
        </w:rPr>
        <w:t xml:space="preserve"> de </w:t>
      </w:r>
      <w:proofErr w:type="spellStart"/>
      <w:r w:rsidRPr="009C0601">
        <w:rPr>
          <w:rFonts w:eastAsiaTheme="majorEastAsia"/>
        </w:rPr>
        <w:t>análise</w:t>
      </w:r>
      <w:proofErr w:type="spellEnd"/>
      <w:r w:rsidRPr="009C0601">
        <w:rPr>
          <w:rFonts w:eastAsiaTheme="majorEastAsia"/>
        </w:rPr>
        <w:t xml:space="preserve">, </w:t>
      </w:r>
      <w:proofErr w:type="spellStart"/>
      <w:r w:rsidRPr="009C0601">
        <w:rPr>
          <w:rFonts w:eastAsiaTheme="majorEastAsia"/>
        </w:rPr>
        <w:t>resultando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em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uma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economia</w:t>
      </w:r>
      <w:proofErr w:type="spellEnd"/>
      <w:r w:rsidRPr="009C0601">
        <w:rPr>
          <w:rFonts w:eastAsiaTheme="majorEastAsia"/>
        </w:rPr>
        <w:t xml:space="preserve"> de R$13.766,80 </w:t>
      </w:r>
      <w:proofErr w:type="spellStart"/>
      <w:r w:rsidRPr="009C0601">
        <w:rPr>
          <w:rFonts w:eastAsiaTheme="majorEastAsia"/>
        </w:rPr>
        <w:t>anuais</w:t>
      </w:r>
      <w:proofErr w:type="spellEnd"/>
      <w:r w:rsidRPr="009C0601">
        <w:rPr>
          <w:rFonts w:eastAsiaTheme="majorEastAsia"/>
        </w:rPr>
        <w:t xml:space="preserve">. Essa </w:t>
      </w:r>
      <w:proofErr w:type="spellStart"/>
      <w:r w:rsidRPr="009C0601">
        <w:rPr>
          <w:rFonts w:eastAsiaTheme="majorEastAsia"/>
        </w:rPr>
        <w:t>economia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reflete</w:t>
      </w:r>
      <w:proofErr w:type="spellEnd"/>
      <w:r w:rsidRPr="009C0601">
        <w:rPr>
          <w:rFonts w:eastAsiaTheme="majorEastAsia"/>
        </w:rPr>
        <w:t xml:space="preserve"> </w:t>
      </w:r>
      <w:proofErr w:type="gramStart"/>
      <w:r w:rsidRPr="009C0601">
        <w:rPr>
          <w:rFonts w:eastAsiaTheme="majorEastAsia"/>
        </w:rPr>
        <w:t>a</w:t>
      </w:r>
      <w:proofErr w:type="gram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eficiência</w:t>
      </w:r>
      <w:proofErr w:type="spellEnd"/>
      <w:r w:rsidRPr="009C0601">
        <w:rPr>
          <w:rFonts w:eastAsiaTheme="majorEastAsia"/>
        </w:rPr>
        <w:t xml:space="preserve"> do </w:t>
      </w:r>
      <w:proofErr w:type="spellStart"/>
      <w:r w:rsidRPr="009C0601">
        <w:rPr>
          <w:rFonts w:eastAsiaTheme="majorEastAsia"/>
        </w:rPr>
        <w:t>processo</w:t>
      </w:r>
      <w:proofErr w:type="spellEnd"/>
      <w:r w:rsidRPr="009C0601">
        <w:rPr>
          <w:rFonts w:eastAsiaTheme="majorEastAsia"/>
        </w:rPr>
        <w:t xml:space="preserve"> de </w:t>
      </w:r>
      <w:proofErr w:type="spellStart"/>
      <w:r w:rsidRPr="009C0601">
        <w:rPr>
          <w:rFonts w:eastAsiaTheme="majorEastAsia"/>
        </w:rPr>
        <w:t>licitação</w:t>
      </w:r>
      <w:proofErr w:type="spellEnd"/>
      <w:r w:rsidRPr="009C0601">
        <w:rPr>
          <w:rFonts w:eastAsiaTheme="majorEastAsia"/>
        </w:rPr>
        <w:t xml:space="preserve"> e a </w:t>
      </w:r>
      <w:proofErr w:type="spellStart"/>
      <w:r w:rsidRPr="009C0601">
        <w:rPr>
          <w:rFonts w:eastAsiaTheme="majorEastAsia"/>
        </w:rPr>
        <w:t>competitividade</w:t>
      </w:r>
      <w:proofErr w:type="spellEnd"/>
      <w:r w:rsidRPr="009C0601">
        <w:rPr>
          <w:rFonts w:eastAsiaTheme="majorEastAsia"/>
        </w:rPr>
        <w:t xml:space="preserve"> do CISAB SUL, que beneficia </w:t>
      </w:r>
      <w:proofErr w:type="spellStart"/>
      <w:r w:rsidRPr="009C0601">
        <w:rPr>
          <w:rFonts w:eastAsiaTheme="majorEastAsia"/>
        </w:rPr>
        <w:t>os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órgãos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participantes</w:t>
      </w:r>
      <w:proofErr w:type="spellEnd"/>
      <w:r w:rsidRPr="009C0601">
        <w:rPr>
          <w:rFonts w:eastAsiaTheme="majorEastAsia"/>
        </w:rPr>
        <w:t>.</w:t>
      </w:r>
      <w:r w:rsidR="006D0339">
        <w:rPr>
          <w:rFonts w:eastAsiaTheme="majorEastAsia"/>
        </w:rPr>
        <w:t xml:space="preserve"> </w:t>
      </w:r>
      <w:proofErr w:type="spellStart"/>
      <w:proofErr w:type="gramStart"/>
      <w:r w:rsidR="006D0339">
        <w:rPr>
          <w:rFonts w:eastAsiaTheme="majorEastAsia"/>
        </w:rPr>
        <w:t>Os</w:t>
      </w:r>
      <w:proofErr w:type="spellEnd"/>
      <w:proofErr w:type="gramEnd"/>
      <w:r w:rsidR="006D0339">
        <w:rPr>
          <w:rFonts w:eastAsiaTheme="majorEastAsia"/>
        </w:rPr>
        <w:t xml:space="preserve"> </w:t>
      </w:r>
      <w:proofErr w:type="spellStart"/>
      <w:r w:rsidR="006D0339">
        <w:rPr>
          <w:rFonts w:eastAsiaTheme="majorEastAsia"/>
        </w:rPr>
        <w:t>documentos</w:t>
      </w:r>
      <w:proofErr w:type="spellEnd"/>
      <w:r w:rsidR="006D0339">
        <w:rPr>
          <w:rFonts w:eastAsiaTheme="majorEastAsia"/>
        </w:rPr>
        <w:t xml:space="preserve"> </w:t>
      </w:r>
      <w:proofErr w:type="spellStart"/>
      <w:r w:rsidR="006D0339">
        <w:rPr>
          <w:rFonts w:eastAsiaTheme="majorEastAsia"/>
        </w:rPr>
        <w:t>onde</w:t>
      </w:r>
      <w:proofErr w:type="spellEnd"/>
      <w:r w:rsidR="006D0339">
        <w:rPr>
          <w:rFonts w:eastAsiaTheme="majorEastAsia"/>
        </w:rPr>
        <w:t xml:space="preserve"> </w:t>
      </w:r>
      <w:proofErr w:type="spellStart"/>
      <w:r w:rsidR="006D0339">
        <w:rPr>
          <w:rFonts w:eastAsiaTheme="majorEastAsia"/>
        </w:rPr>
        <w:t>comprovam</w:t>
      </w:r>
      <w:proofErr w:type="spellEnd"/>
      <w:r w:rsidR="006D0339">
        <w:rPr>
          <w:rFonts w:eastAsiaTheme="majorEastAsia"/>
        </w:rPr>
        <w:t xml:space="preserve"> a </w:t>
      </w:r>
      <w:proofErr w:type="spellStart"/>
      <w:r w:rsidR="006D0339">
        <w:rPr>
          <w:rFonts w:eastAsiaTheme="majorEastAsia"/>
        </w:rPr>
        <w:t>vantajosidade</w:t>
      </w:r>
      <w:proofErr w:type="spellEnd"/>
      <w:r w:rsidR="006D0339">
        <w:rPr>
          <w:rFonts w:eastAsiaTheme="majorEastAsia"/>
        </w:rPr>
        <w:t xml:space="preserve"> da </w:t>
      </w:r>
      <w:proofErr w:type="spellStart"/>
      <w:r w:rsidR="006D0339">
        <w:rPr>
          <w:rFonts w:eastAsiaTheme="majorEastAsia"/>
        </w:rPr>
        <w:t>adesão</w:t>
      </w:r>
      <w:proofErr w:type="spellEnd"/>
      <w:r w:rsidR="006D0339">
        <w:rPr>
          <w:rFonts w:eastAsiaTheme="majorEastAsia"/>
        </w:rPr>
        <w:t xml:space="preserve"> e </w:t>
      </w:r>
      <w:proofErr w:type="spellStart"/>
      <w:r w:rsidR="006D0339">
        <w:rPr>
          <w:rFonts w:eastAsiaTheme="majorEastAsia"/>
        </w:rPr>
        <w:t>os</w:t>
      </w:r>
      <w:proofErr w:type="spellEnd"/>
      <w:r w:rsidR="006D0339">
        <w:rPr>
          <w:rFonts w:eastAsiaTheme="majorEastAsia"/>
        </w:rPr>
        <w:t xml:space="preserve"> </w:t>
      </w:r>
      <w:proofErr w:type="spellStart"/>
      <w:r w:rsidR="006D0339">
        <w:rPr>
          <w:rFonts w:eastAsiaTheme="majorEastAsia"/>
        </w:rPr>
        <w:t>comparativos</w:t>
      </w:r>
      <w:proofErr w:type="spellEnd"/>
      <w:r w:rsidR="006D0339">
        <w:rPr>
          <w:rFonts w:eastAsiaTheme="majorEastAsia"/>
        </w:rPr>
        <w:t xml:space="preserve"> de </w:t>
      </w:r>
      <w:proofErr w:type="spellStart"/>
      <w:r w:rsidR="006D0339">
        <w:rPr>
          <w:rFonts w:eastAsiaTheme="majorEastAsia"/>
        </w:rPr>
        <w:t>preços</w:t>
      </w:r>
      <w:proofErr w:type="spellEnd"/>
      <w:r w:rsidR="006D0339">
        <w:rPr>
          <w:rFonts w:eastAsiaTheme="majorEastAsia"/>
        </w:rPr>
        <w:t xml:space="preserve"> </w:t>
      </w:r>
      <w:proofErr w:type="spellStart"/>
      <w:r w:rsidR="006D0339">
        <w:rPr>
          <w:rFonts w:eastAsiaTheme="majorEastAsia"/>
        </w:rPr>
        <w:t>estão</w:t>
      </w:r>
      <w:proofErr w:type="spellEnd"/>
      <w:r w:rsidR="006D0339">
        <w:rPr>
          <w:rFonts w:eastAsiaTheme="majorEastAsia"/>
        </w:rPr>
        <w:t xml:space="preserve"> </w:t>
      </w:r>
      <w:proofErr w:type="spellStart"/>
      <w:r w:rsidR="006D0339">
        <w:rPr>
          <w:rFonts w:eastAsiaTheme="majorEastAsia"/>
        </w:rPr>
        <w:t>acostados</w:t>
      </w:r>
      <w:proofErr w:type="spellEnd"/>
      <w:r w:rsidR="006D0339">
        <w:rPr>
          <w:rFonts w:eastAsiaTheme="majorEastAsia"/>
        </w:rPr>
        <w:t xml:space="preserve"> no PRC 011/2024.</w:t>
      </w:r>
    </w:p>
    <w:p w14:paraId="1B7F9E04" w14:textId="77777777" w:rsidR="009C0601" w:rsidRPr="009C0601" w:rsidRDefault="009C0601" w:rsidP="009C0601">
      <w:pPr>
        <w:jc w:val="both"/>
        <w:rPr>
          <w:rFonts w:eastAsiaTheme="majorEastAsia"/>
        </w:rPr>
      </w:pPr>
    </w:p>
    <w:p w14:paraId="09DDAE37" w14:textId="77777777" w:rsidR="009C0601" w:rsidRPr="009C0601" w:rsidRDefault="009C0601" w:rsidP="009C0601">
      <w:pPr>
        <w:jc w:val="both"/>
        <w:rPr>
          <w:rFonts w:eastAsiaTheme="majorEastAsia"/>
        </w:rPr>
      </w:pPr>
      <w:proofErr w:type="spellStart"/>
      <w:r w:rsidRPr="009C0601">
        <w:rPr>
          <w:rFonts w:eastAsiaTheme="majorEastAsia"/>
        </w:rPr>
        <w:t>Além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disso</w:t>
      </w:r>
      <w:proofErr w:type="spellEnd"/>
      <w:r w:rsidRPr="009C0601">
        <w:rPr>
          <w:rFonts w:eastAsiaTheme="majorEastAsia"/>
        </w:rPr>
        <w:t xml:space="preserve">, </w:t>
      </w:r>
      <w:proofErr w:type="gramStart"/>
      <w:r w:rsidRPr="009C0601">
        <w:rPr>
          <w:rFonts w:eastAsiaTheme="majorEastAsia"/>
        </w:rPr>
        <w:t>a</w:t>
      </w:r>
      <w:proofErr w:type="gram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adesão</w:t>
      </w:r>
      <w:proofErr w:type="spellEnd"/>
      <w:r w:rsidRPr="009C0601">
        <w:rPr>
          <w:rFonts w:eastAsiaTheme="majorEastAsia"/>
        </w:rPr>
        <w:t xml:space="preserve"> à </w:t>
      </w:r>
      <w:proofErr w:type="spellStart"/>
      <w:r w:rsidRPr="009C0601">
        <w:rPr>
          <w:rFonts w:eastAsiaTheme="majorEastAsia"/>
        </w:rPr>
        <w:t>ata</w:t>
      </w:r>
      <w:proofErr w:type="spellEnd"/>
      <w:r w:rsidRPr="009C0601">
        <w:rPr>
          <w:rFonts w:eastAsiaTheme="majorEastAsia"/>
        </w:rPr>
        <w:t xml:space="preserve"> do CISAB SUL </w:t>
      </w:r>
      <w:proofErr w:type="spellStart"/>
      <w:r w:rsidRPr="009C0601">
        <w:rPr>
          <w:rFonts w:eastAsiaTheme="majorEastAsia"/>
        </w:rPr>
        <w:t>proporciona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eficiência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administrativa</w:t>
      </w:r>
      <w:proofErr w:type="spellEnd"/>
      <w:r w:rsidRPr="009C0601">
        <w:rPr>
          <w:rFonts w:eastAsiaTheme="majorEastAsia"/>
        </w:rPr>
        <w:t xml:space="preserve">. </w:t>
      </w:r>
      <w:proofErr w:type="spellStart"/>
      <w:r w:rsidRPr="009C0601">
        <w:rPr>
          <w:rFonts w:eastAsiaTheme="majorEastAsia"/>
        </w:rPr>
        <w:t>Ao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centralizar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todas</w:t>
      </w:r>
      <w:proofErr w:type="spellEnd"/>
      <w:r w:rsidRPr="009C0601">
        <w:rPr>
          <w:rFonts w:eastAsiaTheme="majorEastAsia"/>
        </w:rPr>
        <w:t xml:space="preserve"> as </w:t>
      </w:r>
      <w:proofErr w:type="spellStart"/>
      <w:r w:rsidRPr="009C0601">
        <w:rPr>
          <w:rFonts w:eastAsiaTheme="majorEastAsia"/>
        </w:rPr>
        <w:t>análises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em</w:t>
      </w:r>
      <w:proofErr w:type="spellEnd"/>
      <w:r w:rsidRPr="009C0601">
        <w:rPr>
          <w:rFonts w:eastAsiaTheme="majorEastAsia"/>
        </w:rPr>
        <w:t xml:space="preserve"> um </w:t>
      </w:r>
      <w:proofErr w:type="spellStart"/>
      <w:r w:rsidRPr="009C0601">
        <w:rPr>
          <w:rFonts w:eastAsiaTheme="majorEastAsia"/>
        </w:rPr>
        <w:t>único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contrato</w:t>
      </w:r>
      <w:proofErr w:type="spellEnd"/>
      <w:r w:rsidRPr="009C0601">
        <w:rPr>
          <w:rFonts w:eastAsiaTheme="majorEastAsia"/>
        </w:rPr>
        <w:t xml:space="preserve"> com </w:t>
      </w:r>
      <w:proofErr w:type="spellStart"/>
      <w:r w:rsidRPr="009C0601">
        <w:rPr>
          <w:rFonts w:eastAsiaTheme="majorEastAsia"/>
        </w:rPr>
        <w:t>uma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empresa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especializada</w:t>
      </w:r>
      <w:proofErr w:type="spellEnd"/>
      <w:r w:rsidRPr="009C0601">
        <w:rPr>
          <w:rFonts w:eastAsiaTheme="majorEastAsia"/>
        </w:rPr>
        <w:t xml:space="preserve">, o SAAE </w:t>
      </w:r>
      <w:proofErr w:type="spellStart"/>
      <w:r w:rsidRPr="009C0601">
        <w:rPr>
          <w:rFonts w:eastAsiaTheme="majorEastAsia"/>
        </w:rPr>
        <w:t>simplifica</w:t>
      </w:r>
      <w:proofErr w:type="spellEnd"/>
      <w:r w:rsidRPr="009C0601">
        <w:rPr>
          <w:rFonts w:eastAsiaTheme="majorEastAsia"/>
        </w:rPr>
        <w:t xml:space="preserve"> a </w:t>
      </w:r>
      <w:proofErr w:type="spellStart"/>
      <w:r w:rsidRPr="009C0601">
        <w:rPr>
          <w:rFonts w:eastAsiaTheme="majorEastAsia"/>
        </w:rPr>
        <w:t>gestão</w:t>
      </w:r>
      <w:proofErr w:type="spellEnd"/>
      <w:r w:rsidRPr="009C0601">
        <w:rPr>
          <w:rFonts w:eastAsiaTheme="majorEastAsia"/>
        </w:rPr>
        <w:t xml:space="preserve"> e </w:t>
      </w:r>
      <w:proofErr w:type="gramStart"/>
      <w:r w:rsidRPr="009C0601">
        <w:rPr>
          <w:rFonts w:eastAsiaTheme="majorEastAsia"/>
        </w:rPr>
        <w:t>a</w:t>
      </w:r>
      <w:proofErr w:type="gram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administração</w:t>
      </w:r>
      <w:proofErr w:type="spellEnd"/>
      <w:r w:rsidRPr="009C0601">
        <w:rPr>
          <w:rFonts w:eastAsiaTheme="majorEastAsia"/>
        </w:rPr>
        <w:t xml:space="preserve"> dos </w:t>
      </w:r>
      <w:proofErr w:type="spellStart"/>
      <w:r w:rsidRPr="009C0601">
        <w:rPr>
          <w:rFonts w:eastAsiaTheme="majorEastAsia"/>
        </w:rPr>
        <w:t>serviços</w:t>
      </w:r>
      <w:proofErr w:type="spellEnd"/>
      <w:r w:rsidRPr="009C0601">
        <w:rPr>
          <w:rFonts w:eastAsiaTheme="majorEastAsia"/>
        </w:rPr>
        <w:t xml:space="preserve"> de </w:t>
      </w:r>
      <w:proofErr w:type="spellStart"/>
      <w:r w:rsidRPr="009C0601">
        <w:rPr>
          <w:rFonts w:eastAsiaTheme="majorEastAsia"/>
        </w:rPr>
        <w:t>análise</w:t>
      </w:r>
      <w:proofErr w:type="spellEnd"/>
      <w:r w:rsidRPr="009C0601">
        <w:rPr>
          <w:rFonts w:eastAsiaTheme="majorEastAsia"/>
        </w:rPr>
        <w:t xml:space="preserve"> de </w:t>
      </w:r>
      <w:proofErr w:type="spellStart"/>
      <w:r w:rsidRPr="009C0601">
        <w:rPr>
          <w:rFonts w:eastAsiaTheme="majorEastAsia"/>
        </w:rPr>
        <w:t>água</w:t>
      </w:r>
      <w:proofErr w:type="spellEnd"/>
      <w:r w:rsidRPr="009C0601">
        <w:rPr>
          <w:rFonts w:eastAsiaTheme="majorEastAsia"/>
        </w:rPr>
        <w:t xml:space="preserve">. </w:t>
      </w:r>
      <w:proofErr w:type="spellStart"/>
      <w:r w:rsidRPr="009C0601">
        <w:rPr>
          <w:rFonts w:eastAsiaTheme="majorEastAsia"/>
        </w:rPr>
        <w:t>Isso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não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só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reduz</w:t>
      </w:r>
      <w:proofErr w:type="spellEnd"/>
      <w:r w:rsidRPr="009C0601">
        <w:rPr>
          <w:rFonts w:eastAsiaTheme="majorEastAsia"/>
        </w:rPr>
        <w:t xml:space="preserve"> a carga </w:t>
      </w:r>
      <w:proofErr w:type="spellStart"/>
      <w:r w:rsidRPr="009C0601">
        <w:rPr>
          <w:rFonts w:eastAsiaTheme="majorEastAsia"/>
        </w:rPr>
        <w:t>administrativa</w:t>
      </w:r>
      <w:proofErr w:type="spellEnd"/>
      <w:r w:rsidRPr="009C0601">
        <w:rPr>
          <w:rFonts w:eastAsiaTheme="majorEastAsia"/>
        </w:rPr>
        <w:t xml:space="preserve">, mas </w:t>
      </w:r>
      <w:proofErr w:type="spellStart"/>
      <w:r w:rsidRPr="009C0601">
        <w:rPr>
          <w:rFonts w:eastAsiaTheme="majorEastAsia"/>
        </w:rPr>
        <w:t>também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permite</w:t>
      </w:r>
      <w:proofErr w:type="spellEnd"/>
      <w:r w:rsidRPr="009C0601">
        <w:rPr>
          <w:rFonts w:eastAsiaTheme="majorEastAsia"/>
        </w:rPr>
        <w:t xml:space="preserve"> que </w:t>
      </w:r>
      <w:proofErr w:type="gramStart"/>
      <w:r w:rsidRPr="009C0601">
        <w:rPr>
          <w:rFonts w:eastAsiaTheme="majorEastAsia"/>
        </w:rPr>
        <w:t>a</w:t>
      </w:r>
      <w:proofErr w:type="gram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autarquia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direcione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mais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recursos</w:t>
      </w:r>
      <w:proofErr w:type="spellEnd"/>
      <w:r w:rsidRPr="009C0601">
        <w:rPr>
          <w:rFonts w:eastAsiaTheme="majorEastAsia"/>
        </w:rPr>
        <w:t xml:space="preserve"> e </w:t>
      </w:r>
      <w:proofErr w:type="spellStart"/>
      <w:r w:rsidRPr="009C0601">
        <w:rPr>
          <w:rFonts w:eastAsiaTheme="majorEastAsia"/>
        </w:rPr>
        <w:t>atenção</w:t>
      </w:r>
      <w:proofErr w:type="spellEnd"/>
      <w:r w:rsidRPr="009C0601">
        <w:rPr>
          <w:rFonts w:eastAsiaTheme="majorEastAsia"/>
        </w:rPr>
        <w:t xml:space="preserve"> a </w:t>
      </w:r>
      <w:proofErr w:type="spellStart"/>
      <w:r w:rsidRPr="009C0601">
        <w:rPr>
          <w:rFonts w:eastAsiaTheme="majorEastAsia"/>
        </w:rPr>
        <w:t>outras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áreas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críticas</w:t>
      </w:r>
      <w:proofErr w:type="spellEnd"/>
      <w:r w:rsidRPr="009C0601">
        <w:rPr>
          <w:rFonts w:eastAsiaTheme="majorEastAsia"/>
        </w:rPr>
        <w:t xml:space="preserve"> de </w:t>
      </w:r>
      <w:proofErr w:type="spellStart"/>
      <w:r w:rsidRPr="009C0601">
        <w:rPr>
          <w:rFonts w:eastAsiaTheme="majorEastAsia"/>
        </w:rPr>
        <w:t>sua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operação</w:t>
      </w:r>
      <w:proofErr w:type="spellEnd"/>
      <w:r w:rsidRPr="009C0601">
        <w:rPr>
          <w:rFonts w:eastAsiaTheme="majorEastAsia"/>
        </w:rPr>
        <w:t xml:space="preserve">, </w:t>
      </w:r>
      <w:proofErr w:type="spellStart"/>
      <w:r w:rsidRPr="009C0601">
        <w:rPr>
          <w:rFonts w:eastAsiaTheme="majorEastAsia"/>
        </w:rPr>
        <w:t>como</w:t>
      </w:r>
      <w:proofErr w:type="spellEnd"/>
      <w:r w:rsidRPr="009C0601">
        <w:rPr>
          <w:rFonts w:eastAsiaTheme="majorEastAsia"/>
        </w:rPr>
        <w:t xml:space="preserve"> o </w:t>
      </w:r>
      <w:proofErr w:type="spellStart"/>
      <w:r w:rsidRPr="009C0601">
        <w:rPr>
          <w:rFonts w:eastAsiaTheme="majorEastAsia"/>
        </w:rPr>
        <w:t>tratamento</w:t>
      </w:r>
      <w:proofErr w:type="spellEnd"/>
      <w:r w:rsidRPr="009C0601">
        <w:rPr>
          <w:rFonts w:eastAsiaTheme="majorEastAsia"/>
        </w:rPr>
        <w:t xml:space="preserve"> e </w:t>
      </w:r>
      <w:proofErr w:type="spellStart"/>
      <w:r w:rsidRPr="009C0601">
        <w:rPr>
          <w:rFonts w:eastAsiaTheme="majorEastAsia"/>
        </w:rPr>
        <w:t>fornecimento</w:t>
      </w:r>
      <w:proofErr w:type="spellEnd"/>
      <w:r w:rsidRPr="009C0601">
        <w:rPr>
          <w:rFonts w:eastAsiaTheme="majorEastAsia"/>
        </w:rPr>
        <w:t xml:space="preserve"> de </w:t>
      </w:r>
      <w:proofErr w:type="spellStart"/>
      <w:r w:rsidRPr="009C0601">
        <w:rPr>
          <w:rFonts w:eastAsiaTheme="majorEastAsia"/>
        </w:rPr>
        <w:t>água</w:t>
      </w:r>
      <w:proofErr w:type="spellEnd"/>
      <w:r w:rsidRPr="009C0601">
        <w:rPr>
          <w:rFonts w:eastAsiaTheme="majorEastAsia"/>
        </w:rPr>
        <w:t>.</w:t>
      </w:r>
    </w:p>
    <w:p w14:paraId="187119C9" w14:textId="77777777" w:rsidR="009C0601" w:rsidRPr="009C0601" w:rsidRDefault="009C0601" w:rsidP="009C0601">
      <w:pPr>
        <w:jc w:val="both"/>
        <w:rPr>
          <w:rFonts w:eastAsiaTheme="majorEastAsia"/>
        </w:rPr>
      </w:pPr>
    </w:p>
    <w:p w14:paraId="45F6ECC7" w14:textId="77777777" w:rsidR="009C0601" w:rsidRPr="009C0601" w:rsidRDefault="009C0601" w:rsidP="009C0601">
      <w:pPr>
        <w:jc w:val="both"/>
        <w:rPr>
          <w:rFonts w:eastAsiaTheme="majorEastAsia"/>
        </w:rPr>
      </w:pPr>
      <w:r w:rsidRPr="009C0601">
        <w:rPr>
          <w:rFonts w:eastAsiaTheme="majorEastAsia"/>
        </w:rPr>
        <w:t xml:space="preserve">Por </w:t>
      </w:r>
      <w:proofErr w:type="spellStart"/>
      <w:r w:rsidRPr="009C0601">
        <w:rPr>
          <w:rFonts w:eastAsiaTheme="majorEastAsia"/>
        </w:rPr>
        <w:t>fim</w:t>
      </w:r>
      <w:proofErr w:type="spellEnd"/>
      <w:r w:rsidRPr="009C0601">
        <w:rPr>
          <w:rFonts w:eastAsiaTheme="majorEastAsia"/>
        </w:rPr>
        <w:t xml:space="preserve">, a </w:t>
      </w:r>
      <w:proofErr w:type="spellStart"/>
      <w:r w:rsidRPr="009C0601">
        <w:rPr>
          <w:rFonts w:eastAsiaTheme="majorEastAsia"/>
        </w:rPr>
        <w:t>decisão</w:t>
      </w:r>
      <w:proofErr w:type="spellEnd"/>
      <w:r w:rsidRPr="009C0601">
        <w:rPr>
          <w:rFonts w:eastAsiaTheme="majorEastAsia"/>
        </w:rPr>
        <w:t xml:space="preserve"> de </w:t>
      </w:r>
      <w:proofErr w:type="spellStart"/>
      <w:r w:rsidRPr="009C0601">
        <w:rPr>
          <w:rFonts w:eastAsiaTheme="majorEastAsia"/>
        </w:rPr>
        <w:t>aderir</w:t>
      </w:r>
      <w:proofErr w:type="spellEnd"/>
      <w:r w:rsidRPr="009C0601">
        <w:rPr>
          <w:rFonts w:eastAsiaTheme="majorEastAsia"/>
        </w:rPr>
        <w:t xml:space="preserve"> à </w:t>
      </w:r>
      <w:proofErr w:type="spellStart"/>
      <w:r w:rsidRPr="009C0601">
        <w:rPr>
          <w:rFonts w:eastAsiaTheme="majorEastAsia"/>
        </w:rPr>
        <w:t>ata</w:t>
      </w:r>
      <w:proofErr w:type="spellEnd"/>
      <w:r w:rsidRPr="009C0601">
        <w:rPr>
          <w:rFonts w:eastAsiaTheme="majorEastAsia"/>
        </w:rPr>
        <w:t xml:space="preserve"> do CISAB SUL se </w:t>
      </w:r>
      <w:proofErr w:type="spellStart"/>
      <w:r w:rsidRPr="009C0601">
        <w:rPr>
          <w:rFonts w:eastAsiaTheme="majorEastAsia"/>
        </w:rPr>
        <w:t>justifica</w:t>
      </w:r>
      <w:proofErr w:type="spellEnd"/>
      <w:r w:rsidRPr="009C0601">
        <w:rPr>
          <w:rFonts w:eastAsiaTheme="majorEastAsia"/>
        </w:rPr>
        <w:t xml:space="preserve"> por </w:t>
      </w:r>
      <w:proofErr w:type="spellStart"/>
      <w:r w:rsidRPr="009C0601">
        <w:rPr>
          <w:rFonts w:eastAsiaTheme="majorEastAsia"/>
        </w:rPr>
        <w:t>seus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benefícios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operacionais</w:t>
      </w:r>
      <w:proofErr w:type="spellEnd"/>
      <w:r w:rsidRPr="009C0601">
        <w:rPr>
          <w:rFonts w:eastAsiaTheme="majorEastAsia"/>
        </w:rPr>
        <w:t xml:space="preserve">. A </w:t>
      </w:r>
      <w:proofErr w:type="spellStart"/>
      <w:r w:rsidRPr="009C0601">
        <w:rPr>
          <w:rFonts w:eastAsiaTheme="majorEastAsia"/>
        </w:rPr>
        <w:t>unificação</w:t>
      </w:r>
      <w:proofErr w:type="spellEnd"/>
      <w:r w:rsidRPr="009C0601">
        <w:rPr>
          <w:rFonts w:eastAsiaTheme="majorEastAsia"/>
        </w:rPr>
        <w:t xml:space="preserve"> dos </w:t>
      </w:r>
      <w:proofErr w:type="spellStart"/>
      <w:r w:rsidRPr="009C0601">
        <w:rPr>
          <w:rFonts w:eastAsiaTheme="majorEastAsia"/>
        </w:rPr>
        <w:t>contratos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em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uma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única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ata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não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só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gera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economia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financeira</w:t>
      </w:r>
      <w:proofErr w:type="spellEnd"/>
      <w:r w:rsidRPr="009C0601">
        <w:rPr>
          <w:rFonts w:eastAsiaTheme="majorEastAsia"/>
        </w:rPr>
        <w:t xml:space="preserve">, mas </w:t>
      </w:r>
      <w:proofErr w:type="spellStart"/>
      <w:r w:rsidRPr="009C0601">
        <w:rPr>
          <w:rFonts w:eastAsiaTheme="majorEastAsia"/>
        </w:rPr>
        <w:t>também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facilita</w:t>
      </w:r>
      <w:proofErr w:type="spellEnd"/>
      <w:r w:rsidRPr="009C0601">
        <w:rPr>
          <w:rFonts w:eastAsiaTheme="majorEastAsia"/>
        </w:rPr>
        <w:t xml:space="preserve"> a </w:t>
      </w:r>
      <w:proofErr w:type="spellStart"/>
      <w:r w:rsidRPr="009C0601">
        <w:rPr>
          <w:rFonts w:eastAsiaTheme="majorEastAsia"/>
        </w:rPr>
        <w:t>coordenação</w:t>
      </w:r>
      <w:proofErr w:type="spellEnd"/>
      <w:r w:rsidRPr="009C0601">
        <w:rPr>
          <w:rFonts w:eastAsiaTheme="majorEastAsia"/>
        </w:rPr>
        <w:t xml:space="preserve"> dos </w:t>
      </w:r>
      <w:proofErr w:type="spellStart"/>
      <w:r w:rsidRPr="009C0601">
        <w:rPr>
          <w:rFonts w:eastAsiaTheme="majorEastAsia"/>
        </w:rPr>
        <w:t>serviços</w:t>
      </w:r>
      <w:proofErr w:type="spellEnd"/>
      <w:r w:rsidRPr="009C0601">
        <w:rPr>
          <w:rFonts w:eastAsiaTheme="majorEastAsia"/>
        </w:rPr>
        <w:t xml:space="preserve">, </w:t>
      </w:r>
      <w:proofErr w:type="spellStart"/>
      <w:r w:rsidRPr="009C0601">
        <w:rPr>
          <w:rFonts w:eastAsiaTheme="majorEastAsia"/>
        </w:rPr>
        <w:t>garantindo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maior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agilidade</w:t>
      </w:r>
      <w:proofErr w:type="spellEnd"/>
      <w:r w:rsidRPr="009C0601">
        <w:rPr>
          <w:rFonts w:eastAsiaTheme="majorEastAsia"/>
        </w:rPr>
        <w:t xml:space="preserve"> e </w:t>
      </w:r>
      <w:proofErr w:type="spellStart"/>
      <w:r w:rsidRPr="009C0601">
        <w:rPr>
          <w:rFonts w:eastAsiaTheme="majorEastAsia"/>
        </w:rPr>
        <w:t>uniformidade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nas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análises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realizadas</w:t>
      </w:r>
      <w:proofErr w:type="spellEnd"/>
      <w:r w:rsidRPr="009C0601">
        <w:rPr>
          <w:rFonts w:eastAsiaTheme="majorEastAsia"/>
        </w:rPr>
        <w:t xml:space="preserve">. Essa </w:t>
      </w:r>
      <w:proofErr w:type="spellStart"/>
      <w:r w:rsidRPr="009C0601">
        <w:rPr>
          <w:rFonts w:eastAsiaTheme="majorEastAsia"/>
        </w:rPr>
        <w:t>medida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resulta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em</w:t>
      </w:r>
      <w:proofErr w:type="spellEnd"/>
      <w:r w:rsidRPr="009C0601">
        <w:rPr>
          <w:rFonts w:eastAsiaTheme="majorEastAsia"/>
        </w:rPr>
        <w:t xml:space="preserve"> um </w:t>
      </w:r>
      <w:proofErr w:type="spellStart"/>
      <w:r w:rsidRPr="009C0601">
        <w:rPr>
          <w:rFonts w:eastAsiaTheme="majorEastAsia"/>
        </w:rPr>
        <w:t>ganho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operacional</w:t>
      </w:r>
      <w:proofErr w:type="spellEnd"/>
      <w:r w:rsidRPr="009C0601">
        <w:rPr>
          <w:rFonts w:eastAsiaTheme="majorEastAsia"/>
        </w:rPr>
        <w:t xml:space="preserve">, </w:t>
      </w:r>
      <w:proofErr w:type="spellStart"/>
      <w:r w:rsidRPr="009C0601">
        <w:rPr>
          <w:rFonts w:eastAsiaTheme="majorEastAsia"/>
        </w:rPr>
        <w:t>garantindo</w:t>
      </w:r>
      <w:proofErr w:type="spellEnd"/>
      <w:r w:rsidRPr="009C0601">
        <w:rPr>
          <w:rFonts w:eastAsiaTheme="majorEastAsia"/>
        </w:rPr>
        <w:t xml:space="preserve"> a </w:t>
      </w:r>
      <w:proofErr w:type="spellStart"/>
      <w:r w:rsidRPr="009C0601">
        <w:rPr>
          <w:rFonts w:eastAsiaTheme="majorEastAsia"/>
        </w:rPr>
        <w:t>continuidade</w:t>
      </w:r>
      <w:proofErr w:type="spellEnd"/>
      <w:r w:rsidRPr="009C0601">
        <w:rPr>
          <w:rFonts w:eastAsiaTheme="majorEastAsia"/>
        </w:rPr>
        <w:t xml:space="preserve"> do </w:t>
      </w:r>
      <w:proofErr w:type="spellStart"/>
      <w:r w:rsidRPr="009C0601">
        <w:rPr>
          <w:rFonts w:eastAsiaTheme="majorEastAsia"/>
        </w:rPr>
        <w:t>monitoramento</w:t>
      </w:r>
      <w:proofErr w:type="spellEnd"/>
      <w:r w:rsidRPr="009C0601">
        <w:rPr>
          <w:rFonts w:eastAsiaTheme="majorEastAsia"/>
        </w:rPr>
        <w:t xml:space="preserve"> de </w:t>
      </w:r>
      <w:proofErr w:type="spellStart"/>
      <w:r w:rsidRPr="009C0601">
        <w:rPr>
          <w:rFonts w:eastAsiaTheme="majorEastAsia"/>
        </w:rPr>
        <w:t>qualidade</w:t>
      </w:r>
      <w:proofErr w:type="spellEnd"/>
      <w:r w:rsidRPr="009C0601">
        <w:rPr>
          <w:rFonts w:eastAsiaTheme="majorEastAsia"/>
        </w:rPr>
        <w:t xml:space="preserve"> da </w:t>
      </w:r>
      <w:proofErr w:type="spellStart"/>
      <w:r w:rsidRPr="009C0601">
        <w:rPr>
          <w:rFonts w:eastAsiaTheme="majorEastAsia"/>
        </w:rPr>
        <w:t>água</w:t>
      </w:r>
      <w:proofErr w:type="spellEnd"/>
      <w:r w:rsidRPr="009C0601">
        <w:rPr>
          <w:rFonts w:eastAsiaTheme="majorEastAsia"/>
        </w:rPr>
        <w:t xml:space="preserve"> de forma </w:t>
      </w:r>
      <w:proofErr w:type="spellStart"/>
      <w:r w:rsidRPr="009C0601">
        <w:rPr>
          <w:rFonts w:eastAsiaTheme="majorEastAsia"/>
        </w:rPr>
        <w:t>mais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eficiente</w:t>
      </w:r>
      <w:proofErr w:type="spellEnd"/>
      <w:r w:rsidRPr="009C0601">
        <w:rPr>
          <w:rFonts w:eastAsiaTheme="majorEastAsia"/>
        </w:rPr>
        <w:t xml:space="preserve"> e com </w:t>
      </w:r>
      <w:proofErr w:type="spellStart"/>
      <w:r w:rsidRPr="009C0601">
        <w:rPr>
          <w:rFonts w:eastAsiaTheme="majorEastAsia"/>
        </w:rPr>
        <w:t>melhores</w:t>
      </w:r>
      <w:proofErr w:type="spellEnd"/>
      <w:r w:rsidRPr="009C0601">
        <w:rPr>
          <w:rFonts w:eastAsiaTheme="majorEastAsia"/>
        </w:rPr>
        <w:t xml:space="preserve"> custos.</w:t>
      </w:r>
    </w:p>
    <w:p w14:paraId="2CE66BB1" w14:textId="77777777" w:rsidR="009C0601" w:rsidRPr="009C0601" w:rsidRDefault="009C0601" w:rsidP="009C0601">
      <w:pPr>
        <w:jc w:val="both"/>
        <w:rPr>
          <w:rFonts w:eastAsiaTheme="majorEastAsia"/>
        </w:rPr>
      </w:pPr>
    </w:p>
    <w:p w14:paraId="745F6790" w14:textId="1EBE3BEC" w:rsidR="00D3635B" w:rsidRDefault="009C0601" w:rsidP="009C0601">
      <w:pPr>
        <w:jc w:val="both"/>
        <w:rPr>
          <w:rFonts w:eastAsiaTheme="majorEastAsia"/>
        </w:rPr>
      </w:pPr>
      <w:proofErr w:type="spellStart"/>
      <w:r w:rsidRPr="009C0601">
        <w:rPr>
          <w:rFonts w:eastAsiaTheme="majorEastAsia"/>
        </w:rPr>
        <w:t>Portanto</w:t>
      </w:r>
      <w:proofErr w:type="spellEnd"/>
      <w:r w:rsidRPr="009C0601">
        <w:rPr>
          <w:rFonts w:eastAsiaTheme="majorEastAsia"/>
        </w:rPr>
        <w:t xml:space="preserve">, a </w:t>
      </w:r>
      <w:proofErr w:type="spellStart"/>
      <w:r w:rsidRPr="009C0601">
        <w:rPr>
          <w:rFonts w:eastAsiaTheme="majorEastAsia"/>
        </w:rPr>
        <w:t>adesão</w:t>
      </w:r>
      <w:proofErr w:type="spellEnd"/>
      <w:r w:rsidRPr="009C0601">
        <w:rPr>
          <w:rFonts w:eastAsiaTheme="majorEastAsia"/>
        </w:rPr>
        <w:t xml:space="preserve"> à </w:t>
      </w:r>
      <w:proofErr w:type="spellStart"/>
      <w:r w:rsidRPr="009C0601">
        <w:rPr>
          <w:rFonts w:eastAsiaTheme="majorEastAsia"/>
        </w:rPr>
        <w:t>ata</w:t>
      </w:r>
      <w:proofErr w:type="spellEnd"/>
      <w:r w:rsidRPr="009C0601">
        <w:rPr>
          <w:rFonts w:eastAsiaTheme="majorEastAsia"/>
        </w:rPr>
        <w:t xml:space="preserve"> do CISAB SUL é </w:t>
      </w:r>
      <w:proofErr w:type="spellStart"/>
      <w:r w:rsidRPr="009C0601">
        <w:rPr>
          <w:rFonts w:eastAsiaTheme="majorEastAsia"/>
        </w:rPr>
        <w:t>uma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decisão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justificada</w:t>
      </w:r>
      <w:proofErr w:type="spellEnd"/>
      <w:r w:rsidRPr="009C0601">
        <w:rPr>
          <w:rFonts w:eastAsiaTheme="majorEastAsia"/>
        </w:rPr>
        <w:t xml:space="preserve">, que </w:t>
      </w:r>
      <w:proofErr w:type="spellStart"/>
      <w:r w:rsidRPr="009C0601">
        <w:rPr>
          <w:rFonts w:eastAsiaTheme="majorEastAsia"/>
        </w:rPr>
        <w:t>oferece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vantagens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significativas</w:t>
      </w:r>
      <w:proofErr w:type="spellEnd"/>
      <w:r w:rsidRPr="009C0601">
        <w:rPr>
          <w:rFonts w:eastAsiaTheme="majorEastAsia"/>
        </w:rPr>
        <w:t xml:space="preserve"> tanto do </w:t>
      </w:r>
      <w:proofErr w:type="spellStart"/>
      <w:r w:rsidRPr="009C0601">
        <w:rPr>
          <w:rFonts w:eastAsiaTheme="majorEastAsia"/>
        </w:rPr>
        <w:t>ponto</w:t>
      </w:r>
      <w:proofErr w:type="spellEnd"/>
      <w:r w:rsidRPr="009C0601">
        <w:rPr>
          <w:rFonts w:eastAsiaTheme="majorEastAsia"/>
        </w:rPr>
        <w:t xml:space="preserve"> de vista </w:t>
      </w:r>
      <w:proofErr w:type="spellStart"/>
      <w:r w:rsidRPr="009C0601">
        <w:rPr>
          <w:rFonts w:eastAsiaTheme="majorEastAsia"/>
        </w:rPr>
        <w:t>financeiro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quanto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administrativo</w:t>
      </w:r>
      <w:proofErr w:type="spellEnd"/>
      <w:r w:rsidRPr="009C0601">
        <w:rPr>
          <w:rFonts w:eastAsiaTheme="majorEastAsia"/>
        </w:rPr>
        <w:t xml:space="preserve">, </w:t>
      </w:r>
      <w:proofErr w:type="spellStart"/>
      <w:r w:rsidRPr="009C0601">
        <w:rPr>
          <w:rFonts w:eastAsiaTheme="majorEastAsia"/>
        </w:rPr>
        <w:t>contribuindo</w:t>
      </w:r>
      <w:proofErr w:type="spellEnd"/>
      <w:r w:rsidRPr="009C0601">
        <w:rPr>
          <w:rFonts w:eastAsiaTheme="majorEastAsia"/>
        </w:rPr>
        <w:t xml:space="preserve"> para o </w:t>
      </w:r>
      <w:proofErr w:type="spellStart"/>
      <w:r w:rsidRPr="009C0601">
        <w:rPr>
          <w:rFonts w:eastAsiaTheme="majorEastAsia"/>
        </w:rPr>
        <w:t>bom</w:t>
      </w:r>
      <w:proofErr w:type="spellEnd"/>
      <w:r w:rsidRPr="009C0601">
        <w:rPr>
          <w:rFonts w:eastAsiaTheme="majorEastAsia"/>
        </w:rPr>
        <w:t xml:space="preserve"> </w:t>
      </w:r>
      <w:proofErr w:type="spellStart"/>
      <w:r w:rsidRPr="009C0601">
        <w:rPr>
          <w:rFonts w:eastAsiaTheme="majorEastAsia"/>
        </w:rPr>
        <w:t>funcionamento</w:t>
      </w:r>
      <w:proofErr w:type="spellEnd"/>
      <w:r w:rsidRPr="009C0601">
        <w:rPr>
          <w:rFonts w:eastAsiaTheme="majorEastAsia"/>
        </w:rPr>
        <w:t xml:space="preserve"> e </w:t>
      </w:r>
      <w:proofErr w:type="spellStart"/>
      <w:r w:rsidRPr="009C0601">
        <w:rPr>
          <w:rFonts w:eastAsiaTheme="majorEastAsia"/>
        </w:rPr>
        <w:t>sustentabilidade</w:t>
      </w:r>
      <w:proofErr w:type="spellEnd"/>
      <w:r w:rsidRPr="009C0601">
        <w:rPr>
          <w:rFonts w:eastAsiaTheme="majorEastAsia"/>
        </w:rPr>
        <w:t xml:space="preserve"> do </w:t>
      </w:r>
      <w:proofErr w:type="gramStart"/>
      <w:r w:rsidRPr="009C0601">
        <w:rPr>
          <w:rFonts w:eastAsiaTheme="majorEastAsia"/>
        </w:rPr>
        <w:t>SAAE.</w:t>
      </w:r>
      <w:r w:rsidR="00D3635B">
        <w:rPr>
          <w:rFonts w:eastAsiaTheme="majorEastAsia"/>
        </w:rPr>
        <w:t>.</w:t>
      </w:r>
      <w:proofErr w:type="gramEnd"/>
    </w:p>
    <w:p w14:paraId="425256E8" w14:textId="6BDCEC01" w:rsidR="007B7E49" w:rsidRPr="009B538D" w:rsidRDefault="007B7E49" w:rsidP="007B7E49">
      <w:pPr>
        <w:jc w:val="both"/>
        <w:rPr>
          <w:rFonts w:eastAsiaTheme="majorEastAsia"/>
        </w:rPr>
      </w:pPr>
    </w:p>
    <w:p w14:paraId="1556C785" w14:textId="5BF6ADD2" w:rsidR="007B7E49" w:rsidRPr="009B538D" w:rsidRDefault="007B7E49" w:rsidP="007B7E49">
      <w:pPr>
        <w:jc w:val="both"/>
        <w:rPr>
          <w:rFonts w:eastAsiaTheme="majorEastAsia"/>
        </w:rPr>
      </w:pPr>
      <w:r w:rsidRPr="009B538D">
        <w:rPr>
          <w:rFonts w:eastAsiaTheme="majorEastAsia"/>
        </w:rPr>
        <w:t>DA CONSULTA AO ORGÃO GERENCIADOR E FORNECEDOR</w:t>
      </w:r>
    </w:p>
    <w:p w14:paraId="217729A2" w14:textId="7384E53E" w:rsidR="007B7E49" w:rsidRPr="009B538D" w:rsidRDefault="007B7E49" w:rsidP="007B7E49">
      <w:pPr>
        <w:jc w:val="both"/>
        <w:rPr>
          <w:rFonts w:eastAsiaTheme="majorEastAsia"/>
        </w:rPr>
      </w:pPr>
    </w:p>
    <w:p w14:paraId="3154FCA1" w14:textId="38BEFD6B" w:rsidR="004F155E" w:rsidRPr="009B538D" w:rsidRDefault="007B7E49" w:rsidP="000B5A70">
      <w:pPr>
        <w:jc w:val="both"/>
        <w:rPr>
          <w:rFonts w:eastAsiaTheme="majorEastAsia"/>
        </w:rPr>
      </w:pPr>
      <w:r w:rsidRPr="009B538D">
        <w:rPr>
          <w:rFonts w:eastAsiaTheme="majorEastAsia"/>
        </w:rPr>
        <w:t xml:space="preserve">O SAAE </w:t>
      </w:r>
      <w:r w:rsidR="00D3635B">
        <w:rPr>
          <w:rFonts w:eastAsiaTheme="majorEastAsia"/>
        </w:rPr>
        <w:t xml:space="preserve">é </w:t>
      </w:r>
      <w:proofErr w:type="spellStart"/>
      <w:r w:rsidR="00D3635B">
        <w:rPr>
          <w:rFonts w:eastAsiaTheme="majorEastAsia"/>
        </w:rPr>
        <w:t>orgão</w:t>
      </w:r>
      <w:proofErr w:type="spellEnd"/>
      <w:r w:rsidR="00D3635B">
        <w:rPr>
          <w:rFonts w:eastAsiaTheme="majorEastAsia"/>
        </w:rPr>
        <w:t xml:space="preserve"> </w:t>
      </w:r>
      <w:proofErr w:type="spellStart"/>
      <w:r w:rsidR="00D3635B">
        <w:rPr>
          <w:rFonts w:eastAsiaTheme="majorEastAsia"/>
        </w:rPr>
        <w:t>participante</w:t>
      </w:r>
      <w:proofErr w:type="spellEnd"/>
      <w:r w:rsidR="00D3635B">
        <w:rPr>
          <w:rFonts w:eastAsiaTheme="majorEastAsia"/>
        </w:rPr>
        <w:t xml:space="preserve"> da</w:t>
      </w:r>
      <w:r w:rsidR="000B5A70">
        <w:rPr>
          <w:rFonts w:eastAsiaTheme="majorEastAsia"/>
        </w:rPr>
        <w:t xml:space="preserve"> </w:t>
      </w:r>
      <w:proofErr w:type="spellStart"/>
      <w:r w:rsidR="000B5A70">
        <w:rPr>
          <w:rFonts w:eastAsiaTheme="majorEastAsia"/>
        </w:rPr>
        <w:t>licitação</w:t>
      </w:r>
      <w:proofErr w:type="spellEnd"/>
      <w:r w:rsidR="000B5A70">
        <w:rPr>
          <w:rFonts w:eastAsiaTheme="majorEastAsia"/>
        </w:rPr>
        <w:t>.</w:t>
      </w:r>
    </w:p>
    <w:p w14:paraId="6DE52586" w14:textId="2D2EC424" w:rsidR="002171F3" w:rsidRPr="009B538D" w:rsidRDefault="006534E1" w:rsidP="00E50D61">
      <w:pPr>
        <w:pStyle w:val="Ttulo1"/>
        <w:numPr>
          <w:ilvl w:val="0"/>
          <w:numId w:val="36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bookmarkStart w:id="9" w:name="_Toc155271640"/>
      <w:bookmarkEnd w:id="6"/>
      <w:bookmarkEnd w:id="7"/>
      <w:r w:rsidRPr="009B538D">
        <w:rPr>
          <w:rFonts w:ascii="Arial" w:hAnsi="Arial" w:cs="Arial"/>
          <w:color w:val="0000FF"/>
          <w:sz w:val="22"/>
          <w:szCs w:val="22"/>
        </w:rPr>
        <w:t>DA AMOSTRA</w:t>
      </w:r>
      <w:bookmarkEnd w:id="9"/>
    </w:p>
    <w:p w14:paraId="7BDFA566" w14:textId="4DD936E2" w:rsidR="006534E1" w:rsidRPr="009B538D" w:rsidRDefault="006534E1" w:rsidP="00333737">
      <w:pPr>
        <w:spacing w:line="276" w:lineRule="auto"/>
      </w:pPr>
    </w:p>
    <w:p w14:paraId="3E151E78" w14:textId="7EEC5A3F" w:rsidR="006534E1" w:rsidRPr="009B538D" w:rsidRDefault="006534E1" w:rsidP="00333737">
      <w:pPr>
        <w:spacing w:line="276" w:lineRule="auto"/>
      </w:pPr>
      <w:r w:rsidRPr="009B538D">
        <w:rPr>
          <w:b/>
        </w:rPr>
        <w:t>4.1</w:t>
      </w:r>
      <w:r w:rsidRPr="009B538D">
        <w:t xml:space="preserve">        </w:t>
      </w:r>
      <w:proofErr w:type="spellStart"/>
      <w:r w:rsidRPr="009B538D">
        <w:t>Não</w:t>
      </w:r>
      <w:proofErr w:type="spellEnd"/>
      <w:r w:rsidRPr="009B538D">
        <w:t xml:space="preserve"> </w:t>
      </w:r>
      <w:proofErr w:type="spellStart"/>
      <w:r w:rsidRPr="009B538D">
        <w:t>será</w:t>
      </w:r>
      <w:proofErr w:type="spellEnd"/>
      <w:r w:rsidRPr="009B538D">
        <w:t xml:space="preserve"> </w:t>
      </w:r>
      <w:proofErr w:type="spellStart"/>
      <w:r w:rsidRPr="009B538D">
        <w:t>necessário</w:t>
      </w:r>
      <w:proofErr w:type="spellEnd"/>
      <w:r w:rsidRPr="009B538D">
        <w:t xml:space="preserve"> </w:t>
      </w:r>
      <w:proofErr w:type="spellStart"/>
      <w:r w:rsidRPr="009B538D">
        <w:t>envio</w:t>
      </w:r>
      <w:proofErr w:type="spellEnd"/>
      <w:r w:rsidRPr="009B538D">
        <w:t xml:space="preserve"> de </w:t>
      </w:r>
      <w:proofErr w:type="spellStart"/>
      <w:r w:rsidRPr="009B538D">
        <w:t>amostras</w:t>
      </w:r>
      <w:proofErr w:type="spellEnd"/>
      <w:r w:rsidRPr="009B538D">
        <w:t>.</w:t>
      </w:r>
    </w:p>
    <w:p w14:paraId="60D7586A" w14:textId="0FD089EA" w:rsidR="002171F3" w:rsidRPr="009B538D" w:rsidRDefault="002171F3" w:rsidP="000B5A70">
      <w:pPr>
        <w:pStyle w:val="Ttulo1"/>
        <w:numPr>
          <w:ilvl w:val="0"/>
          <w:numId w:val="35"/>
        </w:numPr>
        <w:tabs>
          <w:tab w:val="left" w:pos="851"/>
        </w:tabs>
        <w:spacing w:line="276" w:lineRule="auto"/>
        <w:jc w:val="both"/>
        <w:rPr>
          <w:rFonts w:ascii="Arial" w:hAnsi="Arial" w:cs="Arial"/>
          <w:color w:val="0000FF"/>
          <w:sz w:val="22"/>
          <w:szCs w:val="22"/>
        </w:rPr>
      </w:pPr>
      <w:bookmarkStart w:id="10" w:name="_Toc124771805"/>
      <w:bookmarkStart w:id="11" w:name="_Toc124846870"/>
      <w:bookmarkStart w:id="12" w:name="_Toc155271641"/>
      <w:r w:rsidRPr="009B538D">
        <w:rPr>
          <w:rFonts w:ascii="Arial" w:hAnsi="Arial" w:cs="Arial"/>
          <w:color w:val="0000FF"/>
          <w:sz w:val="22"/>
          <w:szCs w:val="22"/>
        </w:rPr>
        <w:t>DA VIGÊNCIA</w:t>
      </w:r>
      <w:bookmarkEnd w:id="10"/>
      <w:bookmarkEnd w:id="11"/>
      <w:bookmarkEnd w:id="12"/>
    </w:p>
    <w:p w14:paraId="7F9A5A19" w14:textId="63013123" w:rsidR="00DD267A" w:rsidRPr="009B538D" w:rsidRDefault="00DD267A" w:rsidP="00333737">
      <w:pPr>
        <w:pStyle w:val="NormalJustificado"/>
        <w:keepLines/>
        <w:tabs>
          <w:tab w:val="num" w:pos="0"/>
          <w:tab w:val="left" w:pos="142"/>
          <w:tab w:val="left" w:pos="284"/>
          <w:tab w:val="left" w:pos="85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1D5AC54B" w14:textId="08D41E42" w:rsidR="00623754" w:rsidRPr="009B538D" w:rsidRDefault="000B5A70" w:rsidP="00094DF5">
      <w:pPr>
        <w:pStyle w:val="Nvel2-Red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color w:val="auto"/>
        </w:rPr>
      </w:pPr>
      <w:r>
        <w:rPr>
          <w:i w:val="0"/>
          <w:color w:val="auto"/>
        </w:rPr>
        <w:t xml:space="preserve">A </w:t>
      </w:r>
      <w:proofErr w:type="spellStart"/>
      <w:r>
        <w:rPr>
          <w:i w:val="0"/>
          <w:color w:val="auto"/>
        </w:rPr>
        <w:t>vigência</w:t>
      </w:r>
      <w:proofErr w:type="spellEnd"/>
      <w:r>
        <w:rPr>
          <w:i w:val="0"/>
          <w:color w:val="auto"/>
        </w:rPr>
        <w:t xml:space="preserve"> </w:t>
      </w:r>
      <w:proofErr w:type="spellStart"/>
      <w:r>
        <w:rPr>
          <w:i w:val="0"/>
          <w:color w:val="auto"/>
        </w:rPr>
        <w:t>será</w:t>
      </w:r>
      <w:proofErr w:type="spellEnd"/>
      <w:r>
        <w:rPr>
          <w:i w:val="0"/>
          <w:color w:val="auto"/>
        </w:rPr>
        <w:t xml:space="preserve"> de </w:t>
      </w:r>
      <w:proofErr w:type="spellStart"/>
      <w:r w:rsidR="00455727">
        <w:rPr>
          <w:i w:val="0"/>
          <w:color w:val="auto"/>
        </w:rPr>
        <w:t>até</w:t>
      </w:r>
      <w:proofErr w:type="spellEnd"/>
      <w:r w:rsidR="00455727">
        <w:rPr>
          <w:i w:val="0"/>
          <w:color w:val="auto"/>
        </w:rPr>
        <w:t xml:space="preserve"> 14/04/2025</w:t>
      </w:r>
      <w:r>
        <w:rPr>
          <w:i w:val="0"/>
          <w:color w:val="auto"/>
        </w:rPr>
        <w:t xml:space="preserve"> </w:t>
      </w:r>
      <w:proofErr w:type="spellStart"/>
      <w:r>
        <w:rPr>
          <w:i w:val="0"/>
          <w:color w:val="auto"/>
        </w:rPr>
        <w:t>nos</w:t>
      </w:r>
      <w:proofErr w:type="spellEnd"/>
      <w:r>
        <w:rPr>
          <w:i w:val="0"/>
          <w:color w:val="auto"/>
        </w:rPr>
        <w:t xml:space="preserve"> </w:t>
      </w:r>
      <w:proofErr w:type="spellStart"/>
      <w:r>
        <w:rPr>
          <w:i w:val="0"/>
          <w:color w:val="auto"/>
        </w:rPr>
        <w:t>termos</w:t>
      </w:r>
      <w:proofErr w:type="spellEnd"/>
      <w:r>
        <w:rPr>
          <w:i w:val="0"/>
          <w:color w:val="auto"/>
        </w:rPr>
        <w:t xml:space="preserve"> da Ata de </w:t>
      </w:r>
      <w:proofErr w:type="spellStart"/>
      <w:r>
        <w:rPr>
          <w:i w:val="0"/>
          <w:color w:val="auto"/>
        </w:rPr>
        <w:t>Registro</w:t>
      </w:r>
      <w:proofErr w:type="spellEnd"/>
      <w:r>
        <w:rPr>
          <w:i w:val="0"/>
          <w:color w:val="auto"/>
        </w:rPr>
        <w:t xml:space="preserve"> de </w:t>
      </w:r>
      <w:proofErr w:type="spellStart"/>
      <w:r>
        <w:rPr>
          <w:i w:val="0"/>
          <w:color w:val="auto"/>
        </w:rPr>
        <w:t>Preços</w:t>
      </w:r>
      <w:proofErr w:type="spellEnd"/>
      <w:r>
        <w:rPr>
          <w:i w:val="0"/>
          <w:color w:val="auto"/>
        </w:rPr>
        <w:t xml:space="preserve"> </w:t>
      </w:r>
      <w:proofErr w:type="gramStart"/>
      <w:r>
        <w:rPr>
          <w:i w:val="0"/>
          <w:color w:val="auto"/>
        </w:rPr>
        <w:t>n.º</w:t>
      </w:r>
      <w:proofErr w:type="gramEnd"/>
      <w:r>
        <w:rPr>
          <w:i w:val="0"/>
          <w:color w:val="auto"/>
        </w:rPr>
        <w:t xml:space="preserve"> 001/2024 do CISAB</w:t>
      </w:r>
      <w:r w:rsidR="00094DF5" w:rsidRPr="009B538D">
        <w:rPr>
          <w:i w:val="0"/>
          <w:color w:val="auto"/>
        </w:rPr>
        <w:t>.</w:t>
      </w:r>
    </w:p>
    <w:p w14:paraId="38FA0D46" w14:textId="63C8A2C3" w:rsidR="00B67CD5" w:rsidRPr="009B538D" w:rsidRDefault="003C06A6" w:rsidP="00E50D61">
      <w:pPr>
        <w:pStyle w:val="Ttulo1"/>
        <w:numPr>
          <w:ilvl w:val="0"/>
          <w:numId w:val="35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bookmarkStart w:id="13" w:name="_Toc124771806"/>
      <w:bookmarkStart w:id="14" w:name="_Toc124846871"/>
      <w:bookmarkStart w:id="15" w:name="_Toc155271642"/>
      <w:r w:rsidRPr="009B538D">
        <w:rPr>
          <w:rFonts w:ascii="Arial" w:hAnsi="Arial" w:cs="Arial"/>
          <w:color w:val="0000FF"/>
          <w:sz w:val="22"/>
          <w:szCs w:val="22"/>
        </w:rPr>
        <w:t>DA</w:t>
      </w:r>
      <w:r w:rsidR="00B67CD5" w:rsidRPr="009B538D">
        <w:rPr>
          <w:rFonts w:ascii="Arial" w:hAnsi="Arial" w:cs="Arial"/>
          <w:color w:val="0000FF"/>
          <w:sz w:val="22"/>
          <w:szCs w:val="22"/>
        </w:rPr>
        <w:t xml:space="preserve"> GESTÃO DO CONTRATO</w:t>
      </w:r>
      <w:bookmarkEnd w:id="13"/>
      <w:bookmarkEnd w:id="14"/>
      <w:bookmarkEnd w:id="15"/>
    </w:p>
    <w:p w14:paraId="5614377E" w14:textId="43A181F2" w:rsidR="00094DF5" w:rsidRPr="009B538D" w:rsidRDefault="00316F81" w:rsidP="00094DF5">
      <w:pPr>
        <w:pStyle w:val="Nvel2-Red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color w:val="auto"/>
        </w:rPr>
      </w:pPr>
      <w:proofErr w:type="spellStart"/>
      <w:r w:rsidRPr="009B538D">
        <w:rPr>
          <w:i w:val="0"/>
          <w:color w:val="auto"/>
        </w:rPr>
        <w:t>C</w:t>
      </w:r>
      <w:r w:rsidR="00094DF5" w:rsidRPr="009B538D">
        <w:rPr>
          <w:i w:val="0"/>
          <w:color w:val="auto"/>
        </w:rPr>
        <w:t>onforme</w:t>
      </w:r>
      <w:proofErr w:type="spellEnd"/>
      <w:r w:rsidR="00094DF5" w:rsidRPr="009B538D">
        <w:rPr>
          <w:i w:val="0"/>
          <w:color w:val="auto"/>
        </w:rPr>
        <w:t xml:space="preserve"> Ata de </w:t>
      </w:r>
      <w:proofErr w:type="spellStart"/>
      <w:r w:rsidR="00094DF5" w:rsidRPr="009B538D">
        <w:rPr>
          <w:i w:val="0"/>
          <w:color w:val="auto"/>
        </w:rPr>
        <w:t>Registro</w:t>
      </w:r>
      <w:proofErr w:type="spellEnd"/>
      <w:r w:rsidR="00094DF5" w:rsidRPr="009B538D">
        <w:rPr>
          <w:i w:val="0"/>
          <w:color w:val="auto"/>
        </w:rPr>
        <w:t xml:space="preserve"> de </w:t>
      </w:r>
      <w:proofErr w:type="spellStart"/>
      <w:r w:rsidR="00094DF5" w:rsidRPr="009B538D">
        <w:rPr>
          <w:i w:val="0"/>
          <w:color w:val="auto"/>
        </w:rPr>
        <w:t>Preços</w:t>
      </w:r>
      <w:proofErr w:type="spellEnd"/>
      <w:r w:rsidR="00094DF5" w:rsidRPr="009B538D">
        <w:rPr>
          <w:i w:val="0"/>
          <w:color w:val="auto"/>
        </w:rPr>
        <w:t xml:space="preserve"> </w:t>
      </w:r>
      <w:proofErr w:type="gramStart"/>
      <w:r w:rsidR="00094DF5" w:rsidRPr="009B538D">
        <w:rPr>
          <w:i w:val="0"/>
          <w:color w:val="auto"/>
        </w:rPr>
        <w:t>n.º</w:t>
      </w:r>
      <w:proofErr w:type="gramEnd"/>
      <w:r w:rsidR="00094DF5" w:rsidRPr="009B538D">
        <w:rPr>
          <w:i w:val="0"/>
          <w:color w:val="auto"/>
        </w:rPr>
        <w:t xml:space="preserve"> </w:t>
      </w:r>
      <w:r w:rsidR="000B5A70">
        <w:rPr>
          <w:i w:val="0"/>
          <w:color w:val="auto"/>
        </w:rPr>
        <w:t>001/2024 do CISAB SUL</w:t>
      </w:r>
      <w:r w:rsidR="00094DF5" w:rsidRPr="009B538D">
        <w:rPr>
          <w:i w:val="0"/>
          <w:color w:val="auto"/>
        </w:rPr>
        <w:t>.</w:t>
      </w:r>
    </w:p>
    <w:p w14:paraId="206D3D53" w14:textId="77777777" w:rsidR="005E2CD6" w:rsidRPr="009B538D" w:rsidRDefault="005E2CD6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9B538D">
        <w:rPr>
          <w:sz w:val="22"/>
          <w:szCs w:val="22"/>
        </w:rPr>
        <w:t xml:space="preserve">De modo a resguardar a efetiva execução do objeto e, consequentemente, suprir a necessidade apresentada perante o presente procedimento de contratação, têm-se nomeados os seguintes servidores para gestão e fiscalização do contrato: </w:t>
      </w:r>
    </w:p>
    <w:p w14:paraId="7B278018" w14:textId="2668DBCA" w:rsidR="005E2CD6" w:rsidRPr="00FB52DA" w:rsidRDefault="005E2CD6" w:rsidP="00333737">
      <w:pPr>
        <w:pStyle w:val="Nivel2"/>
        <w:numPr>
          <w:ilvl w:val="0"/>
          <w:numId w:val="0"/>
        </w:numPr>
        <w:tabs>
          <w:tab w:val="left" w:pos="851"/>
        </w:tabs>
        <w:spacing w:afterLines="120" w:after="288"/>
        <w:rPr>
          <w:b/>
          <w:sz w:val="22"/>
          <w:szCs w:val="22"/>
        </w:rPr>
      </w:pPr>
      <w:r w:rsidRPr="00FB52DA">
        <w:rPr>
          <w:b/>
          <w:sz w:val="22"/>
          <w:szCs w:val="22"/>
        </w:rPr>
        <w:t xml:space="preserve">Gestor administrativo: </w:t>
      </w:r>
      <w:r w:rsidR="000B5A70">
        <w:rPr>
          <w:b/>
          <w:sz w:val="22"/>
          <w:szCs w:val="22"/>
        </w:rPr>
        <w:t>Carlos Eduardo Vitor da Silva</w:t>
      </w:r>
    </w:p>
    <w:p w14:paraId="18F5853A" w14:textId="08F102D3" w:rsidR="00920804" w:rsidRPr="00FB52DA" w:rsidRDefault="005E2CD6" w:rsidP="00333737">
      <w:pPr>
        <w:pStyle w:val="Nivel2"/>
        <w:numPr>
          <w:ilvl w:val="0"/>
          <w:numId w:val="0"/>
        </w:numPr>
        <w:tabs>
          <w:tab w:val="left" w:pos="851"/>
        </w:tabs>
        <w:spacing w:afterLines="120" w:after="288"/>
        <w:rPr>
          <w:b/>
          <w:sz w:val="22"/>
          <w:szCs w:val="22"/>
        </w:rPr>
      </w:pPr>
      <w:r w:rsidRPr="00FB52DA">
        <w:rPr>
          <w:b/>
          <w:sz w:val="22"/>
          <w:szCs w:val="22"/>
        </w:rPr>
        <w:t xml:space="preserve">Fiscal técnico: </w:t>
      </w:r>
      <w:proofErr w:type="spellStart"/>
      <w:r w:rsidR="000B5A70">
        <w:rPr>
          <w:b/>
          <w:sz w:val="22"/>
          <w:szCs w:val="22"/>
        </w:rPr>
        <w:t>Claudomiro</w:t>
      </w:r>
      <w:proofErr w:type="spellEnd"/>
      <w:r w:rsidR="000B5A70">
        <w:rPr>
          <w:b/>
          <w:sz w:val="22"/>
          <w:szCs w:val="22"/>
        </w:rPr>
        <w:t xml:space="preserve"> Pinto Barbosa</w:t>
      </w:r>
    </w:p>
    <w:p w14:paraId="7B5C2F56" w14:textId="20107FA1" w:rsidR="00FB52DA" w:rsidRPr="00FB52DA" w:rsidRDefault="00FB52DA" w:rsidP="00FB52DA">
      <w:pPr>
        <w:pStyle w:val="Nivel2"/>
        <w:numPr>
          <w:ilvl w:val="0"/>
          <w:numId w:val="0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Fiscal administrativo: Wellington Rosa Marques da Silva</w:t>
      </w:r>
    </w:p>
    <w:p w14:paraId="0874CC5F" w14:textId="1B8B03DB" w:rsidR="005E2CD6" w:rsidRPr="009B538D" w:rsidRDefault="005E2CD6" w:rsidP="00E50D61">
      <w:pPr>
        <w:pStyle w:val="Nivel2"/>
        <w:numPr>
          <w:ilvl w:val="2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9B538D">
        <w:rPr>
          <w:sz w:val="22"/>
          <w:szCs w:val="22"/>
        </w:rPr>
        <w:t xml:space="preserve">Ainda, tem-se </w:t>
      </w:r>
      <w:proofErr w:type="gramStart"/>
      <w:r w:rsidRPr="009B538D">
        <w:rPr>
          <w:sz w:val="22"/>
          <w:szCs w:val="22"/>
        </w:rPr>
        <w:t>que, os</w:t>
      </w:r>
      <w:proofErr w:type="gramEnd"/>
      <w:r w:rsidRPr="009B538D">
        <w:rPr>
          <w:sz w:val="22"/>
          <w:szCs w:val="22"/>
        </w:rPr>
        <w:t xml:space="preserve"> servidores nomeados aos cargos de gestão e fiscalização da presente contratação possuem nítido conhecimento na área, de modo que se tornam capazes de aferir a qualidade do produto/serviço a ser prestado.</w:t>
      </w:r>
    </w:p>
    <w:p w14:paraId="586CE875" w14:textId="72E8E4CD" w:rsidR="00EC3337" w:rsidRPr="009B538D" w:rsidRDefault="00EC3337" w:rsidP="00E50D61">
      <w:pPr>
        <w:pStyle w:val="Ttulo1"/>
        <w:numPr>
          <w:ilvl w:val="0"/>
          <w:numId w:val="35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bookmarkStart w:id="16" w:name="_Toc155271643"/>
      <w:r w:rsidRPr="009B538D">
        <w:rPr>
          <w:rFonts w:ascii="Arial" w:hAnsi="Arial" w:cs="Arial"/>
          <w:color w:val="0000FF"/>
          <w:sz w:val="22"/>
          <w:szCs w:val="22"/>
        </w:rPr>
        <w:t>DA ENTREGA E GARANTIA</w:t>
      </w:r>
      <w:bookmarkEnd w:id="16"/>
    </w:p>
    <w:p w14:paraId="6B9E8901" w14:textId="3BFACC65" w:rsidR="001100F9" w:rsidRPr="009B538D" w:rsidRDefault="001100F9" w:rsidP="001100F9"/>
    <w:p w14:paraId="369D5623" w14:textId="77777777" w:rsidR="000B5A70" w:rsidRPr="009B538D" w:rsidRDefault="000B5A70" w:rsidP="000B5A70">
      <w:pPr>
        <w:pStyle w:val="Nvel2-Red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color w:val="auto"/>
        </w:rPr>
      </w:pPr>
      <w:bookmarkStart w:id="17" w:name="_Toc155271644"/>
      <w:proofErr w:type="spellStart"/>
      <w:r w:rsidRPr="009B538D">
        <w:rPr>
          <w:i w:val="0"/>
          <w:color w:val="auto"/>
        </w:rPr>
        <w:t>Conforme</w:t>
      </w:r>
      <w:proofErr w:type="spellEnd"/>
      <w:r w:rsidRPr="009B538D">
        <w:rPr>
          <w:i w:val="0"/>
          <w:color w:val="auto"/>
        </w:rPr>
        <w:t xml:space="preserve"> Ata de </w:t>
      </w:r>
      <w:proofErr w:type="spellStart"/>
      <w:r w:rsidRPr="009B538D">
        <w:rPr>
          <w:i w:val="0"/>
          <w:color w:val="auto"/>
        </w:rPr>
        <w:t>Registro</w:t>
      </w:r>
      <w:proofErr w:type="spellEnd"/>
      <w:r w:rsidRPr="009B538D">
        <w:rPr>
          <w:i w:val="0"/>
          <w:color w:val="auto"/>
        </w:rPr>
        <w:t xml:space="preserve"> de </w:t>
      </w:r>
      <w:proofErr w:type="spellStart"/>
      <w:r w:rsidRPr="009B538D">
        <w:rPr>
          <w:i w:val="0"/>
          <w:color w:val="auto"/>
        </w:rPr>
        <w:t>Preços</w:t>
      </w:r>
      <w:proofErr w:type="spellEnd"/>
      <w:r w:rsidRPr="009B538D">
        <w:rPr>
          <w:i w:val="0"/>
          <w:color w:val="auto"/>
        </w:rPr>
        <w:t xml:space="preserve"> </w:t>
      </w:r>
      <w:proofErr w:type="gramStart"/>
      <w:r w:rsidRPr="009B538D">
        <w:rPr>
          <w:i w:val="0"/>
          <w:color w:val="auto"/>
        </w:rPr>
        <w:t>n.º</w:t>
      </w:r>
      <w:proofErr w:type="gramEnd"/>
      <w:r w:rsidRPr="009B538D">
        <w:rPr>
          <w:i w:val="0"/>
          <w:color w:val="auto"/>
        </w:rPr>
        <w:t xml:space="preserve"> </w:t>
      </w:r>
      <w:r>
        <w:rPr>
          <w:i w:val="0"/>
          <w:color w:val="auto"/>
        </w:rPr>
        <w:t>001/2024 do CISAB SUL</w:t>
      </w:r>
      <w:r w:rsidRPr="009B538D">
        <w:rPr>
          <w:i w:val="0"/>
          <w:color w:val="auto"/>
        </w:rPr>
        <w:t>.</w:t>
      </w:r>
    </w:p>
    <w:p w14:paraId="49254785" w14:textId="1DA61664" w:rsidR="008C00D3" w:rsidRPr="009B538D" w:rsidRDefault="00BB2F82" w:rsidP="00E50D61">
      <w:pPr>
        <w:pStyle w:val="Ttulo1"/>
        <w:numPr>
          <w:ilvl w:val="0"/>
          <w:numId w:val="35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r w:rsidRPr="009B538D">
        <w:rPr>
          <w:rFonts w:ascii="Arial" w:hAnsi="Arial" w:cs="Arial"/>
          <w:color w:val="0000FF"/>
          <w:sz w:val="22"/>
          <w:szCs w:val="22"/>
        </w:rPr>
        <w:t>DO RECEBIMENTO</w:t>
      </w:r>
      <w:bookmarkEnd w:id="17"/>
      <w:r w:rsidRPr="009B538D">
        <w:rPr>
          <w:rFonts w:ascii="Arial" w:hAnsi="Arial" w:cs="Arial"/>
          <w:color w:val="0000FF"/>
          <w:sz w:val="22"/>
          <w:szCs w:val="22"/>
        </w:rPr>
        <w:t xml:space="preserve"> </w:t>
      </w:r>
    </w:p>
    <w:p w14:paraId="4CFE4865" w14:textId="77777777" w:rsidR="000B5A70" w:rsidRPr="009B538D" w:rsidRDefault="000B5A70" w:rsidP="000B5A70">
      <w:pPr>
        <w:pStyle w:val="Nvel2-Red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color w:val="auto"/>
        </w:rPr>
      </w:pPr>
      <w:bookmarkStart w:id="18" w:name="_Toc155271645"/>
      <w:proofErr w:type="spellStart"/>
      <w:r w:rsidRPr="009B538D">
        <w:rPr>
          <w:i w:val="0"/>
          <w:color w:val="auto"/>
        </w:rPr>
        <w:t>Conforme</w:t>
      </w:r>
      <w:proofErr w:type="spellEnd"/>
      <w:r w:rsidRPr="009B538D">
        <w:rPr>
          <w:i w:val="0"/>
          <w:color w:val="auto"/>
        </w:rPr>
        <w:t xml:space="preserve"> Ata de </w:t>
      </w:r>
      <w:proofErr w:type="spellStart"/>
      <w:r w:rsidRPr="009B538D">
        <w:rPr>
          <w:i w:val="0"/>
          <w:color w:val="auto"/>
        </w:rPr>
        <w:t>Registro</w:t>
      </w:r>
      <w:proofErr w:type="spellEnd"/>
      <w:r w:rsidRPr="009B538D">
        <w:rPr>
          <w:i w:val="0"/>
          <w:color w:val="auto"/>
        </w:rPr>
        <w:t xml:space="preserve"> de </w:t>
      </w:r>
      <w:proofErr w:type="spellStart"/>
      <w:r w:rsidRPr="009B538D">
        <w:rPr>
          <w:i w:val="0"/>
          <w:color w:val="auto"/>
        </w:rPr>
        <w:t>Preços</w:t>
      </w:r>
      <w:proofErr w:type="spellEnd"/>
      <w:r w:rsidRPr="009B538D">
        <w:rPr>
          <w:i w:val="0"/>
          <w:color w:val="auto"/>
        </w:rPr>
        <w:t xml:space="preserve"> </w:t>
      </w:r>
      <w:proofErr w:type="gramStart"/>
      <w:r w:rsidRPr="009B538D">
        <w:rPr>
          <w:i w:val="0"/>
          <w:color w:val="auto"/>
        </w:rPr>
        <w:t>n.º</w:t>
      </w:r>
      <w:proofErr w:type="gramEnd"/>
      <w:r w:rsidRPr="009B538D">
        <w:rPr>
          <w:i w:val="0"/>
          <w:color w:val="auto"/>
        </w:rPr>
        <w:t xml:space="preserve"> </w:t>
      </w:r>
      <w:r>
        <w:rPr>
          <w:i w:val="0"/>
          <w:color w:val="auto"/>
        </w:rPr>
        <w:t>001/2024 do CISAB SUL</w:t>
      </w:r>
      <w:r w:rsidRPr="009B538D">
        <w:rPr>
          <w:i w:val="0"/>
          <w:color w:val="auto"/>
        </w:rPr>
        <w:t>.</w:t>
      </w:r>
    </w:p>
    <w:p w14:paraId="3BCB309C" w14:textId="5092879F" w:rsidR="00BB2F82" w:rsidRPr="009B538D" w:rsidRDefault="00BB2F82" w:rsidP="00E50D61">
      <w:pPr>
        <w:pStyle w:val="Ttulo1"/>
        <w:numPr>
          <w:ilvl w:val="0"/>
          <w:numId w:val="35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r w:rsidRPr="009B538D">
        <w:rPr>
          <w:rFonts w:ascii="Arial" w:hAnsi="Arial" w:cs="Arial"/>
          <w:color w:val="0000FF"/>
          <w:sz w:val="22"/>
          <w:szCs w:val="22"/>
        </w:rPr>
        <w:t>DO PAGAMENTO</w:t>
      </w:r>
      <w:bookmarkEnd w:id="18"/>
      <w:r w:rsidRPr="009B538D">
        <w:rPr>
          <w:rFonts w:ascii="Arial" w:hAnsi="Arial" w:cs="Arial"/>
          <w:color w:val="0000FF"/>
          <w:sz w:val="22"/>
          <w:szCs w:val="22"/>
        </w:rPr>
        <w:t xml:space="preserve"> </w:t>
      </w:r>
    </w:p>
    <w:p w14:paraId="7D14A257" w14:textId="206B013A" w:rsidR="00BB2F82" w:rsidRPr="009B538D" w:rsidRDefault="00BB2F82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  <w:lang w:eastAsia="en-US"/>
        </w:rPr>
      </w:pPr>
      <w:r w:rsidRPr="009B538D">
        <w:rPr>
          <w:sz w:val="22"/>
          <w:szCs w:val="22"/>
          <w:lang w:eastAsia="en-US"/>
        </w:rPr>
        <w:t xml:space="preserve">O pagamento será efetuado no prazo de </w:t>
      </w:r>
      <w:r w:rsidRPr="009B538D">
        <w:rPr>
          <w:b/>
          <w:sz w:val="22"/>
          <w:szCs w:val="22"/>
          <w:lang w:eastAsia="en-US"/>
        </w:rPr>
        <w:t xml:space="preserve">10 (dez) dias </w:t>
      </w:r>
      <w:r w:rsidRPr="009B538D">
        <w:rPr>
          <w:sz w:val="22"/>
          <w:szCs w:val="22"/>
          <w:lang w:eastAsia="en-US"/>
        </w:rPr>
        <w:t>contados da finalização da liquidação da despesa</w:t>
      </w:r>
      <w:r w:rsidR="00C34285" w:rsidRPr="009B538D">
        <w:rPr>
          <w:sz w:val="22"/>
          <w:szCs w:val="22"/>
          <w:lang w:eastAsia="en-US"/>
        </w:rPr>
        <w:t>.</w:t>
      </w:r>
    </w:p>
    <w:p w14:paraId="4F9478F7" w14:textId="5B1B5B8D" w:rsidR="00D762C0" w:rsidRPr="009B538D" w:rsidRDefault="00D762C0" w:rsidP="00E50D61">
      <w:pPr>
        <w:pStyle w:val="PargrafodaLista"/>
        <w:keepLines/>
        <w:numPr>
          <w:ilvl w:val="0"/>
          <w:numId w:val="18"/>
        </w:numPr>
        <w:tabs>
          <w:tab w:val="num" w:pos="0"/>
          <w:tab w:val="left" w:pos="851"/>
        </w:tabs>
        <w:spacing w:line="276" w:lineRule="auto"/>
        <w:ind w:left="0" w:firstLine="0"/>
      </w:pPr>
      <w:proofErr w:type="spellStart"/>
      <w:r w:rsidRPr="009B538D">
        <w:lastRenderedPageBreak/>
        <w:t>Devendo</w:t>
      </w:r>
      <w:proofErr w:type="spellEnd"/>
      <w:r w:rsidRPr="009B538D">
        <w:t xml:space="preserve"> para </w:t>
      </w:r>
      <w:proofErr w:type="spellStart"/>
      <w:r w:rsidRPr="009B538D">
        <w:t>isto</w:t>
      </w:r>
      <w:proofErr w:type="spellEnd"/>
      <w:r w:rsidRPr="009B538D">
        <w:t xml:space="preserve"> </w:t>
      </w:r>
      <w:proofErr w:type="gramStart"/>
      <w:r w:rsidRPr="009B538D">
        <w:t>a</w:t>
      </w:r>
      <w:proofErr w:type="gramEnd"/>
      <w:r w:rsidRPr="009B538D">
        <w:t xml:space="preserve"> </w:t>
      </w:r>
      <w:proofErr w:type="spellStart"/>
      <w:r w:rsidRPr="009B538D">
        <w:t>empresa</w:t>
      </w:r>
      <w:proofErr w:type="spellEnd"/>
      <w:r w:rsidRPr="009B538D">
        <w:t xml:space="preserve"> </w:t>
      </w:r>
      <w:proofErr w:type="spellStart"/>
      <w:r w:rsidRPr="009B538D">
        <w:t>vencedora</w:t>
      </w:r>
      <w:proofErr w:type="spellEnd"/>
      <w:r w:rsidRPr="009B538D">
        <w:t xml:space="preserve"> </w:t>
      </w:r>
      <w:proofErr w:type="spellStart"/>
      <w:r w:rsidRPr="009B538D">
        <w:t>apresentar</w:t>
      </w:r>
      <w:proofErr w:type="spellEnd"/>
      <w:r w:rsidRPr="009B538D">
        <w:t xml:space="preserve"> Nota Fiscal </w:t>
      </w:r>
      <w:proofErr w:type="spellStart"/>
      <w:r w:rsidRPr="009B538D">
        <w:t>Eletrônica</w:t>
      </w:r>
      <w:proofErr w:type="spellEnd"/>
      <w:r w:rsidRPr="009B538D">
        <w:t xml:space="preserve"> </w:t>
      </w:r>
      <w:proofErr w:type="spellStart"/>
      <w:r w:rsidRPr="009B538D">
        <w:t>demonstrando</w:t>
      </w:r>
      <w:proofErr w:type="spellEnd"/>
      <w:r w:rsidRPr="009B538D">
        <w:t xml:space="preserve"> </w:t>
      </w:r>
      <w:proofErr w:type="spellStart"/>
      <w:r w:rsidRPr="009B538D">
        <w:t>descrição</w:t>
      </w:r>
      <w:proofErr w:type="spellEnd"/>
      <w:r w:rsidRPr="009B538D">
        <w:t xml:space="preserve"> </w:t>
      </w:r>
      <w:proofErr w:type="spellStart"/>
      <w:r w:rsidRPr="009B538D">
        <w:t>correta</w:t>
      </w:r>
      <w:proofErr w:type="spellEnd"/>
      <w:r w:rsidRPr="009B538D">
        <w:t xml:space="preserve"> dos </w:t>
      </w:r>
      <w:proofErr w:type="spellStart"/>
      <w:r w:rsidRPr="009B538D">
        <w:t>itens</w:t>
      </w:r>
      <w:proofErr w:type="spellEnd"/>
      <w:r w:rsidRPr="009B538D">
        <w:t xml:space="preserve">, </w:t>
      </w:r>
      <w:proofErr w:type="spellStart"/>
      <w:r w:rsidRPr="009B538D">
        <w:t>valores</w:t>
      </w:r>
      <w:proofErr w:type="spellEnd"/>
      <w:r w:rsidRPr="009B538D">
        <w:t xml:space="preserve"> </w:t>
      </w:r>
      <w:proofErr w:type="spellStart"/>
      <w:r w:rsidRPr="009B538D">
        <w:t>unitários</w:t>
      </w:r>
      <w:proofErr w:type="spellEnd"/>
      <w:r w:rsidRPr="009B538D">
        <w:t xml:space="preserve"> e</w:t>
      </w:r>
      <w:r w:rsidRPr="009B538D">
        <w:rPr>
          <w:spacing w:val="-9"/>
        </w:rPr>
        <w:t xml:space="preserve"> </w:t>
      </w:r>
      <w:proofErr w:type="spellStart"/>
      <w:r w:rsidRPr="009B538D">
        <w:t>totais</w:t>
      </w:r>
      <w:proofErr w:type="spellEnd"/>
      <w:r w:rsidRPr="009B538D">
        <w:t>.</w:t>
      </w:r>
    </w:p>
    <w:p w14:paraId="43941D78" w14:textId="0DC36BD1" w:rsidR="00D762C0" w:rsidRPr="009B538D" w:rsidRDefault="00D762C0" w:rsidP="00333737">
      <w:pPr>
        <w:pStyle w:val="PargrafodaLista"/>
        <w:keepLines/>
        <w:tabs>
          <w:tab w:val="num" w:pos="0"/>
          <w:tab w:val="left" w:pos="851"/>
        </w:tabs>
        <w:spacing w:line="276" w:lineRule="auto"/>
        <w:ind w:left="0"/>
      </w:pPr>
    </w:p>
    <w:p w14:paraId="1D0BE3CE" w14:textId="2CDC3DFB" w:rsidR="00D762C0" w:rsidRPr="009B538D" w:rsidRDefault="00D762C0" w:rsidP="00E50D61">
      <w:pPr>
        <w:pStyle w:val="Nivel2"/>
        <w:numPr>
          <w:ilvl w:val="0"/>
          <w:numId w:val="18"/>
        </w:numPr>
        <w:tabs>
          <w:tab w:val="num" w:pos="0"/>
          <w:tab w:val="left" w:pos="851"/>
        </w:tabs>
        <w:spacing w:afterLines="120" w:after="288"/>
        <w:ind w:left="0" w:firstLine="0"/>
        <w:rPr>
          <w:sz w:val="22"/>
          <w:szCs w:val="22"/>
          <w:lang w:eastAsia="en-US"/>
        </w:rPr>
      </w:pPr>
      <w:r w:rsidRPr="009B538D">
        <w:rPr>
          <w:sz w:val="22"/>
          <w:szCs w:val="22"/>
          <w:lang w:eastAsia="en-US"/>
        </w:rPr>
        <w:t>O pagamento será realizado por meio de ordem bancária, para crédito em banco, agência e conta corrente indicados pelo contratado.</w:t>
      </w:r>
    </w:p>
    <w:p w14:paraId="362A936A" w14:textId="66A0CBCB" w:rsidR="00C34285" w:rsidRPr="009B538D" w:rsidRDefault="00D762C0" w:rsidP="00E50D61">
      <w:pPr>
        <w:pStyle w:val="PargrafodaLista"/>
        <w:keepLines/>
        <w:widowControl/>
        <w:numPr>
          <w:ilvl w:val="0"/>
          <w:numId w:val="18"/>
        </w:numPr>
        <w:tabs>
          <w:tab w:val="num" w:pos="0"/>
          <w:tab w:val="left" w:pos="851"/>
        </w:tabs>
        <w:spacing w:line="276" w:lineRule="auto"/>
        <w:ind w:left="0" w:firstLine="0"/>
      </w:pPr>
      <w:r w:rsidRPr="009B538D">
        <w:t xml:space="preserve">O </w:t>
      </w:r>
      <w:proofErr w:type="spellStart"/>
      <w:r w:rsidRPr="009B538D">
        <w:t>pagamento</w:t>
      </w:r>
      <w:proofErr w:type="spellEnd"/>
      <w:r w:rsidRPr="009B538D">
        <w:t xml:space="preserve"> </w:t>
      </w:r>
      <w:proofErr w:type="spellStart"/>
      <w:r w:rsidRPr="009B538D">
        <w:t>através</w:t>
      </w:r>
      <w:proofErr w:type="spellEnd"/>
      <w:r w:rsidRPr="009B538D">
        <w:t xml:space="preserve"> de </w:t>
      </w:r>
      <w:proofErr w:type="spellStart"/>
      <w:r w:rsidRPr="009B538D">
        <w:t>boleto</w:t>
      </w:r>
      <w:proofErr w:type="spellEnd"/>
      <w:r w:rsidRPr="009B538D">
        <w:t xml:space="preserve"> </w:t>
      </w:r>
      <w:proofErr w:type="spellStart"/>
      <w:r w:rsidRPr="009B538D">
        <w:t>bancário</w:t>
      </w:r>
      <w:proofErr w:type="spellEnd"/>
      <w:r w:rsidRPr="009B538D">
        <w:t xml:space="preserve"> </w:t>
      </w:r>
      <w:proofErr w:type="spellStart"/>
      <w:r w:rsidRPr="009B538D">
        <w:t>só</w:t>
      </w:r>
      <w:proofErr w:type="spellEnd"/>
      <w:r w:rsidRPr="009B538D">
        <w:t xml:space="preserve"> </w:t>
      </w:r>
      <w:proofErr w:type="spellStart"/>
      <w:r w:rsidRPr="009B538D">
        <w:t>será</w:t>
      </w:r>
      <w:proofErr w:type="spellEnd"/>
      <w:r w:rsidRPr="009B538D">
        <w:t xml:space="preserve"> </w:t>
      </w:r>
      <w:proofErr w:type="spellStart"/>
      <w:r w:rsidRPr="009B538D">
        <w:t>efetuado</w:t>
      </w:r>
      <w:proofErr w:type="spellEnd"/>
      <w:r w:rsidRPr="009B538D">
        <w:t xml:space="preserve"> </w:t>
      </w:r>
      <w:proofErr w:type="spellStart"/>
      <w:r w:rsidRPr="009B538D">
        <w:t>mediante</w:t>
      </w:r>
      <w:proofErr w:type="spellEnd"/>
      <w:r w:rsidRPr="009B538D">
        <w:t xml:space="preserve"> o </w:t>
      </w:r>
      <w:proofErr w:type="spellStart"/>
      <w:r w:rsidRPr="009B538D">
        <w:t>vencimento</w:t>
      </w:r>
      <w:proofErr w:type="spellEnd"/>
      <w:r w:rsidRPr="009B538D">
        <w:t xml:space="preserve"> do </w:t>
      </w:r>
      <w:proofErr w:type="spellStart"/>
      <w:r w:rsidRPr="009B538D">
        <w:t>boleto</w:t>
      </w:r>
      <w:proofErr w:type="spellEnd"/>
      <w:r w:rsidRPr="009B538D">
        <w:t xml:space="preserve"> </w:t>
      </w:r>
      <w:proofErr w:type="spellStart"/>
      <w:r w:rsidRPr="009B538D">
        <w:t>na</w:t>
      </w:r>
      <w:proofErr w:type="spellEnd"/>
      <w:r w:rsidRPr="009B538D">
        <w:t xml:space="preserve"> </w:t>
      </w:r>
      <w:proofErr w:type="spellStart"/>
      <w:r w:rsidRPr="009B538D">
        <w:t>apresentação</w:t>
      </w:r>
      <w:proofErr w:type="spellEnd"/>
      <w:r w:rsidRPr="009B538D">
        <w:t>.</w:t>
      </w:r>
    </w:p>
    <w:p w14:paraId="32F4C124" w14:textId="77777777" w:rsidR="00C34285" w:rsidRPr="009B538D" w:rsidRDefault="00C34285" w:rsidP="00333737">
      <w:pPr>
        <w:pStyle w:val="PargrafodaLista"/>
        <w:keepLines/>
        <w:tabs>
          <w:tab w:val="num" w:pos="0"/>
          <w:tab w:val="left" w:pos="576"/>
          <w:tab w:val="left" w:pos="663"/>
          <w:tab w:val="left" w:pos="8052"/>
        </w:tabs>
        <w:spacing w:line="276" w:lineRule="auto"/>
        <w:ind w:left="0"/>
      </w:pPr>
    </w:p>
    <w:p w14:paraId="72A24CEE" w14:textId="7B949EFE" w:rsidR="00C34285" w:rsidRPr="009B538D" w:rsidRDefault="000A0E1C" w:rsidP="00E50D61">
      <w:pPr>
        <w:pStyle w:val="PargrafodaLista"/>
        <w:keepLines/>
        <w:widowControl/>
        <w:numPr>
          <w:ilvl w:val="0"/>
          <w:numId w:val="18"/>
        </w:numPr>
        <w:tabs>
          <w:tab w:val="num" w:pos="0"/>
          <w:tab w:val="left" w:pos="437"/>
        </w:tabs>
        <w:spacing w:line="276" w:lineRule="auto"/>
        <w:ind w:left="0" w:firstLine="0"/>
        <w:rPr>
          <w:rFonts w:eastAsiaTheme="minorEastAsia"/>
          <w:color w:val="000000"/>
          <w:lang w:val="pt-BR"/>
        </w:rPr>
      </w:pPr>
      <w:r w:rsidRPr="009B538D">
        <w:rPr>
          <w:rFonts w:eastAsiaTheme="minorEastAsia"/>
          <w:color w:val="000000"/>
          <w:lang w:val="pt-BR"/>
        </w:rPr>
        <w:t xml:space="preserve">      </w:t>
      </w:r>
      <w:r w:rsidR="00C34285" w:rsidRPr="009B538D">
        <w:rPr>
          <w:rFonts w:eastAsiaTheme="minorEastAsia"/>
          <w:color w:val="000000"/>
          <w:lang w:val="pt-BR"/>
        </w:rPr>
        <w:t>A CONTRATADA deverá constar na nota fiscal a retenção de imposto de renda, bem como informar o regime tributário o qual a empresa está enquadrada, em consonância ao Decreto Municipal n.º 12.814 de 31 de julho de 2023, sob pena de retenção do Imposto de Renda sobre o valor total do documento.</w:t>
      </w:r>
    </w:p>
    <w:p w14:paraId="576E31E8" w14:textId="77777777" w:rsidR="00C34285" w:rsidRPr="009B538D" w:rsidRDefault="00C34285" w:rsidP="00333737">
      <w:pPr>
        <w:pStyle w:val="PargrafodaLista"/>
        <w:tabs>
          <w:tab w:val="num" w:pos="0"/>
          <w:tab w:val="left" w:pos="437"/>
        </w:tabs>
        <w:spacing w:line="276" w:lineRule="auto"/>
        <w:ind w:left="0"/>
        <w:rPr>
          <w:rFonts w:eastAsiaTheme="minorEastAsia"/>
          <w:color w:val="000000"/>
          <w:lang w:val="pt-BR"/>
        </w:rPr>
      </w:pPr>
    </w:p>
    <w:p w14:paraId="41B70FC0" w14:textId="397D7D67" w:rsidR="00C34285" w:rsidRPr="009B538D" w:rsidRDefault="00C34285" w:rsidP="00E50D61">
      <w:pPr>
        <w:pStyle w:val="PargrafodaLista"/>
        <w:keepLines/>
        <w:widowControl/>
        <w:numPr>
          <w:ilvl w:val="0"/>
          <w:numId w:val="18"/>
        </w:numPr>
        <w:tabs>
          <w:tab w:val="num" w:pos="0"/>
          <w:tab w:val="left" w:pos="851"/>
        </w:tabs>
        <w:spacing w:line="276" w:lineRule="auto"/>
        <w:ind w:left="0" w:firstLine="0"/>
        <w:rPr>
          <w:rFonts w:eastAsiaTheme="minorEastAsia"/>
          <w:color w:val="000000"/>
          <w:lang w:val="pt-BR"/>
        </w:rPr>
      </w:pPr>
      <w:r w:rsidRPr="009B538D">
        <w:rPr>
          <w:rFonts w:eastAsiaTheme="minorEastAsia"/>
          <w:color w:val="000000"/>
          <w:lang w:val="pt-BR"/>
        </w:rPr>
        <w:t>A CONTRATADA deverá constar na nota fiscal os dados bancários para pagamento</w:t>
      </w:r>
    </w:p>
    <w:p w14:paraId="0CA94A9D" w14:textId="77777777" w:rsidR="00D762C0" w:rsidRPr="009B538D" w:rsidRDefault="00D762C0" w:rsidP="00333737">
      <w:pPr>
        <w:pStyle w:val="PargrafodaLista"/>
        <w:keepLines/>
        <w:tabs>
          <w:tab w:val="num" w:pos="0"/>
          <w:tab w:val="left" w:pos="663"/>
          <w:tab w:val="left" w:pos="851"/>
        </w:tabs>
        <w:spacing w:line="276" w:lineRule="auto"/>
        <w:ind w:left="0"/>
      </w:pPr>
    </w:p>
    <w:p w14:paraId="299785D8" w14:textId="6EEC82AC" w:rsidR="00C34285" w:rsidRPr="009B538D" w:rsidRDefault="00D762C0" w:rsidP="00E50D61">
      <w:pPr>
        <w:pStyle w:val="PargrafodaLista"/>
        <w:keepLines/>
        <w:numPr>
          <w:ilvl w:val="1"/>
          <w:numId w:val="35"/>
        </w:numPr>
        <w:tabs>
          <w:tab w:val="left" w:pos="851"/>
        </w:tabs>
        <w:spacing w:line="276" w:lineRule="auto"/>
        <w:ind w:left="0" w:firstLine="0"/>
      </w:pPr>
      <w:r w:rsidRPr="009B538D">
        <w:t xml:space="preserve">Para a </w:t>
      </w:r>
      <w:proofErr w:type="spellStart"/>
      <w:r w:rsidRPr="009B538D">
        <w:t>execução</w:t>
      </w:r>
      <w:proofErr w:type="spellEnd"/>
      <w:r w:rsidRPr="009B538D">
        <w:t xml:space="preserve"> do </w:t>
      </w:r>
      <w:proofErr w:type="spellStart"/>
      <w:r w:rsidRPr="009B538D">
        <w:t>pagamento</w:t>
      </w:r>
      <w:proofErr w:type="spellEnd"/>
      <w:r w:rsidRPr="009B538D">
        <w:t xml:space="preserve"> de que </w:t>
      </w:r>
      <w:proofErr w:type="spellStart"/>
      <w:r w:rsidRPr="009B538D">
        <w:t>trata</w:t>
      </w:r>
      <w:proofErr w:type="spellEnd"/>
      <w:r w:rsidRPr="009B538D">
        <w:t xml:space="preserve"> o item anterior a </w:t>
      </w:r>
      <w:proofErr w:type="spellStart"/>
      <w:r w:rsidRPr="009B538D">
        <w:t>licitante</w:t>
      </w:r>
      <w:proofErr w:type="spellEnd"/>
      <w:r w:rsidRPr="009B538D">
        <w:t xml:space="preserve"> </w:t>
      </w:r>
      <w:proofErr w:type="spellStart"/>
      <w:r w:rsidRPr="009B538D">
        <w:t>vencedora</w:t>
      </w:r>
      <w:proofErr w:type="spellEnd"/>
      <w:r w:rsidRPr="009B538D">
        <w:t xml:space="preserve"> </w:t>
      </w:r>
      <w:proofErr w:type="spellStart"/>
      <w:r w:rsidRPr="009B538D">
        <w:t>deverá</w:t>
      </w:r>
      <w:proofErr w:type="spellEnd"/>
      <w:r w:rsidRPr="009B538D">
        <w:t xml:space="preserve"> </w:t>
      </w:r>
      <w:proofErr w:type="spellStart"/>
      <w:r w:rsidRPr="009B538D">
        <w:t>fazer</w:t>
      </w:r>
      <w:proofErr w:type="spellEnd"/>
      <w:r w:rsidRPr="009B538D">
        <w:t xml:space="preserve"> </w:t>
      </w:r>
      <w:proofErr w:type="spellStart"/>
      <w:r w:rsidRPr="009B538D">
        <w:t>constar</w:t>
      </w:r>
      <w:proofErr w:type="spellEnd"/>
      <w:r w:rsidRPr="009B538D">
        <w:t xml:space="preserve"> </w:t>
      </w:r>
      <w:proofErr w:type="spellStart"/>
      <w:r w:rsidRPr="009B538D">
        <w:t>na</w:t>
      </w:r>
      <w:proofErr w:type="spellEnd"/>
      <w:r w:rsidRPr="009B538D">
        <w:t xml:space="preserve"> Nota Fiscal </w:t>
      </w:r>
      <w:proofErr w:type="spellStart"/>
      <w:r w:rsidRPr="009B538D">
        <w:t>Eletrônica</w:t>
      </w:r>
      <w:proofErr w:type="spellEnd"/>
      <w:r w:rsidRPr="009B538D">
        <w:t xml:space="preserve"> </w:t>
      </w:r>
      <w:proofErr w:type="spellStart"/>
      <w:r w:rsidRPr="009B538D">
        <w:t>correspondente</w:t>
      </w:r>
      <w:proofErr w:type="spellEnd"/>
      <w:r w:rsidRPr="009B538D">
        <w:t xml:space="preserve"> </w:t>
      </w:r>
      <w:proofErr w:type="spellStart"/>
      <w:r w:rsidRPr="009B538D">
        <w:t>emitida</w:t>
      </w:r>
      <w:proofErr w:type="spellEnd"/>
      <w:r w:rsidRPr="009B538D">
        <w:t xml:space="preserve">, </w:t>
      </w:r>
      <w:proofErr w:type="spellStart"/>
      <w:r w:rsidRPr="009B538D">
        <w:t>sem</w:t>
      </w:r>
      <w:proofErr w:type="spellEnd"/>
      <w:r w:rsidRPr="009B538D">
        <w:t xml:space="preserve"> </w:t>
      </w:r>
      <w:proofErr w:type="spellStart"/>
      <w:r w:rsidRPr="009B538D">
        <w:t>rasura</w:t>
      </w:r>
      <w:proofErr w:type="spellEnd"/>
      <w:r w:rsidRPr="009B538D">
        <w:t xml:space="preserve">, </w:t>
      </w:r>
      <w:proofErr w:type="spellStart"/>
      <w:r w:rsidRPr="009B538D">
        <w:t>em</w:t>
      </w:r>
      <w:proofErr w:type="spellEnd"/>
      <w:r w:rsidRPr="009B538D">
        <w:t xml:space="preserve"> </w:t>
      </w:r>
      <w:proofErr w:type="spellStart"/>
      <w:r w:rsidRPr="009B538D">
        <w:t>letra</w:t>
      </w:r>
      <w:proofErr w:type="spellEnd"/>
      <w:r w:rsidRPr="009B538D">
        <w:t xml:space="preserve"> </w:t>
      </w:r>
      <w:proofErr w:type="spellStart"/>
      <w:r w:rsidRPr="009B538D">
        <w:t>bem</w:t>
      </w:r>
      <w:proofErr w:type="spellEnd"/>
      <w:r w:rsidRPr="009B538D">
        <w:t xml:space="preserve"> </w:t>
      </w:r>
      <w:proofErr w:type="spellStart"/>
      <w:r w:rsidRPr="009B538D">
        <w:t>legível</w:t>
      </w:r>
      <w:proofErr w:type="spellEnd"/>
      <w:r w:rsidRPr="009B538D">
        <w:t xml:space="preserve"> </w:t>
      </w:r>
      <w:proofErr w:type="spellStart"/>
      <w:r w:rsidRPr="009B538D">
        <w:t>em</w:t>
      </w:r>
      <w:proofErr w:type="spellEnd"/>
      <w:r w:rsidRPr="009B538D">
        <w:t xml:space="preserve"> </w:t>
      </w:r>
      <w:proofErr w:type="spellStart"/>
      <w:r w:rsidRPr="009B538D">
        <w:t>nome</w:t>
      </w:r>
      <w:proofErr w:type="spellEnd"/>
      <w:r w:rsidRPr="009B538D">
        <w:t xml:space="preserve"> do </w:t>
      </w:r>
      <w:proofErr w:type="spellStart"/>
      <w:r w:rsidRPr="009B538D">
        <w:t>Serviço</w:t>
      </w:r>
      <w:proofErr w:type="spellEnd"/>
      <w:r w:rsidRPr="009B538D">
        <w:t xml:space="preserve"> </w:t>
      </w:r>
      <w:proofErr w:type="spellStart"/>
      <w:r w:rsidRPr="009B538D">
        <w:t>Autônomo</w:t>
      </w:r>
      <w:proofErr w:type="spellEnd"/>
      <w:r w:rsidRPr="009B538D">
        <w:t xml:space="preserve"> de </w:t>
      </w:r>
      <w:proofErr w:type="spellStart"/>
      <w:r w:rsidRPr="009B538D">
        <w:t>Água</w:t>
      </w:r>
      <w:proofErr w:type="spellEnd"/>
      <w:r w:rsidRPr="009B538D">
        <w:t xml:space="preserve"> e </w:t>
      </w:r>
      <w:proofErr w:type="spellStart"/>
      <w:r w:rsidRPr="009B538D">
        <w:t>Esgoto</w:t>
      </w:r>
      <w:proofErr w:type="spellEnd"/>
      <w:r w:rsidRPr="009B538D">
        <w:t xml:space="preserve"> de </w:t>
      </w:r>
      <w:proofErr w:type="spellStart"/>
      <w:r w:rsidRPr="009B538D">
        <w:t>Três</w:t>
      </w:r>
      <w:proofErr w:type="spellEnd"/>
      <w:r w:rsidRPr="009B538D">
        <w:t xml:space="preserve"> </w:t>
      </w:r>
      <w:proofErr w:type="spellStart"/>
      <w:r w:rsidRPr="009B538D">
        <w:t>Pontas</w:t>
      </w:r>
      <w:proofErr w:type="spellEnd"/>
      <w:r w:rsidRPr="009B538D">
        <w:t xml:space="preserve">, CNPJ </w:t>
      </w:r>
      <w:proofErr w:type="gramStart"/>
      <w:r w:rsidRPr="009B538D">
        <w:t>n.º</w:t>
      </w:r>
      <w:proofErr w:type="gramEnd"/>
      <w:r w:rsidRPr="009B538D">
        <w:t xml:space="preserve"> 25.269.069/0001-46, o </w:t>
      </w:r>
      <w:proofErr w:type="spellStart"/>
      <w:r w:rsidRPr="009B538D">
        <w:t>número</w:t>
      </w:r>
      <w:proofErr w:type="spellEnd"/>
      <w:r w:rsidRPr="009B538D">
        <w:t xml:space="preserve"> de </w:t>
      </w:r>
      <w:proofErr w:type="spellStart"/>
      <w:r w:rsidRPr="009B538D">
        <w:t>sua</w:t>
      </w:r>
      <w:proofErr w:type="spellEnd"/>
      <w:r w:rsidRPr="009B538D">
        <w:t xml:space="preserve"> </w:t>
      </w:r>
      <w:proofErr w:type="spellStart"/>
      <w:r w:rsidRPr="009B538D">
        <w:t>conta</w:t>
      </w:r>
      <w:proofErr w:type="spellEnd"/>
      <w:r w:rsidRPr="009B538D">
        <w:t xml:space="preserve"> </w:t>
      </w:r>
      <w:proofErr w:type="spellStart"/>
      <w:r w:rsidRPr="009B538D">
        <w:t>bancária</w:t>
      </w:r>
      <w:proofErr w:type="spellEnd"/>
      <w:r w:rsidRPr="009B538D">
        <w:t xml:space="preserve">, o </w:t>
      </w:r>
      <w:proofErr w:type="spellStart"/>
      <w:r w:rsidRPr="009B538D">
        <w:t>nome</w:t>
      </w:r>
      <w:proofErr w:type="spellEnd"/>
      <w:r w:rsidRPr="009B538D">
        <w:t xml:space="preserve"> do Banco e a </w:t>
      </w:r>
      <w:proofErr w:type="spellStart"/>
      <w:r w:rsidRPr="009B538D">
        <w:t>respectiva</w:t>
      </w:r>
      <w:proofErr w:type="spellEnd"/>
      <w:r w:rsidRPr="009B538D">
        <w:t xml:space="preserve"> </w:t>
      </w:r>
      <w:proofErr w:type="spellStart"/>
      <w:r w:rsidRPr="009B538D">
        <w:t>Agência</w:t>
      </w:r>
      <w:proofErr w:type="spellEnd"/>
      <w:r w:rsidRPr="009B538D">
        <w:t xml:space="preserve"> </w:t>
      </w:r>
      <w:proofErr w:type="spellStart"/>
      <w:r w:rsidRPr="009B538D">
        <w:t>em</w:t>
      </w:r>
      <w:proofErr w:type="spellEnd"/>
      <w:r w:rsidRPr="009B538D">
        <w:t xml:space="preserve"> que </w:t>
      </w:r>
      <w:proofErr w:type="spellStart"/>
      <w:r w:rsidRPr="009B538D">
        <w:t>deverá</w:t>
      </w:r>
      <w:proofErr w:type="spellEnd"/>
      <w:r w:rsidRPr="009B538D">
        <w:t xml:space="preserve"> ser </w:t>
      </w:r>
      <w:proofErr w:type="spellStart"/>
      <w:r w:rsidRPr="009B538D">
        <w:t>creditado</w:t>
      </w:r>
      <w:proofErr w:type="spellEnd"/>
      <w:r w:rsidRPr="009B538D">
        <w:t xml:space="preserve"> o valor </w:t>
      </w:r>
      <w:proofErr w:type="spellStart"/>
      <w:r w:rsidRPr="009B538D">
        <w:t>devido</w:t>
      </w:r>
      <w:proofErr w:type="spellEnd"/>
      <w:r w:rsidRPr="009B538D">
        <w:t xml:space="preserve"> pela </w:t>
      </w:r>
      <w:proofErr w:type="spellStart"/>
      <w:r w:rsidRPr="009B538D">
        <w:t>remuneração</w:t>
      </w:r>
      <w:proofErr w:type="spellEnd"/>
      <w:r w:rsidRPr="009B538D">
        <w:rPr>
          <w:spacing w:val="-13"/>
        </w:rPr>
        <w:t xml:space="preserve"> </w:t>
      </w:r>
      <w:proofErr w:type="spellStart"/>
      <w:r w:rsidRPr="009B538D">
        <w:t>apurada</w:t>
      </w:r>
      <w:proofErr w:type="spellEnd"/>
      <w:r w:rsidRPr="009B538D">
        <w:t>.</w:t>
      </w:r>
    </w:p>
    <w:p w14:paraId="7CF69948" w14:textId="77777777" w:rsidR="00D762C0" w:rsidRPr="009B538D" w:rsidRDefault="00D762C0" w:rsidP="00333737">
      <w:pPr>
        <w:pStyle w:val="Corpodetexto"/>
        <w:keepLines/>
        <w:tabs>
          <w:tab w:val="num" w:pos="0"/>
          <w:tab w:val="left" w:pos="851"/>
        </w:tabs>
        <w:spacing w:line="276" w:lineRule="auto"/>
      </w:pPr>
    </w:p>
    <w:p w14:paraId="1B636A87" w14:textId="583076FB" w:rsidR="00D762C0" w:rsidRPr="009B538D" w:rsidRDefault="00D762C0" w:rsidP="00E50D61">
      <w:pPr>
        <w:pStyle w:val="PargrafodaLista"/>
        <w:keepLines/>
        <w:numPr>
          <w:ilvl w:val="1"/>
          <w:numId w:val="35"/>
        </w:numPr>
        <w:tabs>
          <w:tab w:val="left" w:pos="851"/>
        </w:tabs>
        <w:spacing w:line="276" w:lineRule="auto"/>
        <w:ind w:left="0" w:firstLine="0"/>
      </w:pPr>
      <w:r w:rsidRPr="009B538D">
        <w:t xml:space="preserve">A Nota Fiscal </w:t>
      </w:r>
      <w:proofErr w:type="spellStart"/>
      <w:r w:rsidRPr="009B538D">
        <w:t>correspondente</w:t>
      </w:r>
      <w:proofErr w:type="spellEnd"/>
      <w:r w:rsidRPr="009B538D">
        <w:t xml:space="preserve"> </w:t>
      </w:r>
      <w:proofErr w:type="spellStart"/>
      <w:r w:rsidRPr="009B538D">
        <w:t>deverá</w:t>
      </w:r>
      <w:proofErr w:type="spellEnd"/>
      <w:r w:rsidRPr="009B538D">
        <w:t xml:space="preserve"> ser </w:t>
      </w:r>
      <w:proofErr w:type="spellStart"/>
      <w:r w:rsidRPr="009B538D">
        <w:t>entregue</w:t>
      </w:r>
      <w:proofErr w:type="spellEnd"/>
      <w:r w:rsidRPr="009B538D">
        <w:t xml:space="preserve"> pela </w:t>
      </w:r>
      <w:proofErr w:type="spellStart"/>
      <w:r w:rsidRPr="009B538D">
        <w:t>licitante</w:t>
      </w:r>
      <w:proofErr w:type="spellEnd"/>
      <w:r w:rsidRPr="009B538D">
        <w:t xml:space="preserve"> </w:t>
      </w:r>
      <w:proofErr w:type="spellStart"/>
      <w:r w:rsidRPr="009B538D">
        <w:t>vencedora</w:t>
      </w:r>
      <w:proofErr w:type="spellEnd"/>
      <w:r w:rsidRPr="009B538D">
        <w:t xml:space="preserve">, </w:t>
      </w:r>
      <w:proofErr w:type="spellStart"/>
      <w:r w:rsidRPr="009B538D">
        <w:t>diretamente</w:t>
      </w:r>
      <w:proofErr w:type="spellEnd"/>
      <w:r w:rsidRPr="009B538D">
        <w:t xml:space="preserve"> </w:t>
      </w:r>
      <w:proofErr w:type="spellStart"/>
      <w:r w:rsidRPr="009B538D">
        <w:t>ao</w:t>
      </w:r>
      <w:proofErr w:type="spellEnd"/>
      <w:r w:rsidRPr="009B538D">
        <w:t xml:space="preserve"> </w:t>
      </w:r>
      <w:proofErr w:type="spellStart"/>
      <w:r w:rsidRPr="009B538D">
        <w:t>representante</w:t>
      </w:r>
      <w:proofErr w:type="spellEnd"/>
      <w:r w:rsidRPr="009B538D">
        <w:t xml:space="preserve"> da CONTRATANTE, que </w:t>
      </w:r>
      <w:proofErr w:type="spellStart"/>
      <w:r w:rsidRPr="009B538D">
        <w:t>somente</w:t>
      </w:r>
      <w:proofErr w:type="spellEnd"/>
      <w:r w:rsidRPr="009B538D">
        <w:t xml:space="preserve"> </w:t>
      </w:r>
      <w:proofErr w:type="spellStart"/>
      <w:r w:rsidRPr="009B538D">
        <w:t>atestará</w:t>
      </w:r>
      <w:proofErr w:type="spellEnd"/>
      <w:r w:rsidRPr="009B538D">
        <w:t xml:space="preserve"> </w:t>
      </w:r>
      <w:proofErr w:type="gramStart"/>
      <w:r w:rsidRPr="009B538D">
        <w:t>a</w:t>
      </w:r>
      <w:proofErr w:type="gramEnd"/>
      <w:r w:rsidRPr="009B538D">
        <w:t xml:space="preserve"> </w:t>
      </w:r>
      <w:proofErr w:type="spellStart"/>
      <w:r w:rsidRPr="009B538D">
        <w:t>entrega</w:t>
      </w:r>
      <w:proofErr w:type="spellEnd"/>
      <w:r w:rsidRPr="009B538D">
        <w:t xml:space="preserve"> das </w:t>
      </w:r>
      <w:proofErr w:type="spellStart"/>
      <w:r w:rsidRPr="009B538D">
        <w:t>mercadorias</w:t>
      </w:r>
      <w:proofErr w:type="spellEnd"/>
      <w:r w:rsidRPr="009B538D">
        <w:t xml:space="preserve"> e </w:t>
      </w:r>
      <w:proofErr w:type="spellStart"/>
      <w:r w:rsidRPr="009B538D">
        <w:t>liberará</w:t>
      </w:r>
      <w:proofErr w:type="spellEnd"/>
      <w:r w:rsidRPr="009B538D">
        <w:t xml:space="preserve"> a </w:t>
      </w:r>
      <w:proofErr w:type="spellStart"/>
      <w:r w:rsidRPr="009B538D">
        <w:t>referida</w:t>
      </w:r>
      <w:proofErr w:type="spellEnd"/>
      <w:r w:rsidRPr="009B538D">
        <w:t xml:space="preserve"> Nota Fiscal para </w:t>
      </w:r>
      <w:proofErr w:type="spellStart"/>
      <w:r w:rsidRPr="009B538D">
        <w:t>pagamento</w:t>
      </w:r>
      <w:proofErr w:type="spellEnd"/>
      <w:r w:rsidRPr="009B538D">
        <w:t xml:space="preserve">, </w:t>
      </w:r>
      <w:proofErr w:type="spellStart"/>
      <w:r w:rsidRPr="009B538D">
        <w:t>quando</w:t>
      </w:r>
      <w:proofErr w:type="spellEnd"/>
      <w:r w:rsidRPr="009B538D">
        <w:t xml:space="preserve"> </w:t>
      </w:r>
      <w:proofErr w:type="spellStart"/>
      <w:r w:rsidRPr="009B538D">
        <w:t>cumpridas</w:t>
      </w:r>
      <w:proofErr w:type="spellEnd"/>
      <w:r w:rsidRPr="009B538D">
        <w:t>, pela CONTRATADA</w:t>
      </w:r>
      <w:r w:rsidRPr="009B538D">
        <w:rPr>
          <w:b/>
        </w:rPr>
        <w:t xml:space="preserve">, </w:t>
      </w:r>
      <w:proofErr w:type="spellStart"/>
      <w:r w:rsidRPr="009B538D">
        <w:t>todas</w:t>
      </w:r>
      <w:proofErr w:type="spellEnd"/>
      <w:r w:rsidRPr="009B538D">
        <w:t xml:space="preserve"> as </w:t>
      </w:r>
      <w:proofErr w:type="spellStart"/>
      <w:r w:rsidRPr="009B538D">
        <w:t>condições</w:t>
      </w:r>
      <w:proofErr w:type="spellEnd"/>
      <w:r w:rsidRPr="009B538D">
        <w:t xml:space="preserve"> </w:t>
      </w:r>
      <w:proofErr w:type="spellStart"/>
      <w:r w:rsidRPr="009B538D">
        <w:t>pactuadas</w:t>
      </w:r>
      <w:proofErr w:type="spellEnd"/>
      <w:r w:rsidRPr="009B538D">
        <w:t>.</w:t>
      </w:r>
    </w:p>
    <w:p w14:paraId="4FFA6AD3" w14:textId="77777777" w:rsidR="00D762C0" w:rsidRPr="009B538D" w:rsidRDefault="00D762C0" w:rsidP="00333737">
      <w:pPr>
        <w:keepLines/>
        <w:tabs>
          <w:tab w:val="num" w:pos="0"/>
          <w:tab w:val="left" w:pos="658"/>
          <w:tab w:val="left" w:pos="851"/>
        </w:tabs>
        <w:spacing w:line="276" w:lineRule="auto"/>
        <w:jc w:val="both"/>
      </w:pPr>
    </w:p>
    <w:p w14:paraId="4925EBA6" w14:textId="6B5F66DF" w:rsidR="00D762C0" w:rsidRPr="009B538D" w:rsidRDefault="00D762C0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  <w:lang w:eastAsia="en-US"/>
        </w:rPr>
      </w:pPr>
      <w:r w:rsidRPr="009B538D">
        <w:rPr>
          <w:sz w:val="22"/>
          <w:szCs w:val="22"/>
        </w:rPr>
        <w:t xml:space="preserve"> Havendo erro na Nota Fiscal ou circunstância que impeça a liquidação da despesa, aquela será devolvida à CONTRATADA</w:t>
      </w:r>
      <w:r w:rsidRPr="009B538D">
        <w:rPr>
          <w:b/>
          <w:sz w:val="22"/>
          <w:szCs w:val="22"/>
        </w:rPr>
        <w:t xml:space="preserve"> </w:t>
      </w:r>
      <w:r w:rsidRPr="009B538D">
        <w:rPr>
          <w:sz w:val="22"/>
          <w:szCs w:val="22"/>
        </w:rPr>
        <w:t>pelo representante da CONTRATANTE</w:t>
      </w:r>
      <w:r w:rsidRPr="009B538D">
        <w:rPr>
          <w:b/>
          <w:sz w:val="22"/>
          <w:szCs w:val="22"/>
        </w:rPr>
        <w:t xml:space="preserve"> </w:t>
      </w:r>
      <w:r w:rsidRPr="009B538D">
        <w:rPr>
          <w:sz w:val="22"/>
          <w:szCs w:val="22"/>
        </w:rPr>
        <w:t>e o pagamento ficará pendente até que aquela providencie as medidas saneadoras. Nesta hipótese, o prazo para pagamento iniciar-se-á após a regularização da situação ou reapresentação do documento fiscal, não acarretando qualquer ônus para a</w:t>
      </w:r>
      <w:r w:rsidRPr="009B538D">
        <w:rPr>
          <w:spacing w:val="-18"/>
          <w:sz w:val="22"/>
          <w:szCs w:val="22"/>
        </w:rPr>
        <w:t xml:space="preserve"> </w:t>
      </w:r>
      <w:r w:rsidRPr="009B538D">
        <w:rPr>
          <w:sz w:val="22"/>
          <w:szCs w:val="22"/>
        </w:rPr>
        <w:t>CONTRATANTE</w:t>
      </w:r>
    </w:p>
    <w:p w14:paraId="1FB30EB9" w14:textId="77777777" w:rsidR="00BB2F82" w:rsidRPr="009B538D" w:rsidRDefault="00BB2F82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  <w:lang w:eastAsia="en-US"/>
        </w:rPr>
      </w:pPr>
      <w:r w:rsidRPr="009B538D">
        <w:rPr>
          <w:sz w:val="22"/>
          <w:szCs w:val="22"/>
          <w:lang w:eastAsia="en-US"/>
        </w:rPr>
        <w:t>O pagamento será realizado por meio de ordem bancária, para crédito em banco, agência e conta corrente indicados pelo contratado.</w:t>
      </w:r>
    </w:p>
    <w:p w14:paraId="3348A1EE" w14:textId="77777777" w:rsidR="00BB2F82" w:rsidRPr="009B538D" w:rsidRDefault="00BB2F82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  <w:lang w:eastAsia="en-US"/>
        </w:rPr>
      </w:pPr>
      <w:r w:rsidRPr="009B538D">
        <w:rPr>
          <w:sz w:val="22"/>
          <w:szCs w:val="22"/>
          <w:lang w:eastAsia="en-US"/>
        </w:rPr>
        <w:t>Será considerada data do pagamento o dia em que constar como emitida a ordem bancária para pagamento.</w:t>
      </w:r>
    </w:p>
    <w:p w14:paraId="0478EF52" w14:textId="77777777" w:rsidR="00BB2F82" w:rsidRPr="009B538D" w:rsidRDefault="00BB2F82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  <w:lang w:eastAsia="en-US"/>
        </w:rPr>
      </w:pPr>
      <w:r w:rsidRPr="009B538D">
        <w:rPr>
          <w:sz w:val="22"/>
          <w:szCs w:val="22"/>
          <w:lang w:eastAsia="en-US"/>
        </w:rPr>
        <w:t>Quando do pagamento, será efetuada a retenção tributária prevista na legislação aplicável.</w:t>
      </w:r>
    </w:p>
    <w:p w14:paraId="2E81D7AF" w14:textId="77777777" w:rsidR="00BB2F82" w:rsidRPr="009B538D" w:rsidRDefault="00BB2F82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  <w:lang w:eastAsia="en-US"/>
        </w:rPr>
      </w:pPr>
      <w:r w:rsidRPr="009B538D">
        <w:rPr>
          <w:sz w:val="22"/>
          <w:szCs w:val="22"/>
          <w:lang w:eastAsia="en-US"/>
        </w:rPr>
        <w:t>Independentemente do percentual de tributo inserido na planilha, quando houver, serão retidos na fonte, quando da realização do pagamento, os percentuais estabelecidos na legislação vigente.</w:t>
      </w:r>
    </w:p>
    <w:p w14:paraId="3B45F1E4" w14:textId="46F7CEF4" w:rsidR="004F1657" w:rsidRPr="009B538D" w:rsidRDefault="004F1657" w:rsidP="00E50D61">
      <w:pPr>
        <w:pStyle w:val="Ttulo1"/>
        <w:numPr>
          <w:ilvl w:val="0"/>
          <w:numId w:val="35"/>
        </w:numPr>
        <w:tabs>
          <w:tab w:val="left" w:pos="851"/>
        </w:tabs>
        <w:spacing w:line="276" w:lineRule="auto"/>
        <w:ind w:left="0" w:firstLine="0"/>
        <w:rPr>
          <w:rFonts w:ascii="Arial" w:hAnsi="Arial" w:cs="Arial"/>
          <w:color w:val="0000FF"/>
          <w:sz w:val="22"/>
          <w:szCs w:val="22"/>
        </w:rPr>
      </w:pPr>
      <w:bookmarkStart w:id="19" w:name="_Toc155271646"/>
      <w:r w:rsidRPr="009B538D">
        <w:rPr>
          <w:rFonts w:ascii="Arial" w:hAnsi="Arial" w:cs="Arial"/>
          <w:color w:val="0000FF"/>
          <w:sz w:val="22"/>
          <w:szCs w:val="22"/>
        </w:rPr>
        <w:lastRenderedPageBreak/>
        <w:t>DO REAJUSTAMENTO</w:t>
      </w:r>
      <w:bookmarkEnd w:id="19"/>
    </w:p>
    <w:p w14:paraId="2BCB4AD2" w14:textId="31022E82" w:rsidR="00762A2D" w:rsidRPr="009B538D" w:rsidRDefault="00762A2D" w:rsidP="00333737">
      <w:pPr>
        <w:tabs>
          <w:tab w:val="num" w:pos="0"/>
          <w:tab w:val="left" w:pos="851"/>
        </w:tabs>
        <w:spacing w:line="276" w:lineRule="auto"/>
        <w:rPr>
          <w:highlight w:val="green"/>
        </w:rPr>
      </w:pPr>
    </w:p>
    <w:p w14:paraId="522C26B4" w14:textId="77777777" w:rsidR="000B5A70" w:rsidRPr="009B538D" w:rsidRDefault="000B5A70" w:rsidP="000B5A70">
      <w:pPr>
        <w:pStyle w:val="Nvel2-Red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color w:val="auto"/>
        </w:rPr>
      </w:pPr>
      <w:bookmarkStart w:id="20" w:name="_Toc124771807"/>
      <w:bookmarkStart w:id="21" w:name="_Toc124846872"/>
      <w:bookmarkStart w:id="22" w:name="_Toc155271647"/>
      <w:proofErr w:type="spellStart"/>
      <w:r w:rsidRPr="009B538D">
        <w:rPr>
          <w:i w:val="0"/>
          <w:color w:val="auto"/>
        </w:rPr>
        <w:t>Conforme</w:t>
      </w:r>
      <w:proofErr w:type="spellEnd"/>
      <w:r w:rsidRPr="009B538D">
        <w:rPr>
          <w:i w:val="0"/>
          <w:color w:val="auto"/>
        </w:rPr>
        <w:t xml:space="preserve"> Ata de </w:t>
      </w:r>
      <w:proofErr w:type="spellStart"/>
      <w:r w:rsidRPr="009B538D">
        <w:rPr>
          <w:i w:val="0"/>
          <w:color w:val="auto"/>
        </w:rPr>
        <w:t>Registro</w:t>
      </w:r>
      <w:proofErr w:type="spellEnd"/>
      <w:r w:rsidRPr="009B538D">
        <w:rPr>
          <w:i w:val="0"/>
          <w:color w:val="auto"/>
        </w:rPr>
        <w:t xml:space="preserve"> de </w:t>
      </w:r>
      <w:proofErr w:type="spellStart"/>
      <w:r w:rsidRPr="009B538D">
        <w:rPr>
          <w:i w:val="0"/>
          <w:color w:val="auto"/>
        </w:rPr>
        <w:t>Preços</w:t>
      </w:r>
      <w:proofErr w:type="spellEnd"/>
      <w:r w:rsidRPr="009B538D">
        <w:rPr>
          <w:i w:val="0"/>
          <w:color w:val="auto"/>
        </w:rPr>
        <w:t xml:space="preserve"> </w:t>
      </w:r>
      <w:proofErr w:type="gramStart"/>
      <w:r w:rsidRPr="009B538D">
        <w:rPr>
          <w:i w:val="0"/>
          <w:color w:val="auto"/>
        </w:rPr>
        <w:t>n.º</w:t>
      </w:r>
      <w:proofErr w:type="gramEnd"/>
      <w:r w:rsidRPr="009B538D">
        <w:rPr>
          <w:i w:val="0"/>
          <w:color w:val="auto"/>
        </w:rPr>
        <w:t xml:space="preserve"> </w:t>
      </w:r>
      <w:r>
        <w:rPr>
          <w:i w:val="0"/>
          <w:color w:val="auto"/>
        </w:rPr>
        <w:t>001/2024 do CISAB SUL</w:t>
      </w:r>
      <w:r w:rsidRPr="009B538D">
        <w:rPr>
          <w:i w:val="0"/>
          <w:color w:val="auto"/>
        </w:rPr>
        <w:t>.</w:t>
      </w:r>
    </w:p>
    <w:p w14:paraId="4CB19DDB" w14:textId="53967E73" w:rsidR="00B67CD5" w:rsidRPr="009B538D" w:rsidRDefault="00B67CD5" w:rsidP="00E50D61">
      <w:pPr>
        <w:pStyle w:val="Ttulo1"/>
        <w:numPr>
          <w:ilvl w:val="0"/>
          <w:numId w:val="35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r w:rsidRPr="009B538D">
        <w:rPr>
          <w:rFonts w:ascii="Arial" w:hAnsi="Arial" w:cs="Arial"/>
          <w:color w:val="0000FF"/>
          <w:sz w:val="22"/>
          <w:szCs w:val="22"/>
        </w:rPr>
        <w:t>ESTIMATIVAS DO VALOR DA CONTRATAÇÃO</w:t>
      </w:r>
      <w:bookmarkEnd w:id="20"/>
      <w:bookmarkEnd w:id="21"/>
      <w:bookmarkEnd w:id="22"/>
    </w:p>
    <w:p w14:paraId="5501AEED" w14:textId="04ED5E8E" w:rsidR="00B67CD5" w:rsidRPr="009B538D" w:rsidRDefault="00B67CD5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b/>
          <w:bCs/>
          <w:color w:val="auto"/>
          <w:sz w:val="22"/>
          <w:szCs w:val="22"/>
        </w:rPr>
      </w:pPr>
      <w:r w:rsidRPr="009B538D">
        <w:rPr>
          <w:color w:val="auto"/>
          <w:sz w:val="22"/>
          <w:szCs w:val="22"/>
        </w:rPr>
        <w:t>O custo estima</w:t>
      </w:r>
      <w:r w:rsidR="009B4885" w:rsidRPr="009B538D">
        <w:rPr>
          <w:color w:val="auto"/>
          <w:sz w:val="22"/>
          <w:szCs w:val="22"/>
        </w:rPr>
        <w:t>do total da contratação é de R</w:t>
      </w:r>
      <w:bookmarkStart w:id="23" w:name="_Hlk163115662"/>
      <w:r w:rsidR="009B4885" w:rsidRPr="009B538D">
        <w:rPr>
          <w:color w:val="auto"/>
          <w:sz w:val="22"/>
          <w:szCs w:val="22"/>
        </w:rPr>
        <w:t xml:space="preserve">$ </w:t>
      </w:r>
      <w:r w:rsidR="000B5A70">
        <w:rPr>
          <w:color w:val="auto"/>
          <w:sz w:val="22"/>
          <w:szCs w:val="22"/>
        </w:rPr>
        <w:t>108.842,98</w:t>
      </w:r>
      <w:r w:rsidR="001100F9" w:rsidRPr="009B538D">
        <w:rPr>
          <w:color w:val="auto"/>
          <w:sz w:val="22"/>
          <w:szCs w:val="22"/>
        </w:rPr>
        <w:t xml:space="preserve"> (</w:t>
      </w:r>
      <w:r w:rsidR="000B5A70">
        <w:rPr>
          <w:color w:val="auto"/>
          <w:sz w:val="22"/>
          <w:szCs w:val="22"/>
        </w:rPr>
        <w:t>cento e oito mil, oitocentos e quarenta e dois reais e noventa e oito centavos).</w:t>
      </w:r>
    </w:p>
    <w:bookmarkEnd w:id="23"/>
    <w:p w14:paraId="6396915B" w14:textId="21512543" w:rsidR="009B3B95" w:rsidRPr="009B538D" w:rsidRDefault="009B3B95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color w:val="auto"/>
          <w:sz w:val="22"/>
          <w:szCs w:val="22"/>
        </w:rPr>
      </w:pPr>
      <w:r w:rsidRPr="009B538D">
        <w:rPr>
          <w:sz w:val="22"/>
          <w:szCs w:val="22"/>
        </w:rPr>
        <w:t xml:space="preserve">O valor da proposta deve abranger os seguintes custos: impostos, encargos sociais e trabalhistas, combustível, manutenção, mensalidade do sistema de rastreamento entre outros custos que forem gerados para execução do serviço. </w:t>
      </w:r>
    </w:p>
    <w:p w14:paraId="31EA24D3" w14:textId="5FDE5477" w:rsidR="00B67CD5" w:rsidRPr="009B538D" w:rsidRDefault="00C22CF7" w:rsidP="00E50D61">
      <w:pPr>
        <w:pStyle w:val="Ttulo1"/>
        <w:numPr>
          <w:ilvl w:val="0"/>
          <w:numId w:val="35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bookmarkStart w:id="24" w:name="_Toc124846873"/>
      <w:bookmarkStart w:id="25" w:name="_Toc155271648"/>
      <w:proofErr w:type="gramStart"/>
      <w:r w:rsidRPr="009B538D">
        <w:rPr>
          <w:rFonts w:ascii="Arial" w:hAnsi="Arial" w:cs="Arial"/>
          <w:color w:val="0000FF"/>
          <w:sz w:val="22"/>
          <w:szCs w:val="22"/>
        </w:rPr>
        <w:t>DA  DOTAÇÃO</w:t>
      </w:r>
      <w:proofErr w:type="gramEnd"/>
      <w:r w:rsidRPr="009B538D">
        <w:rPr>
          <w:rFonts w:ascii="Arial" w:hAnsi="Arial" w:cs="Arial"/>
          <w:color w:val="0000FF"/>
          <w:sz w:val="22"/>
          <w:szCs w:val="22"/>
        </w:rPr>
        <w:t xml:space="preserve"> ORÇAMENTÁRIA</w:t>
      </w:r>
      <w:bookmarkEnd w:id="24"/>
      <w:bookmarkEnd w:id="25"/>
    </w:p>
    <w:p w14:paraId="1409B178" w14:textId="6FC75492" w:rsidR="00355D95" w:rsidRPr="009B538D" w:rsidRDefault="009C64A9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iCs/>
          <w:color w:val="auto"/>
          <w:sz w:val="22"/>
          <w:szCs w:val="22"/>
        </w:rPr>
      </w:pPr>
      <w:proofErr w:type="spellStart"/>
      <w:r w:rsidRPr="009B538D">
        <w:rPr>
          <w:rFonts w:eastAsiaTheme="minorHAnsi"/>
          <w:iCs/>
          <w:color w:val="auto"/>
          <w:sz w:val="22"/>
          <w:szCs w:val="22"/>
          <w:lang w:val="en-US"/>
        </w:rPr>
        <w:t>Os</w:t>
      </w:r>
      <w:proofErr w:type="spellEnd"/>
      <w:r w:rsidRPr="009B538D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9B538D">
        <w:rPr>
          <w:rFonts w:eastAsiaTheme="minorHAnsi"/>
          <w:iCs/>
          <w:color w:val="auto"/>
          <w:sz w:val="22"/>
          <w:szCs w:val="22"/>
          <w:lang w:val="en-US"/>
        </w:rPr>
        <w:t>recursos</w:t>
      </w:r>
      <w:proofErr w:type="spellEnd"/>
      <w:r w:rsidRPr="009B538D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9B538D">
        <w:rPr>
          <w:rFonts w:eastAsiaTheme="minorHAnsi"/>
          <w:iCs/>
          <w:color w:val="auto"/>
          <w:sz w:val="22"/>
          <w:szCs w:val="22"/>
          <w:lang w:val="en-US"/>
        </w:rPr>
        <w:t>necessários</w:t>
      </w:r>
      <w:proofErr w:type="spellEnd"/>
      <w:r w:rsidRPr="009B538D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9B538D">
        <w:rPr>
          <w:rFonts w:eastAsiaTheme="minorHAnsi"/>
          <w:iCs/>
          <w:color w:val="auto"/>
          <w:sz w:val="22"/>
          <w:szCs w:val="22"/>
          <w:lang w:val="en-US"/>
        </w:rPr>
        <w:t>ao</w:t>
      </w:r>
      <w:proofErr w:type="spellEnd"/>
      <w:r w:rsidRPr="009B538D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9B538D">
        <w:rPr>
          <w:rFonts w:eastAsiaTheme="minorHAnsi"/>
          <w:iCs/>
          <w:color w:val="auto"/>
          <w:sz w:val="22"/>
          <w:szCs w:val="22"/>
          <w:lang w:val="en-US"/>
        </w:rPr>
        <w:t>atendimento</w:t>
      </w:r>
      <w:proofErr w:type="spellEnd"/>
      <w:r w:rsidRPr="009B538D">
        <w:rPr>
          <w:rFonts w:eastAsiaTheme="minorHAnsi"/>
          <w:iCs/>
          <w:color w:val="auto"/>
          <w:sz w:val="22"/>
          <w:szCs w:val="22"/>
          <w:lang w:val="en-US"/>
        </w:rPr>
        <w:t xml:space="preserve"> das </w:t>
      </w:r>
      <w:proofErr w:type="spellStart"/>
      <w:r w:rsidRPr="009B538D">
        <w:rPr>
          <w:rFonts w:eastAsiaTheme="minorHAnsi"/>
          <w:iCs/>
          <w:color w:val="auto"/>
          <w:sz w:val="22"/>
          <w:szCs w:val="22"/>
          <w:lang w:val="en-US"/>
        </w:rPr>
        <w:t>despesas</w:t>
      </w:r>
      <w:proofErr w:type="spellEnd"/>
      <w:r w:rsidRPr="009B538D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9B538D">
        <w:rPr>
          <w:rFonts w:eastAsiaTheme="minorHAnsi"/>
          <w:iCs/>
          <w:color w:val="auto"/>
          <w:sz w:val="22"/>
          <w:szCs w:val="22"/>
          <w:lang w:val="en-US"/>
        </w:rPr>
        <w:t>correrão</w:t>
      </w:r>
      <w:proofErr w:type="spellEnd"/>
      <w:r w:rsidRPr="009B538D">
        <w:rPr>
          <w:rFonts w:eastAsiaTheme="minorHAnsi"/>
          <w:iCs/>
          <w:color w:val="auto"/>
          <w:sz w:val="22"/>
          <w:szCs w:val="22"/>
          <w:lang w:val="en-US"/>
        </w:rPr>
        <w:t xml:space="preserve"> à </w:t>
      </w:r>
      <w:proofErr w:type="spellStart"/>
      <w:r w:rsidRPr="009B538D">
        <w:rPr>
          <w:rFonts w:eastAsiaTheme="minorHAnsi"/>
          <w:iCs/>
          <w:color w:val="auto"/>
          <w:sz w:val="22"/>
          <w:szCs w:val="22"/>
          <w:lang w:val="en-US"/>
        </w:rPr>
        <w:t>conta</w:t>
      </w:r>
      <w:proofErr w:type="spellEnd"/>
      <w:r w:rsidRPr="009B538D">
        <w:rPr>
          <w:rFonts w:eastAsiaTheme="minorHAnsi"/>
          <w:iCs/>
          <w:color w:val="auto"/>
          <w:sz w:val="22"/>
          <w:szCs w:val="22"/>
          <w:lang w:val="en-US"/>
        </w:rPr>
        <w:t xml:space="preserve"> da </w:t>
      </w:r>
      <w:proofErr w:type="spellStart"/>
      <w:r w:rsidRPr="009B538D">
        <w:rPr>
          <w:rFonts w:eastAsiaTheme="minorHAnsi"/>
          <w:iCs/>
          <w:color w:val="auto"/>
          <w:sz w:val="22"/>
          <w:szCs w:val="22"/>
          <w:lang w:val="en-US"/>
        </w:rPr>
        <w:t>seguinte</w:t>
      </w:r>
      <w:proofErr w:type="spellEnd"/>
      <w:r w:rsidRPr="009B538D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9B538D">
        <w:rPr>
          <w:rFonts w:eastAsiaTheme="minorHAnsi"/>
          <w:iCs/>
          <w:color w:val="auto"/>
          <w:sz w:val="22"/>
          <w:szCs w:val="22"/>
          <w:lang w:val="en-US"/>
        </w:rPr>
        <w:t>dotação</w:t>
      </w:r>
      <w:proofErr w:type="spellEnd"/>
      <w:r w:rsidRPr="009B538D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9B538D">
        <w:rPr>
          <w:rFonts w:eastAsiaTheme="minorHAnsi"/>
          <w:iCs/>
          <w:color w:val="auto"/>
          <w:sz w:val="22"/>
          <w:szCs w:val="22"/>
          <w:lang w:val="en-US"/>
        </w:rPr>
        <w:t>orçamentária</w:t>
      </w:r>
      <w:proofErr w:type="spellEnd"/>
      <w:r w:rsidRPr="009B538D">
        <w:rPr>
          <w:rFonts w:eastAsiaTheme="minorHAnsi"/>
          <w:iCs/>
          <w:color w:val="auto"/>
          <w:sz w:val="22"/>
          <w:szCs w:val="22"/>
          <w:lang w:val="en-US"/>
        </w:rPr>
        <w:t xml:space="preserve"> do</w:t>
      </w:r>
      <w:r w:rsidRPr="009B538D">
        <w:rPr>
          <w:color w:val="auto"/>
          <w:sz w:val="22"/>
          <w:szCs w:val="22"/>
        </w:rPr>
        <w:t xml:space="preserve"> exercício financeiro vigente, e da correspondente no exercício subsequente</w:t>
      </w:r>
    </w:p>
    <w:p w14:paraId="25D99A7F" w14:textId="24780CD9" w:rsidR="00692FE8" w:rsidRDefault="00692FE8" w:rsidP="00692FE8">
      <w:pPr>
        <w:pStyle w:val="Nivel2"/>
        <w:numPr>
          <w:ilvl w:val="0"/>
          <w:numId w:val="0"/>
        </w:numPr>
        <w:tabs>
          <w:tab w:val="num" w:pos="0"/>
          <w:tab w:val="left" w:pos="851"/>
        </w:tabs>
        <w:spacing w:before="0" w:afterLines="120" w:after="288" w:line="240" w:lineRule="auto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03 0017 0512 0611 8005 3339039</w:t>
      </w:r>
    </w:p>
    <w:p w14:paraId="5C7D99B2" w14:textId="4C4DF01C" w:rsidR="00002E19" w:rsidRPr="009B538D" w:rsidRDefault="00002E19" w:rsidP="00E50D61">
      <w:pPr>
        <w:pStyle w:val="Ttulo1"/>
        <w:numPr>
          <w:ilvl w:val="0"/>
          <w:numId w:val="35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bookmarkStart w:id="26" w:name="_Toc155271649"/>
      <w:r w:rsidRPr="009B538D">
        <w:rPr>
          <w:rFonts w:ascii="Arial" w:hAnsi="Arial" w:cs="Arial"/>
          <w:color w:val="0000FF"/>
          <w:sz w:val="22"/>
          <w:szCs w:val="22"/>
        </w:rPr>
        <w:t>DA ADEQUAÇÃO AO PLANO ANUAL DE CONTRATAÇÕES</w:t>
      </w:r>
      <w:bookmarkEnd w:id="26"/>
      <w:r w:rsidRPr="009B538D">
        <w:rPr>
          <w:rFonts w:ascii="Arial" w:hAnsi="Arial" w:cs="Arial"/>
          <w:color w:val="0000FF"/>
          <w:sz w:val="22"/>
          <w:szCs w:val="22"/>
        </w:rPr>
        <w:t xml:space="preserve"> </w:t>
      </w:r>
    </w:p>
    <w:p w14:paraId="0259CF3C" w14:textId="2CE6B97B" w:rsidR="00F20F94" w:rsidRPr="009B538D" w:rsidRDefault="00455727" w:rsidP="008F7612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rFonts w:eastAsiaTheme="minorHAnsi"/>
          <w:iCs/>
          <w:color w:val="auto"/>
          <w:sz w:val="22"/>
          <w:szCs w:val="22"/>
          <w:lang w:val="en-US"/>
        </w:rPr>
      </w:pP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Esta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contratação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não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estava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prevista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 no Plano de </w:t>
      </w: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Contas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Anual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 (PCA) 2025, pois </w:t>
      </w: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inicialmente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esperava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-se que </w:t>
      </w: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o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quantitativo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 de 24 </w:t>
      </w: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unidades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 de </w:t>
      </w: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análise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, </w:t>
      </w: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contratado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anteriormente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, fosse </w:t>
      </w: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suficiente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 para </w:t>
      </w: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atender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às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demandas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 de </w:t>
      </w: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monitoramento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 da </w:t>
      </w: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qualidade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 da </w:t>
      </w: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água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. </w:t>
      </w: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Contudo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, </w:t>
      </w: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após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gram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a</w:t>
      </w:r>
      <w:proofErr w:type="gram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avaliação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 das </w:t>
      </w: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necessidades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operacionais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 e a </w:t>
      </w: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constatação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 de que </w:t>
      </w: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esse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número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não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será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suficiente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 para </w:t>
      </w: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cobrir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 a </w:t>
      </w: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totalidade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 das </w:t>
      </w: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áreas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 de </w:t>
      </w: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captação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 e </w:t>
      </w: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distribuição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, </w:t>
      </w: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decidiu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-se pela </w:t>
      </w: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adesão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 de 12 </w:t>
      </w: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unidades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adicionais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. Essa </w:t>
      </w: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medida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 visa </w:t>
      </w: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garantir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 que </w:t>
      </w: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o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monitoramento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 continue </w:t>
      </w: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atendendo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aos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parâmetros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exigidos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pelas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regulamentações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, </w:t>
      </w: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assegurando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 a </w:t>
      </w: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potabilidade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 da </w:t>
      </w: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água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fornecida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 à </w:t>
      </w: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população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 e </w:t>
      </w: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cumprindo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 com as </w:t>
      </w: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normativas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 de </w:t>
      </w: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saúde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pública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 xml:space="preserve"> e </w:t>
      </w:r>
      <w:proofErr w:type="spellStart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ambientais</w:t>
      </w:r>
      <w:proofErr w:type="spellEnd"/>
      <w:r w:rsidRPr="00455727">
        <w:rPr>
          <w:rFonts w:eastAsiaTheme="minorHAnsi"/>
          <w:iCs/>
          <w:color w:val="auto"/>
          <w:sz w:val="22"/>
          <w:szCs w:val="22"/>
          <w:lang w:val="en-US"/>
        </w:rPr>
        <w:t>.</w:t>
      </w:r>
    </w:p>
    <w:p w14:paraId="3880F322" w14:textId="35F253F2" w:rsidR="00AF306B" w:rsidRPr="009B538D" w:rsidRDefault="00AF306B" w:rsidP="00E50D61">
      <w:pPr>
        <w:pStyle w:val="Ttulo1"/>
        <w:numPr>
          <w:ilvl w:val="0"/>
          <w:numId w:val="35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bookmarkStart w:id="27" w:name="_Toc155271650"/>
      <w:r w:rsidRPr="009B538D">
        <w:rPr>
          <w:rFonts w:ascii="Arial" w:hAnsi="Arial" w:cs="Arial"/>
          <w:color w:val="0000FF"/>
          <w:sz w:val="22"/>
          <w:szCs w:val="22"/>
        </w:rPr>
        <w:t>GARANTIA DE EXECUÇÃO</w:t>
      </w:r>
      <w:bookmarkEnd w:id="27"/>
    </w:p>
    <w:p w14:paraId="00AE5F6F" w14:textId="77777777" w:rsidR="000B5A70" w:rsidRPr="009B538D" w:rsidRDefault="000B5A70" w:rsidP="000B5A70">
      <w:pPr>
        <w:pStyle w:val="Nvel2-Red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color w:val="auto"/>
        </w:rPr>
      </w:pPr>
      <w:bookmarkStart w:id="28" w:name="_Toc155271651"/>
      <w:proofErr w:type="spellStart"/>
      <w:r w:rsidRPr="009B538D">
        <w:rPr>
          <w:i w:val="0"/>
          <w:color w:val="auto"/>
        </w:rPr>
        <w:t>Conforme</w:t>
      </w:r>
      <w:proofErr w:type="spellEnd"/>
      <w:r w:rsidRPr="009B538D">
        <w:rPr>
          <w:i w:val="0"/>
          <w:color w:val="auto"/>
        </w:rPr>
        <w:t xml:space="preserve"> Ata de </w:t>
      </w:r>
      <w:proofErr w:type="spellStart"/>
      <w:r w:rsidRPr="009B538D">
        <w:rPr>
          <w:i w:val="0"/>
          <w:color w:val="auto"/>
        </w:rPr>
        <w:t>Registro</w:t>
      </w:r>
      <w:proofErr w:type="spellEnd"/>
      <w:r w:rsidRPr="009B538D">
        <w:rPr>
          <w:i w:val="0"/>
          <w:color w:val="auto"/>
        </w:rPr>
        <w:t xml:space="preserve"> de </w:t>
      </w:r>
      <w:proofErr w:type="spellStart"/>
      <w:r w:rsidRPr="009B538D">
        <w:rPr>
          <w:i w:val="0"/>
          <w:color w:val="auto"/>
        </w:rPr>
        <w:t>Preços</w:t>
      </w:r>
      <w:proofErr w:type="spellEnd"/>
      <w:r w:rsidRPr="009B538D">
        <w:rPr>
          <w:i w:val="0"/>
          <w:color w:val="auto"/>
        </w:rPr>
        <w:t xml:space="preserve"> </w:t>
      </w:r>
      <w:proofErr w:type="gramStart"/>
      <w:r w:rsidRPr="009B538D">
        <w:rPr>
          <w:i w:val="0"/>
          <w:color w:val="auto"/>
        </w:rPr>
        <w:t>n.º</w:t>
      </w:r>
      <w:proofErr w:type="gramEnd"/>
      <w:r w:rsidRPr="009B538D">
        <w:rPr>
          <w:i w:val="0"/>
          <w:color w:val="auto"/>
        </w:rPr>
        <w:t xml:space="preserve"> </w:t>
      </w:r>
      <w:r>
        <w:rPr>
          <w:i w:val="0"/>
          <w:color w:val="auto"/>
        </w:rPr>
        <w:t>001/2024 do CISAB SUL</w:t>
      </w:r>
      <w:r w:rsidRPr="009B538D">
        <w:rPr>
          <w:i w:val="0"/>
          <w:color w:val="auto"/>
        </w:rPr>
        <w:t>.</w:t>
      </w:r>
    </w:p>
    <w:p w14:paraId="4285E3E4" w14:textId="17C4A22D" w:rsidR="00355D95" w:rsidRPr="009B538D" w:rsidRDefault="00355D95" w:rsidP="00E50D61">
      <w:pPr>
        <w:pStyle w:val="Ttulo1"/>
        <w:numPr>
          <w:ilvl w:val="0"/>
          <w:numId w:val="35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r w:rsidRPr="009B538D">
        <w:rPr>
          <w:rFonts w:ascii="Arial" w:hAnsi="Arial" w:cs="Arial"/>
          <w:color w:val="0000FF"/>
          <w:sz w:val="22"/>
          <w:szCs w:val="22"/>
        </w:rPr>
        <w:t>OBRIGAÇÕES DO CONTRATANTE (</w:t>
      </w:r>
      <w:hyperlink r:id="rId8" w:anchor="art92" w:history="1">
        <w:r w:rsidRPr="009B538D">
          <w:rPr>
            <w:rFonts w:ascii="Arial" w:hAnsi="Arial" w:cs="Arial"/>
            <w:color w:val="0000FF"/>
            <w:sz w:val="22"/>
            <w:szCs w:val="22"/>
          </w:rPr>
          <w:t>art. 92, X, XI e XIV</w:t>
        </w:r>
      </w:hyperlink>
      <w:r w:rsidRPr="009B538D">
        <w:rPr>
          <w:rFonts w:ascii="Arial" w:hAnsi="Arial" w:cs="Arial"/>
          <w:color w:val="0000FF"/>
          <w:sz w:val="22"/>
          <w:szCs w:val="22"/>
        </w:rPr>
        <w:t>)</w:t>
      </w:r>
      <w:bookmarkEnd w:id="28"/>
    </w:p>
    <w:p w14:paraId="3C8FE0BE" w14:textId="77777777" w:rsidR="000B5A70" w:rsidRPr="009B538D" w:rsidRDefault="000B5A70" w:rsidP="000B5A70">
      <w:pPr>
        <w:pStyle w:val="Nvel2-Red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color w:val="auto"/>
        </w:rPr>
      </w:pPr>
      <w:bookmarkStart w:id="29" w:name="_Toc155271652"/>
      <w:proofErr w:type="spellStart"/>
      <w:r w:rsidRPr="009B538D">
        <w:rPr>
          <w:i w:val="0"/>
          <w:color w:val="auto"/>
        </w:rPr>
        <w:t>Conforme</w:t>
      </w:r>
      <w:proofErr w:type="spellEnd"/>
      <w:r w:rsidRPr="009B538D">
        <w:rPr>
          <w:i w:val="0"/>
          <w:color w:val="auto"/>
        </w:rPr>
        <w:t xml:space="preserve"> Ata de </w:t>
      </w:r>
      <w:proofErr w:type="spellStart"/>
      <w:r w:rsidRPr="009B538D">
        <w:rPr>
          <w:i w:val="0"/>
          <w:color w:val="auto"/>
        </w:rPr>
        <w:t>Registro</w:t>
      </w:r>
      <w:proofErr w:type="spellEnd"/>
      <w:r w:rsidRPr="009B538D">
        <w:rPr>
          <w:i w:val="0"/>
          <w:color w:val="auto"/>
        </w:rPr>
        <w:t xml:space="preserve"> de </w:t>
      </w:r>
      <w:proofErr w:type="spellStart"/>
      <w:r w:rsidRPr="009B538D">
        <w:rPr>
          <w:i w:val="0"/>
          <w:color w:val="auto"/>
        </w:rPr>
        <w:t>Preços</w:t>
      </w:r>
      <w:proofErr w:type="spellEnd"/>
      <w:r w:rsidRPr="009B538D">
        <w:rPr>
          <w:i w:val="0"/>
          <w:color w:val="auto"/>
        </w:rPr>
        <w:t xml:space="preserve"> </w:t>
      </w:r>
      <w:proofErr w:type="gramStart"/>
      <w:r w:rsidRPr="009B538D">
        <w:rPr>
          <w:i w:val="0"/>
          <w:color w:val="auto"/>
        </w:rPr>
        <w:t>n.º</w:t>
      </w:r>
      <w:proofErr w:type="gramEnd"/>
      <w:r w:rsidRPr="009B538D">
        <w:rPr>
          <w:i w:val="0"/>
          <w:color w:val="auto"/>
        </w:rPr>
        <w:t xml:space="preserve"> </w:t>
      </w:r>
      <w:r>
        <w:rPr>
          <w:i w:val="0"/>
          <w:color w:val="auto"/>
        </w:rPr>
        <w:t>001/2024 do CISAB SUL</w:t>
      </w:r>
      <w:r w:rsidRPr="009B538D">
        <w:rPr>
          <w:i w:val="0"/>
          <w:color w:val="auto"/>
        </w:rPr>
        <w:t>.</w:t>
      </w:r>
    </w:p>
    <w:p w14:paraId="2B9CDD04" w14:textId="0D2124B8" w:rsidR="00355D95" w:rsidRPr="009B538D" w:rsidRDefault="00355D95" w:rsidP="00E50D61">
      <w:pPr>
        <w:pStyle w:val="Ttulo1"/>
        <w:numPr>
          <w:ilvl w:val="0"/>
          <w:numId w:val="35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FFFFFF" w:themeColor="background1"/>
          <w:sz w:val="22"/>
          <w:szCs w:val="22"/>
        </w:rPr>
      </w:pPr>
      <w:r w:rsidRPr="009B538D">
        <w:rPr>
          <w:rFonts w:ascii="Arial" w:hAnsi="Arial" w:cs="Arial"/>
          <w:color w:val="0000FF"/>
          <w:sz w:val="22"/>
          <w:szCs w:val="22"/>
        </w:rPr>
        <w:t>OBRIGAÇÕES DO CONTRATADO</w:t>
      </w:r>
      <w:bookmarkEnd w:id="29"/>
      <w:r w:rsidRPr="009B538D">
        <w:rPr>
          <w:rFonts w:ascii="Arial" w:hAnsi="Arial" w:cs="Arial"/>
          <w:color w:val="0000FF"/>
          <w:sz w:val="22"/>
          <w:szCs w:val="22"/>
        </w:rPr>
        <w:t xml:space="preserve"> </w:t>
      </w:r>
    </w:p>
    <w:p w14:paraId="76ADB46F" w14:textId="77777777" w:rsidR="000B5A70" w:rsidRPr="009B538D" w:rsidRDefault="000B5A70" w:rsidP="000B5A70">
      <w:pPr>
        <w:pStyle w:val="Nvel2-Red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color w:val="auto"/>
        </w:rPr>
      </w:pPr>
      <w:bookmarkStart w:id="30" w:name="_Toc155271653"/>
      <w:proofErr w:type="spellStart"/>
      <w:r w:rsidRPr="009B538D">
        <w:rPr>
          <w:i w:val="0"/>
          <w:color w:val="auto"/>
        </w:rPr>
        <w:t>Conforme</w:t>
      </w:r>
      <w:proofErr w:type="spellEnd"/>
      <w:r w:rsidRPr="009B538D">
        <w:rPr>
          <w:i w:val="0"/>
          <w:color w:val="auto"/>
        </w:rPr>
        <w:t xml:space="preserve"> Ata de </w:t>
      </w:r>
      <w:proofErr w:type="spellStart"/>
      <w:r w:rsidRPr="009B538D">
        <w:rPr>
          <w:i w:val="0"/>
          <w:color w:val="auto"/>
        </w:rPr>
        <w:t>Registro</w:t>
      </w:r>
      <w:proofErr w:type="spellEnd"/>
      <w:r w:rsidRPr="009B538D">
        <w:rPr>
          <w:i w:val="0"/>
          <w:color w:val="auto"/>
        </w:rPr>
        <w:t xml:space="preserve"> de </w:t>
      </w:r>
      <w:proofErr w:type="spellStart"/>
      <w:r w:rsidRPr="009B538D">
        <w:rPr>
          <w:i w:val="0"/>
          <w:color w:val="auto"/>
        </w:rPr>
        <w:t>Preços</w:t>
      </w:r>
      <w:proofErr w:type="spellEnd"/>
      <w:r w:rsidRPr="009B538D">
        <w:rPr>
          <w:i w:val="0"/>
          <w:color w:val="auto"/>
        </w:rPr>
        <w:t xml:space="preserve"> </w:t>
      </w:r>
      <w:proofErr w:type="gramStart"/>
      <w:r w:rsidRPr="009B538D">
        <w:rPr>
          <w:i w:val="0"/>
          <w:color w:val="auto"/>
        </w:rPr>
        <w:t>n.º</w:t>
      </w:r>
      <w:proofErr w:type="gramEnd"/>
      <w:r w:rsidRPr="009B538D">
        <w:rPr>
          <w:i w:val="0"/>
          <w:color w:val="auto"/>
        </w:rPr>
        <w:t xml:space="preserve"> </w:t>
      </w:r>
      <w:r>
        <w:rPr>
          <w:i w:val="0"/>
          <w:color w:val="auto"/>
        </w:rPr>
        <w:t>001/2024 do CISAB SUL</w:t>
      </w:r>
      <w:r w:rsidRPr="009B538D">
        <w:rPr>
          <w:i w:val="0"/>
          <w:color w:val="auto"/>
        </w:rPr>
        <w:t>.</w:t>
      </w:r>
    </w:p>
    <w:p w14:paraId="77F2DE95" w14:textId="6B2808EA" w:rsidR="00002E19" w:rsidRPr="009B538D" w:rsidRDefault="00002E19" w:rsidP="00E50D61">
      <w:pPr>
        <w:pStyle w:val="Ttulo1"/>
        <w:numPr>
          <w:ilvl w:val="0"/>
          <w:numId w:val="35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r w:rsidRPr="009B538D">
        <w:rPr>
          <w:rFonts w:ascii="Arial" w:hAnsi="Arial" w:cs="Arial"/>
          <w:color w:val="0000FF"/>
          <w:sz w:val="22"/>
          <w:szCs w:val="22"/>
        </w:rPr>
        <w:t>DAS INFRAÇÕES E SANÇÕES ADMINISTRATIVAS</w:t>
      </w:r>
      <w:bookmarkEnd w:id="30"/>
    </w:p>
    <w:p w14:paraId="79EAF443" w14:textId="77777777" w:rsidR="00002E19" w:rsidRPr="009B538D" w:rsidRDefault="00002E19" w:rsidP="00333737">
      <w:pPr>
        <w:spacing w:line="276" w:lineRule="auto"/>
      </w:pPr>
    </w:p>
    <w:p w14:paraId="00F002B6" w14:textId="77777777" w:rsidR="000B5A70" w:rsidRPr="009B538D" w:rsidRDefault="000B5A70" w:rsidP="000B5A70">
      <w:pPr>
        <w:pStyle w:val="Nvel2-Red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color w:val="auto"/>
        </w:rPr>
      </w:pPr>
      <w:bookmarkStart w:id="31" w:name="_Toc155271654"/>
      <w:proofErr w:type="spellStart"/>
      <w:r w:rsidRPr="009B538D">
        <w:rPr>
          <w:i w:val="0"/>
          <w:color w:val="auto"/>
        </w:rPr>
        <w:lastRenderedPageBreak/>
        <w:t>Conforme</w:t>
      </w:r>
      <w:proofErr w:type="spellEnd"/>
      <w:r w:rsidRPr="009B538D">
        <w:rPr>
          <w:i w:val="0"/>
          <w:color w:val="auto"/>
        </w:rPr>
        <w:t xml:space="preserve"> Ata de </w:t>
      </w:r>
      <w:proofErr w:type="spellStart"/>
      <w:r w:rsidRPr="009B538D">
        <w:rPr>
          <w:i w:val="0"/>
          <w:color w:val="auto"/>
        </w:rPr>
        <w:t>Registro</w:t>
      </w:r>
      <w:proofErr w:type="spellEnd"/>
      <w:r w:rsidRPr="009B538D">
        <w:rPr>
          <w:i w:val="0"/>
          <w:color w:val="auto"/>
        </w:rPr>
        <w:t xml:space="preserve"> de </w:t>
      </w:r>
      <w:proofErr w:type="spellStart"/>
      <w:r w:rsidRPr="009B538D">
        <w:rPr>
          <w:i w:val="0"/>
          <w:color w:val="auto"/>
        </w:rPr>
        <w:t>Preços</w:t>
      </w:r>
      <w:proofErr w:type="spellEnd"/>
      <w:r w:rsidRPr="009B538D">
        <w:rPr>
          <w:i w:val="0"/>
          <w:color w:val="auto"/>
        </w:rPr>
        <w:t xml:space="preserve"> </w:t>
      </w:r>
      <w:proofErr w:type="gramStart"/>
      <w:r w:rsidRPr="009B538D">
        <w:rPr>
          <w:i w:val="0"/>
          <w:color w:val="auto"/>
        </w:rPr>
        <w:t>n.º</w:t>
      </w:r>
      <w:proofErr w:type="gramEnd"/>
      <w:r w:rsidRPr="009B538D">
        <w:rPr>
          <w:i w:val="0"/>
          <w:color w:val="auto"/>
        </w:rPr>
        <w:t xml:space="preserve"> </w:t>
      </w:r>
      <w:r>
        <w:rPr>
          <w:i w:val="0"/>
          <w:color w:val="auto"/>
        </w:rPr>
        <w:t>001/2024 do CISAB SUL</w:t>
      </w:r>
      <w:r w:rsidRPr="009B538D">
        <w:rPr>
          <w:i w:val="0"/>
          <w:color w:val="auto"/>
        </w:rPr>
        <w:t>.</w:t>
      </w:r>
    </w:p>
    <w:p w14:paraId="4EAD0CFA" w14:textId="05E27571" w:rsidR="00002E19" w:rsidRPr="009B538D" w:rsidRDefault="00002E19" w:rsidP="00E50D61">
      <w:pPr>
        <w:pStyle w:val="Ttulo1"/>
        <w:numPr>
          <w:ilvl w:val="0"/>
          <w:numId w:val="35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r w:rsidRPr="009B538D">
        <w:rPr>
          <w:rFonts w:ascii="Arial" w:hAnsi="Arial" w:cs="Arial"/>
          <w:color w:val="0000FF"/>
          <w:sz w:val="22"/>
          <w:szCs w:val="22"/>
        </w:rPr>
        <w:t>NORMAS DE REGÊNCIA</w:t>
      </w:r>
      <w:bookmarkEnd w:id="31"/>
      <w:r w:rsidRPr="009B538D">
        <w:rPr>
          <w:rFonts w:ascii="Arial" w:hAnsi="Arial" w:cs="Arial"/>
          <w:color w:val="0000FF"/>
          <w:sz w:val="22"/>
          <w:szCs w:val="22"/>
        </w:rPr>
        <w:t xml:space="preserve"> </w:t>
      </w:r>
    </w:p>
    <w:p w14:paraId="71B9AD89" w14:textId="77777777" w:rsidR="00002E19" w:rsidRPr="009B538D" w:rsidRDefault="00002E19" w:rsidP="00333737">
      <w:pPr>
        <w:pStyle w:val="PargrafodaLista"/>
        <w:widowControl/>
        <w:tabs>
          <w:tab w:val="left" w:pos="851"/>
        </w:tabs>
        <w:autoSpaceDE w:val="0"/>
        <w:autoSpaceDN w:val="0"/>
        <w:adjustRightInd w:val="0"/>
        <w:spacing w:line="276" w:lineRule="auto"/>
        <w:ind w:left="0"/>
      </w:pPr>
    </w:p>
    <w:p w14:paraId="12A4A150" w14:textId="77777777" w:rsidR="000B5A70" w:rsidRPr="009B538D" w:rsidRDefault="000B5A70" w:rsidP="000B5A70">
      <w:pPr>
        <w:pStyle w:val="Nvel2-Red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color w:val="auto"/>
        </w:rPr>
      </w:pPr>
      <w:bookmarkStart w:id="32" w:name="_Toc155271655"/>
      <w:proofErr w:type="spellStart"/>
      <w:r w:rsidRPr="009B538D">
        <w:rPr>
          <w:i w:val="0"/>
          <w:color w:val="auto"/>
        </w:rPr>
        <w:t>Conforme</w:t>
      </w:r>
      <w:proofErr w:type="spellEnd"/>
      <w:r w:rsidRPr="009B538D">
        <w:rPr>
          <w:i w:val="0"/>
          <w:color w:val="auto"/>
        </w:rPr>
        <w:t xml:space="preserve"> Ata de </w:t>
      </w:r>
      <w:proofErr w:type="spellStart"/>
      <w:r w:rsidRPr="009B538D">
        <w:rPr>
          <w:i w:val="0"/>
          <w:color w:val="auto"/>
        </w:rPr>
        <w:t>Registro</w:t>
      </w:r>
      <w:proofErr w:type="spellEnd"/>
      <w:r w:rsidRPr="009B538D">
        <w:rPr>
          <w:i w:val="0"/>
          <w:color w:val="auto"/>
        </w:rPr>
        <w:t xml:space="preserve"> de </w:t>
      </w:r>
      <w:proofErr w:type="spellStart"/>
      <w:r w:rsidRPr="009B538D">
        <w:rPr>
          <w:i w:val="0"/>
          <w:color w:val="auto"/>
        </w:rPr>
        <w:t>Preços</w:t>
      </w:r>
      <w:proofErr w:type="spellEnd"/>
      <w:r w:rsidRPr="009B538D">
        <w:rPr>
          <w:i w:val="0"/>
          <w:color w:val="auto"/>
        </w:rPr>
        <w:t xml:space="preserve"> </w:t>
      </w:r>
      <w:proofErr w:type="gramStart"/>
      <w:r w:rsidRPr="009B538D">
        <w:rPr>
          <w:i w:val="0"/>
          <w:color w:val="auto"/>
        </w:rPr>
        <w:t>n.º</w:t>
      </w:r>
      <w:proofErr w:type="gramEnd"/>
      <w:r w:rsidRPr="009B538D">
        <w:rPr>
          <w:i w:val="0"/>
          <w:color w:val="auto"/>
        </w:rPr>
        <w:t xml:space="preserve"> </w:t>
      </w:r>
      <w:r>
        <w:rPr>
          <w:i w:val="0"/>
          <w:color w:val="auto"/>
        </w:rPr>
        <w:t>001/2024 do CISAB SUL</w:t>
      </w:r>
      <w:r w:rsidRPr="009B538D">
        <w:rPr>
          <w:i w:val="0"/>
          <w:color w:val="auto"/>
        </w:rPr>
        <w:t>.</w:t>
      </w:r>
    </w:p>
    <w:p w14:paraId="19DA1D37" w14:textId="6A611E16" w:rsidR="00002E19" w:rsidRPr="009B538D" w:rsidRDefault="00002E19" w:rsidP="00E50D61">
      <w:pPr>
        <w:pStyle w:val="Ttulo1"/>
        <w:numPr>
          <w:ilvl w:val="0"/>
          <w:numId w:val="35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r w:rsidRPr="009B538D">
        <w:rPr>
          <w:rFonts w:ascii="Arial" w:hAnsi="Arial" w:cs="Arial"/>
          <w:color w:val="0000FF"/>
          <w:sz w:val="22"/>
          <w:szCs w:val="22"/>
        </w:rPr>
        <w:t>DO FORO</w:t>
      </w:r>
      <w:bookmarkEnd w:id="32"/>
      <w:r w:rsidRPr="009B538D">
        <w:rPr>
          <w:rFonts w:ascii="Arial" w:hAnsi="Arial" w:cs="Arial"/>
          <w:color w:val="0000FF"/>
          <w:sz w:val="22"/>
          <w:szCs w:val="22"/>
        </w:rPr>
        <w:t xml:space="preserve"> </w:t>
      </w:r>
    </w:p>
    <w:p w14:paraId="2ACC18F2" w14:textId="77777777" w:rsidR="00002E19" w:rsidRPr="009B538D" w:rsidRDefault="00002E19" w:rsidP="00333737">
      <w:pPr>
        <w:spacing w:line="276" w:lineRule="auto"/>
      </w:pPr>
    </w:p>
    <w:p w14:paraId="448F9CDF" w14:textId="6963AB62" w:rsidR="00002E19" w:rsidRPr="009B538D" w:rsidRDefault="00002E19" w:rsidP="00E50D61">
      <w:pPr>
        <w:pStyle w:val="PargrafodaLista"/>
        <w:widowControl/>
        <w:numPr>
          <w:ilvl w:val="1"/>
          <w:numId w:val="35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9B538D">
        <w:t xml:space="preserve">As </w:t>
      </w:r>
      <w:proofErr w:type="spellStart"/>
      <w:r w:rsidRPr="009B538D">
        <w:t>partes</w:t>
      </w:r>
      <w:proofErr w:type="spellEnd"/>
      <w:r w:rsidRPr="009B538D">
        <w:t xml:space="preserve"> </w:t>
      </w:r>
      <w:proofErr w:type="spellStart"/>
      <w:r w:rsidRPr="009B538D">
        <w:t>elegem</w:t>
      </w:r>
      <w:proofErr w:type="spellEnd"/>
      <w:r w:rsidRPr="009B538D">
        <w:t xml:space="preserve"> o </w:t>
      </w:r>
      <w:proofErr w:type="spellStart"/>
      <w:r w:rsidRPr="009B538D">
        <w:t>foro</w:t>
      </w:r>
      <w:proofErr w:type="spellEnd"/>
      <w:r w:rsidRPr="009B538D">
        <w:t xml:space="preserve"> da comarca de </w:t>
      </w:r>
      <w:proofErr w:type="spellStart"/>
      <w:r w:rsidRPr="009B538D">
        <w:t>Três</w:t>
      </w:r>
      <w:proofErr w:type="spellEnd"/>
      <w:r w:rsidRPr="009B538D">
        <w:t xml:space="preserve"> </w:t>
      </w:r>
      <w:proofErr w:type="spellStart"/>
      <w:r w:rsidRPr="009B538D">
        <w:t>Pontas</w:t>
      </w:r>
      <w:proofErr w:type="spellEnd"/>
      <w:r w:rsidRPr="009B538D">
        <w:t xml:space="preserve"> - MG para </w:t>
      </w:r>
      <w:proofErr w:type="spellStart"/>
      <w:r w:rsidRPr="009B538D">
        <w:t>dirimir</w:t>
      </w:r>
      <w:proofErr w:type="spellEnd"/>
      <w:r w:rsidRPr="009B538D">
        <w:t xml:space="preserve"> </w:t>
      </w:r>
      <w:proofErr w:type="spellStart"/>
      <w:r w:rsidRPr="009B538D">
        <w:t>quaisquer</w:t>
      </w:r>
      <w:proofErr w:type="spellEnd"/>
      <w:r w:rsidRPr="009B538D">
        <w:t xml:space="preserve"> </w:t>
      </w:r>
      <w:proofErr w:type="spellStart"/>
      <w:r w:rsidRPr="009B538D">
        <w:t>conflitos</w:t>
      </w:r>
      <w:proofErr w:type="spellEnd"/>
      <w:r w:rsidRPr="009B538D">
        <w:t xml:space="preserve"> </w:t>
      </w:r>
      <w:proofErr w:type="spellStart"/>
      <w:r w:rsidRPr="009B538D">
        <w:t>existentes</w:t>
      </w:r>
      <w:proofErr w:type="spellEnd"/>
      <w:r w:rsidRPr="009B538D">
        <w:t xml:space="preserve"> </w:t>
      </w:r>
      <w:proofErr w:type="spellStart"/>
      <w:r w:rsidRPr="009B538D">
        <w:t>dentre</w:t>
      </w:r>
      <w:proofErr w:type="spellEnd"/>
      <w:r w:rsidRPr="009B538D">
        <w:t xml:space="preserve"> </w:t>
      </w:r>
      <w:proofErr w:type="spellStart"/>
      <w:r w:rsidRPr="009B538D">
        <w:t>esta</w:t>
      </w:r>
      <w:proofErr w:type="spellEnd"/>
      <w:r w:rsidRPr="009B538D">
        <w:t xml:space="preserve"> </w:t>
      </w:r>
      <w:proofErr w:type="spellStart"/>
      <w:r w:rsidRPr="009B538D">
        <w:t>contratação</w:t>
      </w:r>
      <w:proofErr w:type="spellEnd"/>
    </w:p>
    <w:p w14:paraId="56331979" w14:textId="1A199809" w:rsidR="008F7612" w:rsidRDefault="008F7612" w:rsidP="008F7612">
      <w:pPr>
        <w:pStyle w:val="Nivel2"/>
        <w:numPr>
          <w:ilvl w:val="0"/>
          <w:numId w:val="0"/>
        </w:numPr>
        <w:tabs>
          <w:tab w:val="num" w:pos="0"/>
          <w:tab w:val="left" w:pos="851"/>
        </w:tabs>
        <w:spacing w:afterLines="120" w:after="288"/>
        <w:jc w:val="right"/>
        <w:rPr>
          <w:iCs/>
          <w:color w:val="auto"/>
          <w:sz w:val="22"/>
          <w:szCs w:val="22"/>
        </w:rPr>
      </w:pPr>
      <w:r w:rsidRPr="009B538D">
        <w:rPr>
          <w:iCs/>
          <w:color w:val="auto"/>
          <w:sz w:val="22"/>
          <w:szCs w:val="22"/>
        </w:rPr>
        <w:t xml:space="preserve">Três Pontas, </w:t>
      </w:r>
      <w:r w:rsidR="00455727">
        <w:rPr>
          <w:iCs/>
          <w:color w:val="auto"/>
          <w:sz w:val="22"/>
          <w:szCs w:val="22"/>
        </w:rPr>
        <w:t>13</w:t>
      </w:r>
      <w:r w:rsidRPr="009B538D">
        <w:rPr>
          <w:iCs/>
          <w:color w:val="auto"/>
          <w:sz w:val="22"/>
          <w:szCs w:val="22"/>
        </w:rPr>
        <w:t xml:space="preserve"> de </w:t>
      </w:r>
      <w:r w:rsidR="00455727">
        <w:rPr>
          <w:iCs/>
          <w:color w:val="auto"/>
          <w:sz w:val="22"/>
          <w:szCs w:val="22"/>
        </w:rPr>
        <w:t>janeiro</w:t>
      </w:r>
      <w:r w:rsidRPr="009B538D">
        <w:rPr>
          <w:iCs/>
          <w:color w:val="auto"/>
          <w:sz w:val="22"/>
          <w:szCs w:val="22"/>
        </w:rPr>
        <w:t xml:space="preserve"> de 202</w:t>
      </w:r>
      <w:r w:rsidR="00455727">
        <w:rPr>
          <w:iCs/>
          <w:color w:val="auto"/>
          <w:sz w:val="22"/>
          <w:szCs w:val="22"/>
        </w:rPr>
        <w:t>5.</w:t>
      </w:r>
    </w:p>
    <w:p w14:paraId="1E395DF1" w14:textId="77777777" w:rsidR="00692FE8" w:rsidRPr="009B538D" w:rsidRDefault="00692FE8" w:rsidP="008F7612">
      <w:pPr>
        <w:pStyle w:val="Nivel2"/>
        <w:numPr>
          <w:ilvl w:val="0"/>
          <w:numId w:val="0"/>
        </w:numPr>
        <w:tabs>
          <w:tab w:val="num" w:pos="0"/>
          <w:tab w:val="left" w:pos="851"/>
        </w:tabs>
        <w:spacing w:afterLines="120" w:after="288"/>
        <w:jc w:val="right"/>
        <w:rPr>
          <w:iCs/>
          <w:color w:val="auto"/>
          <w:sz w:val="22"/>
          <w:szCs w:val="22"/>
          <w:highlight w:val="yellow"/>
        </w:rPr>
      </w:pPr>
    </w:p>
    <w:p w14:paraId="10C35F70" w14:textId="77777777" w:rsidR="000B5A70" w:rsidRDefault="000B5A70" w:rsidP="009B4885">
      <w:pPr>
        <w:pStyle w:val="NormalJustificado"/>
        <w:keepLines/>
        <w:tabs>
          <w:tab w:val="num" w:pos="0"/>
          <w:tab w:val="left" w:pos="142"/>
          <w:tab w:val="left" w:pos="284"/>
          <w:tab w:val="left" w:pos="567"/>
          <w:tab w:val="left" w:pos="851"/>
        </w:tabs>
        <w:spacing w:line="276" w:lineRule="auto"/>
        <w:jc w:val="center"/>
        <w:rPr>
          <w:rFonts w:ascii="Arial" w:eastAsia="Arial" w:hAnsi="Arial" w:cs="Arial"/>
          <w:b w:val="0"/>
          <w:sz w:val="22"/>
          <w:szCs w:val="22"/>
          <w:lang w:val="en-US" w:eastAsia="en-US"/>
        </w:rPr>
      </w:pPr>
    </w:p>
    <w:p w14:paraId="615CD56D" w14:textId="1B3D110A" w:rsidR="0061565F" w:rsidRDefault="000B5A70" w:rsidP="009B4885">
      <w:pPr>
        <w:pStyle w:val="NormalJustificado"/>
        <w:keepLines/>
        <w:tabs>
          <w:tab w:val="num" w:pos="0"/>
          <w:tab w:val="left" w:pos="142"/>
          <w:tab w:val="left" w:pos="284"/>
          <w:tab w:val="left" w:pos="567"/>
          <w:tab w:val="left" w:pos="851"/>
        </w:tabs>
        <w:spacing w:line="276" w:lineRule="auto"/>
        <w:jc w:val="center"/>
        <w:rPr>
          <w:rFonts w:ascii="Arial" w:eastAsia="Arial" w:hAnsi="Arial" w:cs="Arial"/>
          <w:b w:val="0"/>
          <w:sz w:val="22"/>
          <w:szCs w:val="22"/>
          <w:lang w:val="en-US" w:eastAsia="en-US"/>
        </w:rPr>
      </w:pPr>
      <w:r>
        <w:rPr>
          <w:rFonts w:ascii="Arial" w:eastAsia="Arial" w:hAnsi="Arial" w:cs="Arial"/>
          <w:b w:val="0"/>
          <w:sz w:val="22"/>
          <w:szCs w:val="22"/>
          <w:lang w:val="en-US" w:eastAsia="en-US"/>
        </w:rPr>
        <w:t>Carlos Eduardo Vitor da Silva</w:t>
      </w:r>
      <w:r>
        <w:rPr>
          <w:rFonts w:ascii="Arial" w:eastAsia="Arial" w:hAnsi="Arial" w:cs="Arial"/>
          <w:b w:val="0"/>
          <w:sz w:val="22"/>
          <w:szCs w:val="22"/>
          <w:lang w:val="en-US" w:eastAsia="en-US"/>
        </w:rPr>
        <w:br/>
      </w:r>
      <w:proofErr w:type="spellStart"/>
      <w:r>
        <w:rPr>
          <w:rFonts w:ascii="Arial" w:eastAsia="Arial" w:hAnsi="Arial" w:cs="Arial"/>
          <w:b w:val="0"/>
          <w:sz w:val="22"/>
          <w:szCs w:val="22"/>
          <w:lang w:val="en-US" w:eastAsia="en-US"/>
        </w:rPr>
        <w:t>Coordenador</w:t>
      </w:r>
      <w:proofErr w:type="spellEnd"/>
      <w:r>
        <w:rPr>
          <w:rFonts w:ascii="Arial" w:eastAsia="Arial" w:hAnsi="Arial" w:cs="Arial"/>
          <w:b w:val="0"/>
          <w:sz w:val="22"/>
          <w:szCs w:val="22"/>
          <w:lang w:val="en-US" w:eastAsia="en-US"/>
        </w:rPr>
        <w:t xml:space="preserve"> da </w:t>
      </w:r>
      <w:proofErr w:type="spellStart"/>
      <w:r>
        <w:rPr>
          <w:rFonts w:ascii="Arial" w:eastAsia="Arial" w:hAnsi="Arial" w:cs="Arial"/>
          <w:b w:val="0"/>
          <w:sz w:val="22"/>
          <w:szCs w:val="22"/>
          <w:lang w:val="en-US" w:eastAsia="en-US"/>
        </w:rPr>
        <w:t>Seção</w:t>
      </w:r>
      <w:proofErr w:type="spellEnd"/>
      <w:r>
        <w:rPr>
          <w:rFonts w:ascii="Arial" w:eastAsia="Arial" w:hAnsi="Arial" w:cs="Arial"/>
          <w:b w:val="0"/>
          <w:sz w:val="22"/>
          <w:szCs w:val="22"/>
          <w:lang w:val="en-US" w:eastAsia="en-US"/>
        </w:rPr>
        <w:t xml:space="preserve"> de </w:t>
      </w:r>
      <w:proofErr w:type="spellStart"/>
      <w:r>
        <w:rPr>
          <w:rFonts w:ascii="Arial" w:eastAsia="Arial" w:hAnsi="Arial" w:cs="Arial"/>
          <w:b w:val="0"/>
          <w:sz w:val="22"/>
          <w:szCs w:val="22"/>
          <w:lang w:val="en-US" w:eastAsia="en-US"/>
        </w:rPr>
        <w:t>Tratamento</w:t>
      </w:r>
      <w:proofErr w:type="spellEnd"/>
    </w:p>
    <w:sectPr w:rsidR="0061565F" w:rsidSect="00401740">
      <w:headerReference w:type="default" r:id="rId9"/>
      <w:footerReference w:type="default" r:id="rId10"/>
      <w:pgSz w:w="11910" w:h="16850"/>
      <w:pgMar w:top="1134" w:right="851" w:bottom="851" w:left="1134" w:header="227" w:footer="47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9B296" w14:textId="77777777" w:rsidR="0061275B" w:rsidRDefault="0061275B" w:rsidP="00E75F55">
      <w:r>
        <w:separator/>
      </w:r>
    </w:p>
  </w:endnote>
  <w:endnote w:type="continuationSeparator" w:id="0">
    <w:p w14:paraId="4E066FEA" w14:textId="77777777" w:rsidR="0061275B" w:rsidRDefault="0061275B" w:rsidP="00E75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cofont_Spranq_eco_Sans">
    <w:altName w:val="Calibri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63699662"/>
      <w:docPartObj>
        <w:docPartGallery w:val="Page Numbers (Bottom of Page)"/>
        <w:docPartUnique/>
      </w:docPartObj>
    </w:sdtPr>
    <w:sdtEndPr/>
    <w:sdtContent>
      <w:p w14:paraId="446F70F9" w14:textId="77777777" w:rsidR="00333737" w:rsidRPr="00A14A92" w:rsidRDefault="00333737" w:rsidP="00333737">
        <w:pPr>
          <w:pStyle w:val="Rodap"/>
          <w:jc w:val="center"/>
          <w:rPr>
            <w:b/>
            <w:color w:val="0000FF"/>
            <w:sz w:val="16"/>
            <w:lang w:val="pt-BR"/>
          </w:rPr>
        </w:pPr>
        <w:r w:rsidRPr="00A14A92">
          <w:rPr>
            <w:b/>
            <w:color w:val="0000FF"/>
            <w:sz w:val="16"/>
            <w:lang w:val="pt-BR"/>
          </w:rPr>
          <w:t>Avenida Ipiranga, 981, Centro, Três Pontas – MG, CEP: 37.185-340</w:t>
        </w:r>
      </w:p>
      <w:p w14:paraId="024DEA8F" w14:textId="77777777" w:rsidR="00333737" w:rsidRPr="00A14A92" w:rsidRDefault="00333737" w:rsidP="00333737">
        <w:pPr>
          <w:pStyle w:val="Rodap"/>
          <w:jc w:val="center"/>
          <w:rPr>
            <w:b/>
            <w:color w:val="0000FF"/>
            <w:sz w:val="16"/>
            <w:lang w:val="pt-BR"/>
          </w:rPr>
        </w:pPr>
        <w:proofErr w:type="spellStart"/>
        <w:r w:rsidRPr="00A14A92">
          <w:rPr>
            <w:b/>
            <w:color w:val="0000FF"/>
            <w:sz w:val="16"/>
            <w:lang w:val="pt-BR"/>
          </w:rPr>
          <w:t>Email</w:t>
        </w:r>
        <w:proofErr w:type="spellEnd"/>
        <w:r w:rsidRPr="00A14A92">
          <w:rPr>
            <w:b/>
            <w:color w:val="0000FF"/>
            <w:sz w:val="16"/>
            <w:lang w:val="pt-BR"/>
          </w:rPr>
          <w:t xml:space="preserve">: </w:t>
        </w:r>
        <w:hyperlink r:id="rId1" w:history="1">
          <w:r w:rsidRPr="00A14A92">
            <w:rPr>
              <w:b/>
              <w:color w:val="0000FF"/>
              <w:sz w:val="16"/>
              <w:lang w:val="pt-BR"/>
            </w:rPr>
            <w:t>compras1@saaetpo.mg.gov.br</w:t>
          </w:r>
        </w:hyperlink>
        <w:r w:rsidRPr="00A14A92">
          <w:rPr>
            <w:b/>
            <w:color w:val="0000FF"/>
            <w:sz w:val="16"/>
            <w:lang w:val="pt-BR"/>
          </w:rPr>
          <w:t xml:space="preserve">  </w:t>
        </w:r>
        <w:proofErr w:type="spellStart"/>
        <w:r w:rsidRPr="00A14A92">
          <w:rPr>
            <w:b/>
            <w:color w:val="0000FF"/>
            <w:sz w:val="16"/>
            <w:lang w:val="pt-BR"/>
          </w:rPr>
          <w:t>Tel</w:t>
        </w:r>
        <w:proofErr w:type="spellEnd"/>
        <w:r w:rsidRPr="00A14A92">
          <w:rPr>
            <w:b/>
            <w:color w:val="0000FF"/>
            <w:sz w:val="16"/>
            <w:lang w:val="pt-BR"/>
          </w:rPr>
          <w:t>: (35) 3265-</w:t>
        </w:r>
        <w:proofErr w:type="gramStart"/>
        <w:r w:rsidRPr="00A14A92">
          <w:rPr>
            <w:b/>
            <w:color w:val="0000FF"/>
            <w:sz w:val="16"/>
            <w:lang w:val="pt-BR"/>
          </w:rPr>
          <w:t>9506  Site</w:t>
        </w:r>
        <w:proofErr w:type="gramEnd"/>
        <w:r w:rsidRPr="00A14A92">
          <w:rPr>
            <w:b/>
            <w:color w:val="0000FF"/>
            <w:sz w:val="16"/>
            <w:lang w:val="pt-BR"/>
          </w:rPr>
          <w:t>: www.saaetpo.mg.gov.br</w:t>
        </w:r>
      </w:p>
      <w:p w14:paraId="4DC52257" w14:textId="43F177E8" w:rsidR="00333737" w:rsidRDefault="00333737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3F95" w:rsidRPr="00963F95">
          <w:rPr>
            <w:noProof/>
            <w:lang w:val="pt-BR"/>
          </w:rPr>
          <w:t>12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58BB7" w14:textId="77777777" w:rsidR="0061275B" w:rsidRDefault="0061275B" w:rsidP="00E75F55">
      <w:r>
        <w:separator/>
      </w:r>
    </w:p>
  </w:footnote>
  <w:footnote w:type="continuationSeparator" w:id="0">
    <w:p w14:paraId="7ABCADAE" w14:textId="77777777" w:rsidR="0061275B" w:rsidRDefault="0061275B" w:rsidP="00E75F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2410" w:type="dxa"/>
      <w:tblInd w:w="807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410"/>
    </w:tblGrid>
    <w:tr w:rsidR="00401740" w:rsidRPr="009804A9" w14:paraId="5421091C" w14:textId="77777777" w:rsidTr="00462F1E">
      <w:trPr>
        <w:trHeight w:val="300"/>
      </w:trPr>
      <w:tc>
        <w:tcPr>
          <w:tcW w:w="24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0CBD4587" w14:textId="77777777" w:rsidR="00401740" w:rsidRPr="009804A9" w:rsidRDefault="00401740" w:rsidP="00401740">
          <w:pPr>
            <w:rPr>
              <w:rFonts w:ascii="Calibri" w:eastAsia="Times New Roman" w:hAnsi="Calibri" w:cs="Calibri"/>
              <w:b/>
              <w:bCs/>
              <w:lang w:eastAsia="pt-BR"/>
            </w:rPr>
          </w:pPr>
          <w:bookmarkStart w:id="33" w:name="_Hlk161835724"/>
          <w:r w:rsidRPr="009804A9">
            <w:rPr>
              <w:rFonts w:ascii="Calibri" w:eastAsia="Times New Roman" w:hAnsi="Calibri" w:cs="Calibri"/>
              <w:b/>
              <w:bCs/>
              <w:lang w:eastAsia="pt-BR"/>
            </w:rPr>
            <w:t xml:space="preserve">FOLHA </w:t>
          </w:r>
          <w:proofErr w:type="gramStart"/>
          <w:r w:rsidRPr="009804A9">
            <w:rPr>
              <w:rFonts w:ascii="Calibri" w:eastAsia="Times New Roman" w:hAnsi="Calibri" w:cs="Calibri"/>
              <w:b/>
              <w:bCs/>
              <w:lang w:eastAsia="pt-BR"/>
            </w:rPr>
            <w:t>N.º</w:t>
          </w:r>
          <w:proofErr w:type="gramEnd"/>
        </w:p>
      </w:tc>
    </w:tr>
    <w:tr w:rsidR="00401740" w:rsidRPr="009804A9" w14:paraId="20D24F4F" w14:textId="77777777" w:rsidTr="00462F1E">
      <w:trPr>
        <w:trHeight w:val="300"/>
      </w:trPr>
      <w:tc>
        <w:tcPr>
          <w:tcW w:w="2410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12675270" w14:textId="77777777" w:rsidR="00401740" w:rsidRPr="009804A9" w:rsidRDefault="00401740" w:rsidP="00401740">
          <w:pPr>
            <w:rPr>
              <w:rFonts w:ascii="Calibri" w:eastAsia="Times New Roman" w:hAnsi="Calibri" w:cs="Calibri"/>
              <w:b/>
              <w:bCs/>
              <w:lang w:eastAsia="pt-BR"/>
            </w:rPr>
          </w:pPr>
          <w:r w:rsidRPr="009804A9">
            <w:rPr>
              <w:rFonts w:ascii="Calibri" w:eastAsia="Times New Roman" w:hAnsi="Calibri" w:cs="Calibri"/>
              <w:b/>
              <w:bCs/>
              <w:lang w:eastAsia="pt-BR"/>
            </w:rPr>
            <w:t xml:space="preserve">MODALIDADE: </w:t>
          </w:r>
          <w:r>
            <w:rPr>
              <w:rFonts w:ascii="Calibri" w:eastAsia="Times New Roman" w:hAnsi="Calibri" w:cs="Calibri"/>
              <w:b/>
              <w:bCs/>
              <w:lang w:eastAsia="pt-BR"/>
            </w:rPr>
            <w:t>RPE</w:t>
          </w:r>
        </w:p>
      </w:tc>
    </w:tr>
    <w:tr w:rsidR="00401740" w:rsidRPr="009804A9" w14:paraId="119F1C84" w14:textId="77777777" w:rsidTr="00462F1E">
      <w:trPr>
        <w:trHeight w:val="300"/>
      </w:trPr>
      <w:tc>
        <w:tcPr>
          <w:tcW w:w="2410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3F393B27" w14:textId="77777777" w:rsidR="00401740" w:rsidRPr="009804A9" w:rsidRDefault="00401740" w:rsidP="00401740">
          <w:pPr>
            <w:rPr>
              <w:rFonts w:ascii="Calibri" w:eastAsia="Times New Roman" w:hAnsi="Calibri" w:cs="Calibri"/>
              <w:b/>
              <w:bCs/>
              <w:lang w:eastAsia="pt-BR"/>
            </w:rPr>
          </w:pPr>
          <w:proofErr w:type="gramStart"/>
          <w:r w:rsidRPr="009804A9">
            <w:rPr>
              <w:rFonts w:ascii="Calibri" w:eastAsia="Times New Roman" w:hAnsi="Calibri" w:cs="Calibri"/>
              <w:b/>
              <w:bCs/>
              <w:lang w:eastAsia="pt-BR"/>
            </w:rPr>
            <w:t>N.º</w:t>
          </w:r>
          <w:proofErr w:type="gramEnd"/>
          <w:r w:rsidRPr="009804A9">
            <w:rPr>
              <w:rFonts w:ascii="Calibri" w:eastAsia="Times New Roman" w:hAnsi="Calibri" w:cs="Calibri"/>
              <w:b/>
              <w:bCs/>
              <w:lang w:eastAsia="pt-BR"/>
            </w:rPr>
            <w:t xml:space="preserve">  </w:t>
          </w:r>
          <w:r>
            <w:rPr>
              <w:rFonts w:ascii="Calibri" w:eastAsia="Times New Roman" w:hAnsi="Calibri" w:cs="Calibri"/>
              <w:b/>
              <w:bCs/>
              <w:lang w:eastAsia="pt-BR"/>
            </w:rPr>
            <w:t>001</w:t>
          </w:r>
          <w:r w:rsidRPr="009804A9">
            <w:rPr>
              <w:rFonts w:ascii="Calibri" w:eastAsia="Times New Roman" w:hAnsi="Calibri" w:cs="Calibri"/>
              <w:b/>
              <w:bCs/>
              <w:lang w:eastAsia="pt-BR"/>
            </w:rPr>
            <w:t>/202</w:t>
          </w:r>
          <w:r>
            <w:rPr>
              <w:rFonts w:ascii="Calibri" w:eastAsia="Times New Roman" w:hAnsi="Calibri" w:cs="Calibri"/>
              <w:b/>
              <w:bCs/>
              <w:lang w:eastAsia="pt-BR"/>
            </w:rPr>
            <w:t>5</w:t>
          </w:r>
        </w:p>
      </w:tc>
    </w:tr>
    <w:tr w:rsidR="00401740" w:rsidRPr="009804A9" w14:paraId="79212000" w14:textId="77777777" w:rsidTr="00462F1E">
      <w:trPr>
        <w:trHeight w:val="300"/>
      </w:trPr>
      <w:tc>
        <w:tcPr>
          <w:tcW w:w="2410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2015A329" w14:textId="77777777" w:rsidR="00401740" w:rsidRPr="009804A9" w:rsidRDefault="00401740" w:rsidP="00401740">
          <w:pPr>
            <w:rPr>
              <w:rFonts w:ascii="Calibri" w:eastAsia="Times New Roman" w:hAnsi="Calibri" w:cs="Calibri"/>
              <w:b/>
              <w:bCs/>
              <w:lang w:eastAsia="pt-BR"/>
            </w:rPr>
          </w:pPr>
          <w:r w:rsidRPr="009804A9">
            <w:rPr>
              <w:rFonts w:ascii="Calibri" w:eastAsia="Times New Roman" w:hAnsi="Calibri" w:cs="Calibri"/>
              <w:b/>
              <w:bCs/>
              <w:lang w:eastAsia="pt-BR"/>
            </w:rPr>
            <w:t xml:space="preserve">PROCESSO </w:t>
          </w:r>
          <w:proofErr w:type="gramStart"/>
          <w:r w:rsidRPr="009804A9">
            <w:rPr>
              <w:rFonts w:ascii="Calibri" w:eastAsia="Times New Roman" w:hAnsi="Calibri" w:cs="Calibri"/>
              <w:b/>
              <w:bCs/>
              <w:lang w:eastAsia="pt-BR"/>
            </w:rPr>
            <w:t>N.º</w:t>
          </w:r>
          <w:proofErr w:type="gramEnd"/>
          <w:r w:rsidRPr="009804A9">
            <w:rPr>
              <w:rFonts w:ascii="Calibri" w:eastAsia="Times New Roman" w:hAnsi="Calibri" w:cs="Calibri"/>
              <w:b/>
              <w:bCs/>
              <w:lang w:eastAsia="pt-BR"/>
            </w:rPr>
            <w:t xml:space="preserve"> </w:t>
          </w:r>
          <w:r>
            <w:rPr>
              <w:rFonts w:ascii="Calibri" w:eastAsia="Times New Roman" w:hAnsi="Calibri" w:cs="Calibri"/>
              <w:b/>
              <w:bCs/>
              <w:lang w:eastAsia="pt-BR"/>
            </w:rPr>
            <w:t>003/2025</w:t>
          </w:r>
        </w:p>
      </w:tc>
    </w:tr>
    <w:tr w:rsidR="00401740" w:rsidRPr="009804A9" w14:paraId="4D139531" w14:textId="77777777" w:rsidTr="00462F1E">
      <w:trPr>
        <w:trHeight w:val="300"/>
      </w:trPr>
      <w:tc>
        <w:tcPr>
          <w:tcW w:w="2410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06D5A47A" w14:textId="77777777" w:rsidR="00401740" w:rsidRPr="009804A9" w:rsidRDefault="00401740" w:rsidP="00401740">
          <w:pPr>
            <w:rPr>
              <w:rFonts w:ascii="Calibri" w:eastAsia="Times New Roman" w:hAnsi="Calibri" w:cs="Calibri"/>
              <w:b/>
              <w:bCs/>
              <w:lang w:eastAsia="pt-BR"/>
            </w:rPr>
          </w:pPr>
          <w:r w:rsidRPr="009804A9">
            <w:rPr>
              <w:rFonts w:ascii="Calibri" w:eastAsia="Times New Roman" w:hAnsi="Calibri" w:cs="Calibri"/>
              <w:b/>
              <w:bCs/>
              <w:lang w:eastAsia="pt-BR"/>
            </w:rPr>
            <w:t xml:space="preserve">VISTO: </w:t>
          </w:r>
        </w:p>
      </w:tc>
    </w:tr>
    <w:tr w:rsidR="00401740" w:rsidRPr="009804A9" w14:paraId="145BD82D" w14:textId="77777777" w:rsidTr="00462F1E">
      <w:trPr>
        <w:trHeight w:val="300"/>
      </w:trPr>
      <w:tc>
        <w:tcPr>
          <w:tcW w:w="2410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034F4D79" w14:textId="0C8475D2" w:rsidR="00401740" w:rsidRPr="009804A9" w:rsidRDefault="00401740" w:rsidP="00401740">
          <w:pPr>
            <w:rPr>
              <w:rFonts w:ascii="Calibri" w:eastAsia="Times New Roman" w:hAnsi="Calibri" w:cs="Calibri"/>
              <w:b/>
              <w:bCs/>
              <w:lang w:eastAsia="pt-BR"/>
            </w:rPr>
          </w:pPr>
          <w:r w:rsidRPr="009804A9">
            <w:rPr>
              <w:rFonts w:ascii="Calibri" w:eastAsia="Times New Roman" w:hAnsi="Calibri" w:cs="Calibri"/>
              <w:b/>
              <w:bCs/>
              <w:lang w:eastAsia="pt-BR"/>
            </w:rPr>
            <w:t xml:space="preserve">DATA: </w:t>
          </w:r>
          <w:r>
            <w:rPr>
              <w:rFonts w:ascii="Calibri" w:eastAsia="Times New Roman" w:hAnsi="Calibri" w:cs="Calibri"/>
              <w:b/>
              <w:bCs/>
              <w:lang w:eastAsia="pt-BR"/>
            </w:rPr>
            <w:t>1</w:t>
          </w:r>
          <w:r>
            <w:rPr>
              <w:rFonts w:ascii="Calibri" w:eastAsia="Times New Roman" w:hAnsi="Calibri" w:cs="Calibri"/>
              <w:b/>
              <w:bCs/>
              <w:lang w:eastAsia="pt-BR"/>
            </w:rPr>
            <w:t>4</w:t>
          </w:r>
          <w:r>
            <w:rPr>
              <w:rFonts w:ascii="Calibri" w:eastAsia="Times New Roman" w:hAnsi="Calibri" w:cs="Calibri"/>
              <w:b/>
              <w:bCs/>
              <w:lang w:eastAsia="pt-BR"/>
            </w:rPr>
            <w:t>/01</w:t>
          </w:r>
          <w:r w:rsidRPr="009804A9">
            <w:rPr>
              <w:rFonts w:ascii="Calibri" w:eastAsia="Times New Roman" w:hAnsi="Calibri" w:cs="Calibri"/>
              <w:b/>
              <w:bCs/>
              <w:lang w:eastAsia="pt-BR"/>
            </w:rPr>
            <w:t>/202</w:t>
          </w:r>
          <w:r>
            <w:rPr>
              <w:rFonts w:ascii="Calibri" w:eastAsia="Times New Roman" w:hAnsi="Calibri" w:cs="Calibri"/>
              <w:b/>
              <w:bCs/>
              <w:lang w:eastAsia="pt-BR"/>
            </w:rPr>
            <w:t>5</w:t>
          </w:r>
        </w:p>
      </w:tc>
    </w:tr>
  </w:tbl>
  <w:bookmarkEnd w:id="33"/>
  <w:p w14:paraId="3A10CB63" w14:textId="77777777" w:rsidR="00A14A92" w:rsidRDefault="00A14A92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g">
          <w:drawing>
            <wp:anchor distT="0" distB="0" distL="114300" distR="114300" simplePos="0" relativeHeight="503275904" behindDoc="1" locked="0" layoutInCell="1" allowOverlap="1" wp14:anchorId="3A10CB78" wp14:editId="6FEAFED0">
              <wp:simplePos x="0" y="0"/>
              <wp:positionH relativeFrom="page">
                <wp:posOffset>709295</wp:posOffset>
              </wp:positionH>
              <wp:positionV relativeFrom="page">
                <wp:posOffset>448945</wp:posOffset>
              </wp:positionV>
              <wp:extent cx="462280" cy="675005"/>
              <wp:effectExtent l="0" t="0" r="13970" b="10795"/>
              <wp:wrapNone/>
              <wp:docPr id="4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62280" cy="675005"/>
                        <a:chOff x="1117" y="707"/>
                        <a:chExt cx="728" cy="1063"/>
                      </a:xfrm>
                    </wpg:grpSpPr>
                    <pic:pic xmlns:pic="http://schemas.openxmlformats.org/drawingml/2006/picture">
                      <pic:nvPicPr>
                        <pic:cNvPr id="5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34" y="724"/>
                          <a:ext cx="696" cy="103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6" name="Rectangle 3"/>
                      <wps:cNvSpPr>
                        <a:spLocks noChangeArrowheads="1"/>
                      </wps:cNvSpPr>
                      <wps:spPr bwMode="auto">
                        <a:xfrm>
                          <a:off x="1124" y="714"/>
                          <a:ext cx="713" cy="1048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019891C" id="Group 2" o:spid="_x0000_s1026" style="position:absolute;margin-left:55.85pt;margin-top:35.35pt;width:36.4pt;height:53.15pt;z-index:-40576;mso-position-horizontal-relative:page;mso-position-vertical-relative:page" coordorigin="1117,707" coordsize="728,10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lUy3CAQAAHcKAAAOAAAAZHJzL2Uyb0RvYy54bWzkVttu4zYQfS/QfyD0&#10;7uhi2bKFyAtXtoMFtm3QbT+AliiJWIlUSdpOWvTfO0NKtuME3WD3sQaikBpyOHPOmRHvPzx1LTky&#10;pbkUmRfeBR5hopAlF3Xm/fH7brLwiDZUlLSVgmXeM9Peh9WPP9yf+pRFspFtyRQBJ0Knpz7zGmP6&#10;1Pd10bCO6jvZMwHGSqqOGpiq2i8VPYH3rvWjIJj7J6nKXsmCaQ1vN87oraz/qmKF+bWqNDOkzTyI&#10;zdinss89Pv3VPU1rRfuGF0MY9Bui6CgXcOjZ1YYaSg6Kv3LV8UJJLStzV8jOl1XFC2ZzgGzC4Cab&#10;ByUPvc2lTk91f4YJoL3B6ZvdFr8cHxXhZebFHhG0A4rsqSRCaE59ncKKB9V/7h+Vyw+Gn2TxRYPZ&#10;v7XjvHaLyf70syzBHT0YaaF5qlSHLiBp8mQZeD4zwJ4MKeBlPI+iBfBUgGmezIJg5hgqGqARd4Vh&#10;mHgErEmQjKbtsDmJQGy4MwzmUzT6NHWH2kCHwFb3PS9S+BvghNErOL8uO9hlDop5g5PuXT46qr4c&#10;+gkw31PD97zl5tmqGPDBoMTxkReIM04uzMxGZsCKh5IYkxvXuB0UM7K8ECHzhoqarXUP8gc0YPv4&#10;Sil5ahgtNb5GhF56sdMXUexb3u942yJxOB7yhQq6UeAbkDl1b2Rx6JgwrlwVayF1KXTDe+0RlbJu&#10;z0B96mMZWpWAEj5pg8ehJmwJ/R0t1kGwjH6a5LMgn8RBsp2sl3EySYJtEgfxIszD/B/cHcbpQTOA&#10;gbabng+xwttX0b5ZL0NncZVoK5ocqe0bTksQkNXUGCLICyHBWLUqfgOwYR2MjWKmaHBYAXLDe1h8&#10;NliYL8giBxrq66slE4ZTqFIUf2Ql4DDCupkv56P0p47YUfogDKXNA5MdwQEgDXFapOkRgHaZjUsw&#10;ZiGRb5vJmOg1F8tguV1sF/EkjuZb4GKzmax3eTyZ78Jktplu8nwTjlw0vCyZQHffT4VFVra8HNWo&#10;Vb3PW+Uo2tnfUPP6ssxHSVzCGOkb/1ulWTYQ/6EcgA7sfPA90qPcYfY+CeHX6K1O/rmhPQPU0e2l&#10;sIEz13JRI1CyLSO2bw2rxp6rXcP9jyp+sQEn75QTyMjKKbyRUxJORznFixed9Hvk1ApyyrzlLJpZ&#10;/V3RhAV0xWZgf6/ZpGnHDVwXWt5l3uK8iKbY0raitKI1lLduDCXXCtTN/0THI/FOZntZPkNPURJq&#10;Hr6ocEeDQSPVXx45wX0n8/SfB4pfsPajAHUvwzjGC5KdxLMkgom6tuyvLVQU4CrzjEfcMDfuUnXo&#10;Fa8bOMl1cyHX8PmvuO0zGJ+LCioNJ1BgdmRvN7Ymh5sYXp+u53bV5b64+hc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FiOmWrgAAAACgEAAA8AAABkcnMvZG93bnJldi54bWxMj0FL&#10;w0AQhe+C/2EZwZvdjVpTYjalFPVUhLaCeJtmp0lodjdkt0n6752e9DTzeI833+TLybZioD403mlI&#10;ZgoEudKbxlUavvbvDwsQIaIz2HpHGi4UYFnc3uSYGT+6LQ27WAkucSFDDXWMXSZlKGuyGGa+I8fe&#10;0fcWI8u+kqbHkcttKx+VepEWG8cXauxoXVN52p2tho8Rx9VT8jZsTsf15Wc///zeJKT1/d20egUR&#10;aYp/YbjiMzoUzHTwZ2eCaFknScpRDanieQ0snucgDrykqQJZ5PL/C8UvAAAA//8DAFBLAwQKAAAA&#10;AAAAACEACRgNAkQLAABECwAAFAAAAGRycy9tZWRpYS9pbWFnZTEucG5niVBORw0KGgoAAAANSUhE&#10;UgAAAHQAAACPCAIAAACkrWiqAAAABmJLR0QA/wD/AP+gvaeTAAAACXBIWXMAAA7EAAAOxAGVKw4b&#10;AAAK5ElEQVR4nO1dW2wVRRj+q+UiqUCgFKwmRCkFETFRiKD1TqVRUQwqYqyCkFjUtBANGPVBhHhJ&#10;CKQQ5EFSiAbECDxQqICoMfgAqLESQ63BGqIiUpByqShix4c97mV2dnZm95/L0vNlk545Z/b/v/nO&#10;v9/s7tnuFhBCIA81KHT+lJebpXFB4Ycfci8KnMotKMi1y8oMMbogcPAgAIDrBbS4eZNIA0dGV8NC&#10;ZqeLLtJFJxG6ukwzEANb3Hz9osDuEmVh2DDTDITB9ly3aSFs3qooz81e5WYIGRP37rtNM5BBxmzB&#10;Zk+AvC3oRF5chciSuC0tphlIIjPibtkCI0eaJiGJzExolk9lDjI5of3zj2kGiZABcSdOhEL2KRDb&#10;kQFbyIQhOMikLWQUtotbU2OaQQrYbgsZ8gTIli0MHcp4c8oUmDJFO5VkIIQQQgByC9U0uCxZQpjw&#10;87QNFDd7bSHKEBxuPXvC33/rpCOEbNjCd9/FdDh3DkaP1kIlBSytXM485udm23SXjcq9MGCjuH/9&#10;ZZoBEqwT9447oFcv0c6ffaaSSmrY5bmbN8ODD8b0obhZZbuU59olrohSGRLXIls4e9Y0A2xYJG7v&#10;3qYZYMMWca+4wjQDBbBF3J9/TrjiggWoPFBhxYQ2eza8845o5zA3e+Y0oYufdeLbb2HMGNMk1MCw&#10;LZSWIij70EMYVBTAsLi//ooQZNMmePFFhDjoMOy5CewyipsNzmvRQURzs8HkOmBM3Msug+uuwwz4&#10;8MOY0VBgRtw33oDDh5FjbtyIHDA9zHhuGn/kcDNuu+Y995tvVEXevVtV5GQwULkp64vPzWzxGq7c&#10;11/XnNAktFbuzJnQ0JA2CJ9bURGcPp02RWIYq9yKCgRlY3HmDFx/vfIsgtBUuYMHw5EjOKFEuJly&#10;XjOVi6WsIF5+WWu6KOio3BkzYM0atGiC3IwUr4Fff3HHKcjtiy/g5psx84pAqy2UlMCGDUozRKKi&#10;wkxePxSKu3gx/P47TJumLoPtUGgLilxPnFvfvnDypBIOUdBkCzfdpCiwBE6dgrFjTRJQUrmDBsHR&#10;oymJRUKW29GjMGiQGiohKK/cRYsUKpsAJSXGUiP/tN7RAf364YZEQP/+0NFhIC9y5VqoLACcPAnj&#10;xhnIiyZucTGsX48VDB9ffQXHjulOiiPuwoXQ3g7Tp6MEUwVt05oLnL0FnQfyafZk+veHEyfwqISA&#10;v7ewb1/6GJrQ0QF79uhLl1bcdevMzBWJMWECHD+uKVcqcV99FR57DIuJPhQXa0qUynMNnjNNiffe&#10;g8cfR4hDAc1zb7wRg44hVFfD3r3KsySs3AED9DkXBcQT+cePw4ABaNEA65cIg9de2P8rSSpbMFWz&#10;KjBwoMLg0uLu2YO8KZnFH3/A+PGqgkuLKziPnTgB1dXSbIxg715lVP03ZxG5x02yu70gQtEtdRYu&#10;ROPmNSnG/AEcOyaUY+BAic6yUCQuAFm3Doeb16QYcwYwbpxQgvHjFZZtFDesZd8+BG5ek2IcNYB3&#10;3xWKXl0t1z8BlIoLQKqr03LzmhTjqAHIjlwdVIsLQF57LRU3r0kxZg6gvV0odHGxXP9k0CAuAFm/&#10;Pjk3r0kxDg9g7FihuF9+qaNsiS5xAciECQm5eU2KcXgAIujo8Pr36yfNSQraxAUgTzyRhJvXpBhT&#10;zVdekR6waugUF4AsWiTNzUXMiRuR8xolJdDe7j8qQT3ICUH/zY3efx8efVSop8SJmxtuEIroVzaL&#10;iB3m9Onw9deJQlPbGrO8pbZT1UDf8Akha9eSvn1juj35pCg3r0kxZnaSGq1qoIu7eLFoZLcnn5vX&#10;pOIyO0mNVjXQxXU5HzlCpk0T6snn5gL/KkcbrpeXhcN58GDYsCHm39jkRkeVA/Mb4GPNGvrrPXVK&#10;uA7loaJyAciMGV6KSy8V7cnk5jUpxsxOsXjpJX3moEhcinMyc1AiLiHkt98C6YcMIR98IBdBEOrE&#10;HTLEy/LII6I9w9y8JsXY36yokBv27t066leduFLFyxRHQlwAcvq03MgbGkhRUYbFnTnTS+QfCHMJ&#10;i0ONOv66hQSHs0qf3K7zFjGy129IX7dQWgoffijDDuDw4dzS3UFta1Gb3i23KNnGE0CpLUjZblgW&#10;Oc/1L089Rc6cUaiaIKwSl9nfhcQRWkMDFBXBm2+q24rMA/eekEkuxCstBQCorwcwcQdQnXeOkr0r&#10;CTWhSV9xQy233kqam0lzszoboKHOED7/PJCouTmtLaQV111mzSKzZpHOTtLZqVDZZNxilz59yOrV&#10;gSydnaLrhrm5UPKP1a4vq7ihOLotLFjAmEjEs3BsQe1tWC6/PPfCMWgXU6cmj4korkODusPmpk0A&#10;MnOJMXGjcNtt3uvly73XIrfYRuE2ZgwsXx6g4WD/fukbz1onbhRmz6bf8UvvoE+fVCkuuQQA4M8/&#10;6ffPnoXaWli9WjqaPxTy3kKGlvnzyfz57EnyrbcSxmROtmonNDsRPou0eTMAQF0d/PILTszuW7l+&#10;7N9Pbr89bcBrr81X7v9wnlpVWwsAEg9UiULv3ozHYFk9oWUIzFPV5m+rfQFA9JHZ3cdzUZbRo8mn&#10;n7J3Obq156ZHr14xT3bN20JCvPCC/DNz87bAXx54gBw6RA4dirQCji2Yfx6aVbjmmtwL97D7zjuT&#10;R+um4vbs6b32n754+mnMLN1F3OefDzSXLNGR1Oq9hfvvj/wofLaMgy1bYOjQ5LnEIXSE9skn7JUP&#10;HMgdPjrYtYuXaeJE7/WoUXDgQOBT/roO7rorEIQDfjRtTz8QOnETxrlzpKYmMI326BHZuaYm0HnV&#10;KkIIWbUqsHpNjcT8y1l69OAxceD04cdBARWKXbl+LF0KEPIs/lcd9Tj0BI9JR7zbjoYnJsk9mrax&#10;kZZ18mQAruVdeSWjv/u6sTHQ86ef4vjKwB+cSUAzeJXb0gKjRgV6X301bZ2MiNzylC1efrl9/HHA&#10;lJmd3RS7dkFlZWQoDhPOWhQc64/33DlzApZUWEjefjvedMJrUSgsDHSYM0fIxUSMkkrNTJHMc2UP&#10;6rwVqfUdLF2a0O9F1pKKzBnDvHmiPV3Mm6dVXKH93LY22kmZ2LqVNjjOGWUXjY1w332RMcWfOCnY&#10;M8Fjg8UnhquuCoaivhzmd9XSElNfzLV27mR327kToWqo4JWVvFKqrORll9o0+RCyhZUr6dzPPEPO&#10;n+fFPX8+uWScyIJbsfimyhydVnEJIXPnMhgsWxYT113mzuWRCAcXDMsMvmxZvLgUcz3i8nbF2tqg&#10;tha2baNt5ccfGXZDednWrTH2RPlslOXx9644ffhrtbXBsGFCBKQgdG7Bjx07oK4OWlu9dyZNgvp6&#10;GDHCe6eqCnbsSEVr0iTYvj2Srh8jRsD33wfeGTlSKEV4Lf+gOOJWVQnFB8iJIH1ugbMd/ftv/FYp&#10;sjz7rFze9BAMKzsQFwi/oV18cfoYAAArV8b3qavDyaUiWhjxtgAAZWW0z95zT86Lm5rg3nvpj8TR&#10;1BRobttGr57gXI8URP4fkTnHMFFWFgxFVT6F1lZSVRWo+fJy8tFH3qcpN9vw6q2tgexUanSUlyvc&#10;W4gUt6uLPPccPfKCgkCHsDQrVsixWbGCEaSrK8CV87V1dUkvsYqkQby49fWkvp4x5tpaRqD0sw0n&#10;Tmxw2amGEwQFVCj6fO7w4XDwINtQmppoiwxj+HBRe0oQByV4VBAs5n7kxI1VLY8EyO0t5KEC/wET&#10;OvkIE6OQ0wAAAABJRU5ErkJgglBLAQItABQABgAIAAAAIQCxgme2CgEAABMCAAATAAAAAAAAAAAA&#10;AAAAAAAAAABbQ29udGVudF9UeXBlc10ueG1sUEsBAi0AFAAGAAgAAAAhADj9If/WAAAAlAEAAAsA&#10;AAAAAAAAAAAAAAAAOwEAAF9yZWxzLy5yZWxzUEsBAi0AFAAGAAgAAAAhAPOVTLcIBAAAdwoAAA4A&#10;AAAAAAAAAAAAAAAAOgIAAGRycy9lMm9Eb2MueG1sUEsBAi0AFAAGAAgAAAAhAKomDr68AAAAIQEA&#10;ABkAAAAAAAAAAAAAAAAAbgYAAGRycy9fcmVscy9lMm9Eb2MueG1sLnJlbHNQSwECLQAUAAYACAAA&#10;ACEAWI6ZauAAAAAKAQAADwAAAAAAAAAAAAAAAABhBwAAZHJzL2Rvd25yZXYueG1sUEsBAi0ACgAA&#10;AAAAAAAhAAkYDQJECwAARAsAABQAAAAAAAAAAAAAAAAAbggAAGRycy9tZWRpYS9pbWFnZTEucG5n&#10;UEsFBgAAAAAGAAYAfAEAAOQT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style="position:absolute;left:1134;top:724;width:696;height:10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h+FwwAAANoAAAAPAAAAZHJzL2Rvd25yZXYueG1sRI/dasJA&#10;FITvhb7DcgreiG4MKBJdRYSWWihoWu8P2WMSzJ4N2W1++vRuQfBymJlvmM2uN5VoqXGlZQXzWQSC&#10;OLO65FzBz/fbdAXCeWSNlWVSMJCD3fZltMFE247P1KY+FwHCLkEFhfd1IqXLCjLoZrYmDt7VNgZ9&#10;kE0udYNdgJtKxlG0lAZLDgsF1nQoKLulv0bBnzaXOfeT4+d7fDtlFz7glx2UGr/2+zUIT71/hh/t&#10;D61gAf9Xwg2Q2zsAAAD//wMAUEsBAi0AFAAGAAgAAAAhANvh9svuAAAAhQEAABMAAAAAAAAAAAAA&#10;AAAAAAAAAFtDb250ZW50X1R5cGVzXS54bWxQSwECLQAUAAYACAAAACEAWvQsW78AAAAVAQAACwAA&#10;AAAAAAAAAAAAAAAfAQAAX3JlbHMvLnJlbHNQSwECLQAUAAYACAAAACEADp4fhcMAAADaAAAADwAA&#10;AAAAAAAAAAAAAAAHAgAAZHJzL2Rvd25yZXYueG1sUEsFBgAAAAADAAMAtwAAAPcCAAAAAA==&#10;">
                <v:imagedata r:id="rId2" o:title=""/>
              </v:shape>
              <v:rect id="Rectangle 3" o:spid="_x0000_s1028" style="position:absolute;left:1124;top:714;width:713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1g7wgAAANoAAAAPAAAAZHJzL2Rvd25yZXYueG1sRI9BawIx&#10;FITvBf9DeIK3btaCUlajrFKhJ0ErqLfH5pksbl6WTepu/30jFHocZuYbZrkeXCMe1IXas4JploMg&#10;rryu2Sg4fe1e30GEiKyx8UwKfijAejV6WWKhfc8HehyjEQnCoUAFNsa2kDJUlhyGzLfEybv5zmFM&#10;sjNSd9gnuGvkW57PpcOa04LFlraWqvvx2yn4aK/7cmaCLM/RXu5+0+/s3ig1GQ/lAkSkIf6H/9qf&#10;WsEcnlfSDZCrXwAAAP//AwBQSwECLQAUAAYACAAAACEA2+H2y+4AAACFAQAAEwAAAAAAAAAAAAAA&#10;AAAAAAAAW0NvbnRlbnRfVHlwZXNdLnhtbFBLAQItABQABgAIAAAAIQBa9CxbvwAAABUBAAALAAAA&#10;AAAAAAAAAAAAAB8BAABfcmVscy8ucmVsc1BLAQItABQABgAIAAAAIQCpt1g7wgAAANoAAAAPAAAA&#10;AAAAAAAAAAAAAAcCAABkcnMvZG93bnJldi54bWxQSwUGAAAAAAMAAwC3AAAA9gIAAAAA&#10;" filled="f"/>
              <w10:wrap anchorx="page" anchory="page"/>
            </v:group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275928" behindDoc="1" locked="0" layoutInCell="1" allowOverlap="1" wp14:anchorId="3A10CB7A" wp14:editId="18BB51DF">
              <wp:simplePos x="0" y="0"/>
              <wp:positionH relativeFrom="page">
                <wp:posOffset>1350010</wp:posOffset>
              </wp:positionH>
              <wp:positionV relativeFrom="page">
                <wp:posOffset>472440</wp:posOffset>
              </wp:positionV>
              <wp:extent cx="4857750" cy="721360"/>
              <wp:effectExtent l="0" t="0" r="0" b="254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57750" cy="7213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10CB92" w14:textId="77777777" w:rsidR="00A14A92" w:rsidRPr="00283AFD" w:rsidRDefault="00A14A92">
                          <w:pPr>
                            <w:spacing w:line="385" w:lineRule="exact"/>
                            <w:jc w:val="center"/>
                            <w:rPr>
                              <w:rFonts w:ascii="Times New Roman" w:hAnsi="Times New Roman"/>
                              <w:b/>
                              <w:sz w:val="36"/>
                              <w:lang w:val="pt-BR"/>
                            </w:rPr>
                          </w:pPr>
                          <w:r w:rsidRPr="00283AFD">
                            <w:rPr>
                              <w:rFonts w:ascii="Times New Roman" w:hAnsi="Times New Roman"/>
                              <w:b/>
                              <w:color w:val="0000FF"/>
                              <w:sz w:val="36"/>
                              <w:lang w:val="pt-BR"/>
                            </w:rPr>
                            <w:t xml:space="preserve">SERVIÇO AUTÔNOMO DE ÁGUA E </w:t>
                          </w:r>
                          <w:r w:rsidRPr="00CD5767">
                            <w:rPr>
                              <w:rFonts w:ascii="Times New Roman" w:hAnsi="Times New Roman"/>
                              <w:b/>
                              <w:color w:val="0000FF"/>
                              <w:sz w:val="36"/>
                              <w:lang w:val="pt-BR"/>
                            </w:rPr>
                            <w:t>ESGOTO</w:t>
                          </w:r>
                        </w:p>
                        <w:p w14:paraId="3A10CB93" w14:textId="77777777" w:rsidR="00A14A92" w:rsidRPr="00283AFD" w:rsidRDefault="00A14A92">
                          <w:pPr>
                            <w:ind w:left="1897" w:right="1890"/>
                            <w:jc w:val="center"/>
                            <w:rPr>
                              <w:b/>
                              <w:sz w:val="16"/>
                              <w:lang w:val="pt-BR"/>
                            </w:rPr>
                          </w:pPr>
                          <w:r w:rsidRPr="00283AFD">
                            <w:rPr>
                              <w:b/>
                              <w:color w:val="0000FF"/>
                              <w:sz w:val="16"/>
                              <w:lang w:val="pt-BR"/>
                            </w:rPr>
                            <w:t>AUTARQUIA MUNICIPAL CRIADA PELA LEI 533/66 CNPJ 25.269.069/0001-46</w:t>
                          </w:r>
                        </w:p>
                        <w:p w14:paraId="3A10CB94" w14:textId="77777777" w:rsidR="00A14A92" w:rsidRPr="00283AFD" w:rsidRDefault="00A14A92">
                          <w:pPr>
                            <w:spacing w:before="1"/>
                            <w:ind w:left="2701" w:right="2697" w:firstLine="4"/>
                            <w:jc w:val="center"/>
                            <w:rPr>
                              <w:b/>
                              <w:sz w:val="16"/>
                              <w:lang w:val="pt-BR"/>
                            </w:rPr>
                          </w:pPr>
                          <w:r w:rsidRPr="00283AFD">
                            <w:rPr>
                              <w:b/>
                              <w:color w:val="0000FF"/>
                              <w:sz w:val="16"/>
                              <w:lang w:val="pt-BR"/>
                            </w:rPr>
                            <w:t>TRÊS PONTAS – MG. “TERRA DO PADRE VICTOR”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10CB7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06.3pt;margin-top:37.2pt;width:382.5pt;height:56.8pt;z-index:-40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RgI6AEAALYDAAAOAAAAZHJzL2Uyb0RvYy54bWysU1Fv0zAQfkfiP1h+p2kLW6eo6TQ2DSEN&#10;hrTxAxzHTixinzm7Tcqv5+w0ZcAb4sW63J0/f993l+31aHt2UBgMuIqvFkvOlJPQGNdW/Ovz/Zsr&#10;zkIUrhE9OFXxowr8evf61XbwpVpDB32jkBGIC+XgK97F6MuiCLJTVoQFeOWoqAGtiPSJbdGgGAjd&#10;9sV6ubwsBsDGI0gVAmXvpiLfZXytlYyPWgcVWV9x4hbzifms01nstqJsUfjOyBMN8Q8srDCOHj1D&#10;3Yko2B7NX1DWSIQAOi4k2AK0NlJlDaRmtfxDzVMnvMpayJzgzzaF/wcrPx++IDNNxdecOWFpRM9q&#10;jOw9jGyV3Bl8KKnpyVNbHClNU85Kg38A+S0wB7edcK26QYShU6Ihdvlm8eLqhBMSSD18goaeEfsI&#10;GWjUaJN1ZAYjdJrS8TyZREVS8t3VxWZzQSVJtc169fYyj64Q5XzbY4gfFFiWgoojTT6ji8NDiKSD&#10;WueW9JiDe9P3efq9+y1BjSmT2SfCE/U41uPJjRqaI+lAmJaJlp+CDvAHZwMtUsXD971AxVn/0ZEX&#10;aevmAOegngPhJF2teORsCm/jtJ17j6btCHly28EN+aVNlpKMnViceNJyZIWnRU7b9/I7d/363XY/&#10;AQAA//8DAFBLAwQUAAYACAAAACEA+wHKmN8AAAAKAQAADwAAAGRycy9kb3ducmV2LnhtbEyPwU7D&#10;MAyG70i8Q2QkbixZNbVdaTpNCE5IiK4cOKZN1kZrnNJkW3l7zAmOtj/9/v5yt7iRXcwcrEcJ65UA&#10;ZrDz2mIv4aN5eciBhahQq9GjkfBtAuyq25tSFdpfsTaXQ+wZhWAolIQhxqngPHSDcSqs/GSQbkc/&#10;OxVpnHuuZ3WlcDfyRIiUO2WRPgxqMk+D6U6Hs5Ow/8T62X69te/1sbZNsxX4mp6kvL9b9o/Aolni&#10;Hwy/+qQOFTm1/ow6sFFCsk5SQiVkmw0wArZZRouWyDwXwKuS/69Q/QAAAP//AwBQSwECLQAUAAYA&#10;CAAAACEAtoM4kv4AAADhAQAAEwAAAAAAAAAAAAAAAAAAAAAAW0NvbnRlbnRfVHlwZXNdLnhtbFBL&#10;AQItABQABgAIAAAAIQA4/SH/1gAAAJQBAAALAAAAAAAAAAAAAAAAAC8BAABfcmVscy8ucmVsc1BL&#10;AQItABQABgAIAAAAIQD1fRgI6AEAALYDAAAOAAAAAAAAAAAAAAAAAC4CAABkcnMvZTJvRG9jLnht&#10;bFBLAQItABQABgAIAAAAIQD7AcqY3wAAAAoBAAAPAAAAAAAAAAAAAAAAAEIEAABkcnMvZG93bnJl&#10;di54bWxQSwUGAAAAAAQABADzAAAATgUAAAAA&#10;" filled="f" stroked="f">
              <v:textbox inset="0,0,0,0">
                <w:txbxContent>
                  <w:p w14:paraId="3A10CB92" w14:textId="77777777" w:rsidR="00A14A92" w:rsidRPr="00283AFD" w:rsidRDefault="00A14A92">
                    <w:pPr>
                      <w:spacing w:line="385" w:lineRule="exact"/>
                      <w:jc w:val="center"/>
                      <w:rPr>
                        <w:rFonts w:ascii="Times New Roman" w:hAnsi="Times New Roman"/>
                        <w:b/>
                        <w:sz w:val="36"/>
                        <w:lang w:val="pt-BR"/>
                      </w:rPr>
                    </w:pPr>
                    <w:r w:rsidRPr="00283AFD">
                      <w:rPr>
                        <w:rFonts w:ascii="Times New Roman" w:hAnsi="Times New Roman"/>
                        <w:b/>
                        <w:color w:val="0000FF"/>
                        <w:sz w:val="36"/>
                        <w:lang w:val="pt-BR"/>
                      </w:rPr>
                      <w:t xml:space="preserve">SERVIÇO AUTÔNOMO DE ÁGUA E </w:t>
                    </w:r>
                    <w:r w:rsidRPr="00CD5767">
                      <w:rPr>
                        <w:rFonts w:ascii="Times New Roman" w:hAnsi="Times New Roman"/>
                        <w:b/>
                        <w:color w:val="0000FF"/>
                        <w:sz w:val="36"/>
                        <w:lang w:val="pt-BR"/>
                      </w:rPr>
                      <w:t>ESGOTO</w:t>
                    </w:r>
                  </w:p>
                  <w:p w14:paraId="3A10CB93" w14:textId="77777777" w:rsidR="00A14A92" w:rsidRPr="00283AFD" w:rsidRDefault="00A14A92">
                    <w:pPr>
                      <w:ind w:left="1897" w:right="1890"/>
                      <w:jc w:val="center"/>
                      <w:rPr>
                        <w:b/>
                        <w:sz w:val="16"/>
                        <w:lang w:val="pt-BR"/>
                      </w:rPr>
                    </w:pPr>
                    <w:r w:rsidRPr="00283AFD">
                      <w:rPr>
                        <w:b/>
                        <w:color w:val="0000FF"/>
                        <w:sz w:val="16"/>
                        <w:lang w:val="pt-BR"/>
                      </w:rPr>
                      <w:t>AUTARQUIA MUNICIPAL CRIADA PELA LEI 533/66 CNPJ 25.269.069/0001-46</w:t>
                    </w:r>
                  </w:p>
                  <w:p w14:paraId="3A10CB94" w14:textId="77777777" w:rsidR="00A14A92" w:rsidRPr="00283AFD" w:rsidRDefault="00A14A92">
                    <w:pPr>
                      <w:spacing w:before="1"/>
                      <w:ind w:left="2701" w:right="2697" w:firstLine="4"/>
                      <w:jc w:val="center"/>
                      <w:rPr>
                        <w:b/>
                        <w:sz w:val="16"/>
                        <w:lang w:val="pt-BR"/>
                      </w:rPr>
                    </w:pPr>
                    <w:r w:rsidRPr="00283AFD">
                      <w:rPr>
                        <w:b/>
                        <w:color w:val="0000FF"/>
                        <w:sz w:val="16"/>
                        <w:lang w:val="pt-BR"/>
                      </w:rPr>
                      <w:t>TRÊS PONTAS – MG. “TERRA DO PADRE VICTOR”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5"/>
    <w:multiLevelType w:val="singleLevel"/>
    <w:tmpl w:val="00000005"/>
    <w:name w:val="WW8Num6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rFonts w:ascii="Arial" w:hAnsi="Arial" w:cs="Arial"/>
        <w:b/>
        <w:bCs/>
        <w:sz w:val="20"/>
        <w:szCs w:val="20"/>
      </w:rPr>
    </w:lvl>
  </w:abstractNum>
  <w:abstractNum w:abstractNumId="3" w15:restartNumberingAfterBreak="0">
    <w:nsid w:val="00000007"/>
    <w:multiLevelType w:val="singleLevel"/>
    <w:tmpl w:val="00000007"/>
    <w:name w:val="WW8Num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bCs/>
        <w:iCs/>
        <w:sz w:val="20"/>
        <w:szCs w:val="20"/>
      </w:rPr>
    </w:lvl>
  </w:abstractNum>
  <w:abstractNum w:abstractNumId="4" w15:restartNumberingAfterBreak="0">
    <w:nsid w:val="01E01EAB"/>
    <w:multiLevelType w:val="hybridMultilevel"/>
    <w:tmpl w:val="7376E750"/>
    <w:lvl w:ilvl="0" w:tplc="9B2A017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2302410"/>
    <w:multiLevelType w:val="multilevel"/>
    <w:tmpl w:val="A7B65BEA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0"/>
        <w:szCs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45430E0"/>
    <w:multiLevelType w:val="multilevel"/>
    <w:tmpl w:val="ABFA1712"/>
    <w:lvl w:ilvl="0">
      <w:start w:val="13"/>
      <w:numFmt w:val="decimal"/>
      <w:lvlText w:val="%1"/>
      <w:lvlJc w:val="left"/>
      <w:pPr>
        <w:ind w:left="420" w:hanging="420"/>
      </w:pPr>
      <w:rPr>
        <w:rFonts w:eastAsiaTheme="minorHAnsi" w:hint="default"/>
      </w:rPr>
    </w:lvl>
    <w:lvl w:ilvl="1">
      <w:start w:val="1"/>
      <w:numFmt w:val="decimal"/>
      <w:lvlText w:val="%1.%2"/>
      <w:lvlJc w:val="left"/>
      <w:pPr>
        <w:ind w:left="4957" w:hanging="420"/>
      </w:pPr>
      <w:rPr>
        <w:rFonts w:eastAsiaTheme="minorHAnsi" w:hint="default"/>
        <w:b/>
      </w:rPr>
    </w:lvl>
    <w:lvl w:ilvl="2">
      <w:start w:val="1"/>
      <w:numFmt w:val="decimal"/>
      <w:lvlText w:val="%1.%2.%3"/>
      <w:lvlJc w:val="left"/>
      <w:pPr>
        <w:ind w:left="9794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14331" w:hanging="72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19228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23765" w:hanging="108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28662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-32337" w:hanging="144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-27440" w:hanging="1800"/>
      </w:pPr>
      <w:rPr>
        <w:rFonts w:eastAsiaTheme="minorHAnsi" w:hint="default"/>
      </w:rPr>
    </w:lvl>
  </w:abstractNum>
  <w:abstractNum w:abstractNumId="7" w15:restartNumberingAfterBreak="0">
    <w:nsid w:val="06AD47C9"/>
    <w:multiLevelType w:val="multilevel"/>
    <w:tmpl w:val="8620F11A"/>
    <w:lvl w:ilvl="0">
      <w:start w:val="7"/>
      <w:numFmt w:val="decimal"/>
      <w:lvlText w:val="%1"/>
      <w:lvlJc w:val="left"/>
      <w:pPr>
        <w:ind w:left="1462" w:hanging="185"/>
      </w:pPr>
      <w:rPr>
        <w:rFonts w:ascii="Arial" w:eastAsia="Arial" w:hAnsi="Arial" w:cs="Arial" w:hint="default"/>
        <w:b/>
        <w:bCs/>
        <w:color w:val="0000FF"/>
        <w:w w:val="100"/>
        <w:sz w:val="22"/>
        <w:szCs w:val="22"/>
      </w:rPr>
    </w:lvl>
    <w:lvl w:ilvl="1">
      <w:start w:val="19"/>
      <w:numFmt w:val="decimal"/>
      <w:lvlText w:val="%1.%2"/>
      <w:lvlJc w:val="left"/>
      <w:pPr>
        <w:ind w:left="133" w:hanging="440"/>
      </w:pPr>
      <w:rPr>
        <w:rFonts w:ascii="Arial" w:eastAsia="Arial" w:hAnsi="Arial" w:cs="Arial" w:hint="default"/>
        <w:b/>
        <w:bCs/>
        <w:i w:val="0"/>
        <w:color w:val="auto"/>
        <w:w w:val="100"/>
        <w:sz w:val="20"/>
        <w:szCs w:val="20"/>
      </w:rPr>
    </w:lvl>
    <w:lvl w:ilvl="2">
      <w:start w:val="1"/>
      <w:numFmt w:val="lowerLetter"/>
      <w:lvlText w:val="%3)"/>
      <w:lvlJc w:val="left"/>
      <w:pPr>
        <w:ind w:left="3828" w:hanging="567"/>
      </w:pPr>
      <w:rPr>
        <w:rFonts w:ascii="Arial" w:eastAsiaTheme="minorEastAsia" w:hAnsi="Arial" w:cs="Arial" w:hint="default"/>
        <w:b/>
        <w:bCs/>
        <w:i w:val="0"/>
        <w:spacing w:val="-1"/>
        <w:w w:val="100"/>
        <w:sz w:val="22"/>
        <w:szCs w:val="22"/>
      </w:rPr>
    </w:lvl>
    <w:lvl w:ilvl="3">
      <w:numFmt w:val="bullet"/>
      <w:lvlText w:val="•"/>
      <w:lvlJc w:val="left"/>
      <w:pPr>
        <w:ind w:left="1515" w:hanging="567"/>
      </w:pPr>
      <w:rPr>
        <w:rFonts w:hint="default"/>
      </w:rPr>
    </w:lvl>
    <w:lvl w:ilvl="4">
      <w:numFmt w:val="bullet"/>
      <w:lvlText w:val="•"/>
      <w:lvlJc w:val="left"/>
      <w:pPr>
        <w:ind w:left="2711" w:hanging="567"/>
      </w:pPr>
      <w:rPr>
        <w:rFonts w:hint="default"/>
      </w:rPr>
    </w:lvl>
    <w:lvl w:ilvl="5">
      <w:numFmt w:val="bullet"/>
      <w:lvlText w:val="•"/>
      <w:lvlJc w:val="left"/>
      <w:pPr>
        <w:ind w:left="3907" w:hanging="567"/>
      </w:pPr>
      <w:rPr>
        <w:rFonts w:hint="default"/>
      </w:rPr>
    </w:lvl>
    <w:lvl w:ilvl="6">
      <w:numFmt w:val="bullet"/>
      <w:lvlText w:val="•"/>
      <w:lvlJc w:val="left"/>
      <w:pPr>
        <w:ind w:left="5103" w:hanging="567"/>
      </w:pPr>
      <w:rPr>
        <w:rFonts w:hint="default"/>
      </w:rPr>
    </w:lvl>
    <w:lvl w:ilvl="7">
      <w:numFmt w:val="bullet"/>
      <w:lvlText w:val="•"/>
      <w:lvlJc w:val="left"/>
      <w:pPr>
        <w:ind w:left="6299" w:hanging="567"/>
      </w:pPr>
      <w:rPr>
        <w:rFonts w:hint="default"/>
      </w:rPr>
    </w:lvl>
    <w:lvl w:ilvl="8">
      <w:numFmt w:val="bullet"/>
      <w:lvlText w:val="•"/>
      <w:lvlJc w:val="left"/>
      <w:pPr>
        <w:ind w:left="7494" w:hanging="567"/>
      </w:pPr>
      <w:rPr>
        <w:rFonts w:hint="default"/>
      </w:rPr>
    </w:lvl>
  </w:abstractNum>
  <w:abstractNum w:abstractNumId="8" w15:restartNumberingAfterBreak="0">
    <w:nsid w:val="06B8703A"/>
    <w:multiLevelType w:val="hybridMultilevel"/>
    <w:tmpl w:val="596AA9E4"/>
    <w:lvl w:ilvl="0" w:tplc="10A60ED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BB3E3F"/>
    <w:multiLevelType w:val="multilevel"/>
    <w:tmpl w:val="A3B62934"/>
    <w:lvl w:ilvl="0">
      <w:start w:val="5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color w:val="3919FB"/>
      </w:rPr>
    </w:lvl>
    <w:lvl w:ilvl="1">
      <w:start w:val="1"/>
      <w:numFmt w:val="decimal"/>
      <w:lvlText w:val="%1.%2"/>
      <w:lvlJc w:val="left"/>
      <w:pPr>
        <w:ind w:left="4046" w:hanging="360"/>
      </w:pPr>
      <w:rPr>
        <w:rFonts w:ascii="Arial" w:hAnsi="Arial" w:cs="Arial" w:hint="default"/>
        <w:b/>
        <w:i w:val="0"/>
        <w:iCs w:val="0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0"/>
        <w:szCs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9101A4D"/>
    <w:multiLevelType w:val="multilevel"/>
    <w:tmpl w:val="FB0ED77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10245C98"/>
    <w:multiLevelType w:val="multilevel"/>
    <w:tmpl w:val="B6FC5FF8"/>
    <w:lvl w:ilvl="0">
      <w:start w:val="8"/>
      <w:numFmt w:val="decimal"/>
      <w:lvlText w:val="%1"/>
      <w:lvlJc w:val="left"/>
      <w:pPr>
        <w:ind w:left="360" w:hanging="360"/>
      </w:pPr>
      <w:rPr>
        <w:rFonts w:eastAsia="Times New Roman" w:hint="default"/>
        <w:b/>
        <w:color w:val="0000FF"/>
      </w:rPr>
    </w:lvl>
    <w:lvl w:ilvl="1">
      <w:start w:val="2"/>
      <w:numFmt w:val="decimal"/>
      <w:lvlText w:val="%1.%2"/>
      <w:lvlJc w:val="left"/>
      <w:pPr>
        <w:ind w:left="4897" w:hanging="360"/>
      </w:pPr>
      <w:rPr>
        <w:rFonts w:eastAsia="Times New Roman" w:hint="default"/>
        <w:b/>
        <w:i w:val="0"/>
        <w:color w:val="auto"/>
      </w:rPr>
    </w:lvl>
    <w:lvl w:ilvl="2">
      <w:start w:val="1"/>
      <w:numFmt w:val="lowerLetter"/>
      <w:lvlText w:val="%3)"/>
      <w:lvlJc w:val="left"/>
      <w:pPr>
        <w:ind w:left="9794" w:hanging="720"/>
      </w:pPr>
      <w:rPr>
        <w:rFonts w:ascii="Arial" w:eastAsiaTheme="minorEastAsia" w:hAnsi="Arial" w:cs="Arial"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14331" w:hanging="720"/>
      </w:pPr>
      <w:rPr>
        <w:rFonts w:eastAsia="Times New Roman" w:hint="default"/>
        <w:b/>
        <w:color w:val="auto"/>
      </w:rPr>
    </w:lvl>
    <w:lvl w:ilvl="4">
      <w:start w:val="1"/>
      <w:numFmt w:val="decimal"/>
      <w:lvlText w:val="%1.%2.%3.%4.%5"/>
      <w:lvlJc w:val="left"/>
      <w:pPr>
        <w:ind w:left="19228" w:hanging="1080"/>
      </w:pPr>
      <w:rPr>
        <w:rFonts w:eastAsia="Times New Roman"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23765" w:hanging="1080"/>
      </w:pPr>
      <w:rPr>
        <w:rFonts w:eastAsia="Times New Roman"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28662" w:hanging="1440"/>
      </w:pPr>
      <w:rPr>
        <w:rFonts w:eastAsia="Times New Roman"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-32337" w:hanging="1440"/>
      </w:pPr>
      <w:rPr>
        <w:rFonts w:eastAsia="Times New Roman"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-27440" w:hanging="1800"/>
      </w:pPr>
      <w:rPr>
        <w:rFonts w:eastAsia="Times New Roman" w:hint="default"/>
        <w:b w:val="0"/>
        <w:color w:val="auto"/>
      </w:rPr>
    </w:lvl>
  </w:abstractNum>
  <w:abstractNum w:abstractNumId="12" w15:restartNumberingAfterBreak="0">
    <w:nsid w:val="11BE5CBB"/>
    <w:multiLevelType w:val="multilevel"/>
    <w:tmpl w:val="3BBCEF8C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0"/>
        <w:szCs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1FD39F0"/>
    <w:multiLevelType w:val="multilevel"/>
    <w:tmpl w:val="16446D86"/>
    <w:lvl w:ilvl="0">
      <w:start w:val="6"/>
      <w:numFmt w:val="decimal"/>
      <w:lvlText w:val="%1"/>
      <w:lvlJc w:val="left"/>
      <w:pPr>
        <w:ind w:left="1462" w:hanging="185"/>
      </w:pPr>
      <w:rPr>
        <w:rFonts w:ascii="Arial" w:eastAsia="Arial" w:hAnsi="Arial" w:cs="Arial" w:hint="default"/>
        <w:b/>
        <w:bCs/>
        <w:w w:val="100"/>
        <w:sz w:val="20"/>
        <w:szCs w:val="20"/>
      </w:rPr>
    </w:lvl>
    <w:lvl w:ilvl="1">
      <w:start w:val="25"/>
      <w:numFmt w:val="decimal"/>
      <w:lvlText w:val="%1.%2"/>
      <w:lvlJc w:val="left"/>
      <w:pPr>
        <w:ind w:left="133" w:hanging="440"/>
      </w:pPr>
      <w:rPr>
        <w:rFonts w:ascii="Arial" w:eastAsia="Arial" w:hAnsi="Arial" w:cs="Arial" w:hint="default"/>
        <w:b/>
        <w:bCs/>
        <w:i w:val="0"/>
        <w:w w:val="100"/>
        <w:sz w:val="20"/>
        <w:szCs w:val="20"/>
      </w:rPr>
    </w:lvl>
    <w:lvl w:ilvl="2">
      <w:start w:val="1"/>
      <w:numFmt w:val="lowerLetter"/>
      <w:lvlText w:val="%3)"/>
      <w:lvlJc w:val="left"/>
      <w:pPr>
        <w:ind w:left="2127" w:hanging="567"/>
      </w:pPr>
      <w:rPr>
        <w:rFonts w:ascii="Arial" w:eastAsiaTheme="minorEastAsia" w:hAnsi="Arial" w:cs="Arial" w:hint="default"/>
        <w:b/>
        <w:bCs/>
        <w:i w:val="0"/>
        <w:spacing w:val="-1"/>
        <w:w w:val="100"/>
        <w:sz w:val="19"/>
        <w:szCs w:val="19"/>
      </w:rPr>
    </w:lvl>
    <w:lvl w:ilvl="3">
      <w:numFmt w:val="bullet"/>
      <w:lvlText w:val="•"/>
      <w:lvlJc w:val="left"/>
      <w:pPr>
        <w:ind w:left="1515" w:hanging="567"/>
      </w:pPr>
      <w:rPr>
        <w:rFonts w:hint="default"/>
      </w:rPr>
    </w:lvl>
    <w:lvl w:ilvl="4">
      <w:numFmt w:val="bullet"/>
      <w:lvlText w:val="•"/>
      <w:lvlJc w:val="left"/>
      <w:pPr>
        <w:ind w:left="2711" w:hanging="567"/>
      </w:pPr>
      <w:rPr>
        <w:rFonts w:hint="default"/>
      </w:rPr>
    </w:lvl>
    <w:lvl w:ilvl="5">
      <w:numFmt w:val="bullet"/>
      <w:lvlText w:val="•"/>
      <w:lvlJc w:val="left"/>
      <w:pPr>
        <w:ind w:left="3907" w:hanging="567"/>
      </w:pPr>
      <w:rPr>
        <w:rFonts w:hint="default"/>
      </w:rPr>
    </w:lvl>
    <w:lvl w:ilvl="6">
      <w:numFmt w:val="bullet"/>
      <w:lvlText w:val="•"/>
      <w:lvlJc w:val="left"/>
      <w:pPr>
        <w:ind w:left="5103" w:hanging="567"/>
      </w:pPr>
      <w:rPr>
        <w:rFonts w:hint="default"/>
      </w:rPr>
    </w:lvl>
    <w:lvl w:ilvl="7">
      <w:numFmt w:val="bullet"/>
      <w:lvlText w:val="•"/>
      <w:lvlJc w:val="left"/>
      <w:pPr>
        <w:ind w:left="6299" w:hanging="567"/>
      </w:pPr>
      <w:rPr>
        <w:rFonts w:hint="default"/>
      </w:rPr>
    </w:lvl>
    <w:lvl w:ilvl="8">
      <w:numFmt w:val="bullet"/>
      <w:lvlText w:val="•"/>
      <w:lvlJc w:val="left"/>
      <w:pPr>
        <w:ind w:left="7494" w:hanging="567"/>
      </w:pPr>
      <w:rPr>
        <w:rFonts w:hint="default"/>
      </w:rPr>
    </w:lvl>
  </w:abstractNum>
  <w:abstractNum w:abstractNumId="14" w15:restartNumberingAfterBreak="0">
    <w:nsid w:val="1254490F"/>
    <w:multiLevelType w:val="multilevel"/>
    <w:tmpl w:val="927C3A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18355583"/>
    <w:multiLevelType w:val="multilevel"/>
    <w:tmpl w:val="3B0E12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8" w:hanging="360"/>
      </w:pPr>
      <w:rPr>
        <w:rFonts w:hint="default"/>
        <w:b/>
        <w:sz w:val="20"/>
        <w:szCs w:val="20"/>
      </w:rPr>
    </w:lvl>
    <w:lvl w:ilvl="2">
      <w:start w:val="1"/>
      <w:numFmt w:val="decimal"/>
      <w:lvlText w:val="%1.%2.%3"/>
      <w:lvlJc w:val="left"/>
      <w:pPr>
        <w:ind w:left="9794" w:hanging="720"/>
      </w:pPr>
      <w:rPr>
        <w:rFonts w:hint="default"/>
        <w:b/>
        <w:sz w:val="20"/>
        <w:szCs w:val="20"/>
      </w:rPr>
    </w:lvl>
    <w:lvl w:ilvl="3">
      <w:start w:val="1"/>
      <w:numFmt w:val="decimal"/>
      <w:lvlText w:val="%1.%2.%3.%4"/>
      <w:lvlJc w:val="left"/>
      <w:pPr>
        <w:ind w:left="1433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7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6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3233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7440" w:hanging="1800"/>
      </w:pPr>
      <w:rPr>
        <w:rFonts w:hint="default"/>
      </w:rPr>
    </w:lvl>
  </w:abstractNum>
  <w:abstractNum w:abstractNumId="16" w15:restartNumberingAfterBreak="0">
    <w:nsid w:val="1D5C100D"/>
    <w:multiLevelType w:val="multilevel"/>
    <w:tmpl w:val="DE3EB4F6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4969" w:hanging="432"/>
      </w:pPr>
      <w:rPr>
        <w:b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3198" w:hanging="504"/>
      </w:pPr>
      <w:rPr>
        <w:rFonts w:ascii="Arial" w:hAnsi="Arial" w:hint="default"/>
        <w:b/>
        <w:i w:val="0"/>
        <w:strike w:val="0"/>
        <w:color w:val="auto"/>
        <w:sz w:val="20"/>
        <w:szCs w:val="20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1EC46A0D"/>
    <w:multiLevelType w:val="multilevel"/>
    <w:tmpl w:val="604A55E4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  <w:color w:val="0000FF"/>
        <w:sz w:val="22"/>
        <w:szCs w:val="22"/>
      </w:rPr>
    </w:lvl>
    <w:lvl w:ilvl="1">
      <w:start w:val="1"/>
      <w:numFmt w:val="decimal"/>
      <w:lvlText w:val="%1.%2"/>
      <w:lvlJc w:val="left"/>
      <w:pPr>
        <w:ind w:left="719" w:hanging="435"/>
      </w:pPr>
      <w:rPr>
        <w:rFonts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  <w:b/>
      </w:rPr>
    </w:lvl>
  </w:abstractNum>
  <w:abstractNum w:abstractNumId="18" w15:restartNumberingAfterBreak="0">
    <w:nsid w:val="1EE02E0F"/>
    <w:multiLevelType w:val="multilevel"/>
    <w:tmpl w:val="226C15BC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13767BD"/>
    <w:multiLevelType w:val="multilevel"/>
    <w:tmpl w:val="C1D0F45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1D760E5"/>
    <w:multiLevelType w:val="multilevel"/>
    <w:tmpl w:val="63E6FC08"/>
    <w:lvl w:ilvl="0">
      <w:start w:val="7"/>
      <w:numFmt w:val="decimal"/>
      <w:lvlText w:val="%1"/>
      <w:lvlJc w:val="left"/>
      <w:pPr>
        <w:ind w:left="1462" w:hanging="185"/>
      </w:pPr>
      <w:rPr>
        <w:rFonts w:ascii="Arial" w:eastAsia="Arial" w:hAnsi="Arial" w:cs="Arial" w:hint="default"/>
        <w:b/>
        <w:bCs/>
        <w:color w:val="0000FF"/>
        <w:w w:val="100"/>
        <w:sz w:val="22"/>
        <w:szCs w:val="22"/>
      </w:rPr>
    </w:lvl>
    <w:lvl w:ilvl="1">
      <w:start w:val="19"/>
      <w:numFmt w:val="decimal"/>
      <w:lvlText w:val="%1.%2"/>
      <w:lvlJc w:val="left"/>
      <w:pPr>
        <w:ind w:left="133" w:hanging="440"/>
      </w:pPr>
      <w:rPr>
        <w:rFonts w:ascii="Arial" w:eastAsia="Arial" w:hAnsi="Arial" w:cs="Arial" w:hint="default"/>
        <w:b/>
        <w:bCs/>
        <w:i w:val="0"/>
        <w:color w:val="auto"/>
        <w:w w:val="100"/>
        <w:sz w:val="20"/>
        <w:szCs w:val="20"/>
      </w:rPr>
    </w:lvl>
    <w:lvl w:ilvl="2">
      <w:start w:val="1"/>
      <w:numFmt w:val="lowerLetter"/>
      <w:lvlText w:val="%3)"/>
      <w:lvlJc w:val="left"/>
      <w:pPr>
        <w:ind w:left="3828" w:hanging="567"/>
      </w:pPr>
      <w:rPr>
        <w:rFonts w:ascii="Arial" w:eastAsiaTheme="minorEastAsia" w:hAnsi="Arial" w:cs="Arial" w:hint="default"/>
        <w:b/>
        <w:bCs/>
        <w:i w:val="0"/>
        <w:spacing w:val="-1"/>
        <w:w w:val="100"/>
        <w:sz w:val="22"/>
        <w:szCs w:val="22"/>
      </w:rPr>
    </w:lvl>
    <w:lvl w:ilvl="3">
      <w:numFmt w:val="bullet"/>
      <w:lvlText w:val="•"/>
      <w:lvlJc w:val="left"/>
      <w:pPr>
        <w:ind w:left="1515" w:hanging="567"/>
      </w:pPr>
      <w:rPr>
        <w:rFonts w:hint="default"/>
      </w:rPr>
    </w:lvl>
    <w:lvl w:ilvl="4">
      <w:numFmt w:val="bullet"/>
      <w:lvlText w:val="•"/>
      <w:lvlJc w:val="left"/>
      <w:pPr>
        <w:ind w:left="2711" w:hanging="567"/>
      </w:pPr>
      <w:rPr>
        <w:rFonts w:hint="default"/>
      </w:rPr>
    </w:lvl>
    <w:lvl w:ilvl="5">
      <w:numFmt w:val="bullet"/>
      <w:lvlText w:val="•"/>
      <w:lvlJc w:val="left"/>
      <w:pPr>
        <w:ind w:left="3907" w:hanging="567"/>
      </w:pPr>
      <w:rPr>
        <w:rFonts w:hint="default"/>
      </w:rPr>
    </w:lvl>
    <w:lvl w:ilvl="6">
      <w:numFmt w:val="bullet"/>
      <w:lvlText w:val="•"/>
      <w:lvlJc w:val="left"/>
      <w:pPr>
        <w:ind w:left="5103" w:hanging="567"/>
      </w:pPr>
      <w:rPr>
        <w:rFonts w:hint="default"/>
      </w:rPr>
    </w:lvl>
    <w:lvl w:ilvl="7">
      <w:numFmt w:val="bullet"/>
      <w:lvlText w:val="•"/>
      <w:lvlJc w:val="left"/>
      <w:pPr>
        <w:ind w:left="6299" w:hanging="567"/>
      </w:pPr>
      <w:rPr>
        <w:rFonts w:hint="default"/>
      </w:rPr>
    </w:lvl>
    <w:lvl w:ilvl="8">
      <w:numFmt w:val="bullet"/>
      <w:lvlText w:val="•"/>
      <w:lvlJc w:val="left"/>
      <w:pPr>
        <w:ind w:left="7494" w:hanging="567"/>
      </w:pPr>
      <w:rPr>
        <w:rFonts w:hint="default"/>
      </w:rPr>
    </w:lvl>
  </w:abstractNum>
  <w:abstractNum w:abstractNumId="21" w15:restartNumberingAfterBreak="0">
    <w:nsid w:val="21F86BE3"/>
    <w:multiLevelType w:val="multilevel"/>
    <w:tmpl w:val="5590F85E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1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980" w:hanging="720"/>
      </w:pPr>
      <w:rPr>
        <w:rFonts w:hint="default"/>
        <w:b/>
        <w:sz w:val="20"/>
        <w:szCs w:val="20"/>
      </w:rPr>
    </w:lvl>
    <w:lvl w:ilvl="3">
      <w:start w:val="1"/>
      <w:numFmt w:val="decimal"/>
      <w:lvlText w:val="%1.%2.%3.%4"/>
      <w:lvlJc w:val="left"/>
      <w:pPr>
        <w:ind w:left="56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8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840" w:hanging="1800"/>
      </w:pPr>
      <w:rPr>
        <w:rFonts w:hint="default"/>
      </w:rPr>
    </w:lvl>
  </w:abstractNum>
  <w:abstractNum w:abstractNumId="22" w15:restartNumberingAfterBreak="0">
    <w:nsid w:val="2F6751BB"/>
    <w:multiLevelType w:val="multilevel"/>
    <w:tmpl w:val="77FA4F5E"/>
    <w:lvl w:ilvl="0">
      <w:start w:val="6"/>
      <w:numFmt w:val="decimal"/>
      <w:lvlText w:val="%1"/>
      <w:lvlJc w:val="left"/>
      <w:pPr>
        <w:ind w:left="1462" w:hanging="185"/>
      </w:pPr>
      <w:rPr>
        <w:rFonts w:ascii="Arial" w:eastAsia="Arial" w:hAnsi="Arial" w:cs="Arial" w:hint="default"/>
        <w:b/>
        <w:bCs/>
        <w:w w:val="100"/>
        <w:sz w:val="20"/>
        <w:szCs w:val="20"/>
      </w:rPr>
    </w:lvl>
    <w:lvl w:ilvl="1">
      <w:start w:val="25"/>
      <w:numFmt w:val="decimal"/>
      <w:lvlText w:val="%1.%2"/>
      <w:lvlJc w:val="left"/>
      <w:pPr>
        <w:ind w:left="133" w:hanging="440"/>
      </w:pPr>
      <w:rPr>
        <w:rFonts w:ascii="Arial" w:eastAsia="Arial" w:hAnsi="Arial" w:cs="Arial" w:hint="default"/>
        <w:b/>
        <w:bCs/>
        <w:i w:val="0"/>
        <w:w w:val="100"/>
        <w:sz w:val="20"/>
        <w:szCs w:val="20"/>
      </w:rPr>
    </w:lvl>
    <w:lvl w:ilvl="2">
      <w:start w:val="1"/>
      <w:numFmt w:val="lowerLetter"/>
      <w:lvlText w:val="%3)"/>
      <w:lvlJc w:val="left"/>
      <w:pPr>
        <w:ind w:left="2127" w:hanging="567"/>
      </w:pPr>
      <w:rPr>
        <w:rFonts w:ascii="Arial" w:eastAsiaTheme="minorEastAsia" w:hAnsi="Arial" w:cs="Arial" w:hint="default"/>
        <w:b/>
        <w:bCs/>
        <w:i w:val="0"/>
        <w:spacing w:val="-1"/>
        <w:w w:val="100"/>
        <w:sz w:val="19"/>
        <w:szCs w:val="19"/>
      </w:rPr>
    </w:lvl>
    <w:lvl w:ilvl="3">
      <w:numFmt w:val="bullet"/>
      <w:lvlText w:val="•"/>
      <w:lvlJc w:val="left"/>
      <w:pPr>
        <w:ind w:left="1515" w:hanging="567"/>
      </w:pPr>
      <w:rPr>
        <w:rFonts w:hint="default"/>
      </w:rPr>
    </w:lvl>
    <w:lvl w:ilvl="4">
      <w:numFmt w:val="bullet"/>
      <w:lvlText w:val="•"/>
      <w:lvlJc w:val="left"/>
      <w:pPr>
        <w:ind w:left="2711" w:hanging="567"/>
      </w:pPr>
      <w:rPr>
        <w:rFonts w:hint="default"/>
      </w:rPr>
    </w:lvl>
    <w:lvl w:ilvl="5">
      <w:numFmt w:val="bullet"/>
      <w:lvlText w:val="•"/>
      <w:lvlJc w:val="left"/>
      <w:pPr>
        <w:ind w:left="3907" w:hanging="567"/>
      </w:pPr>
      <w:rPr>
        <w:rFonts w:hint="default"/>
      </w:rPr>
    </w:lvl>
    <w:lvl w:ilvl="6">
      <w:numFmt w:val="bullet"/>
      <w:lvlText w:val="•"/>
      <w:lvlJc w:val="left"/>
      <w:pPr>
        <w:ind w:left="5103" w:hanging="567"/>
      </w:pPr>
      <w:rPr>
        <w:rFonts w:hint="default"/>
      </w:rPr>
    </w:lvl>
    <w:lvl w:ilvl="7">
      <w:numFmt w:val="bullet"/>
      <w:lvlText w:val="•"/>
      <w:lvlJc w:val="left"/>
      <w:pPr>
        <w:ind w:left="6299" w:hanging="567"/>
      </w:pPr>
      <w:rPr>
        <w:rFonts w:hint="default"/>
      </w:rPr>
    </w:lvl>
    <w:lvl w:ilvl="8">
      <w:numFmt w:val="bullet"/>
      <w:lvlText w:val="•"/>
      <w:lvlJc w:val="left"/>
      <w:pPr>
        <w:ind w:left="7494" w:hanging="567"/>
      </w:pPr>
      <w:rPr>
        <w:rFonts w:hint="default"/>
      </w:rPr>
    </w:lvl>
  </w:abstractNum>
  <w:abstractNum w:abstractNumId="23" w15:restartNumberingAfterBreak="0">
    <w:nsid w:val="30C3779D"/>
    <w:multiLevelType w:val="hybridMultilevel"/>
    <w:tmpl w:val="64F47CE4"/>
    <w:lvl w:ilvl="0" w:tplc="96747FB0">
      <w:start w:val="1"/>
      <w:numFmt w:val="lowerLetter"/>
      <w:lvlText w:val="%1)"/>
      <w:lvlJc w:val="left"/>
      <w:pPr>
        <w:ind w:left="853" w:hanging="360"/>
      </w:pPr>
      <w:rPr>
        <w:rFonts w:ascii="Arial MT" w:eastAsia="Arial MT" w:hAnsi="Arial MT" w:cs="Arial MT" w:hint="default"/>
        <w:b/>
        <w:w w:val="100"/>
        <w:sz w:val="21"/>
        <w:szCs w:val="21"/>
        <w:lang w:val="pt-PT" w:eastAsia="en-US" w:bidi="ar-SA"/>
      </w:rPr>
    </w:lvl>
    <w:lvl w:ilvl="1" w:tplc="4F9C82FC">
      <w:numFmt w:val="bullet"/>
      <w:lvlText w:val="•"/>
      <w:lvlJc w:val="left"/>
      <w:pPr>
        <w:ind w:left="1812" w:hanging="360"/>
      </w:pPr>
      <w:rPr>
        <w:rFonts w:hint="default"/>
        <w:lang w:val="pt-PT" w:eastAsia="en-US" w:bidi="ar-SA"/>
      </w:rPr>
    </w:lvl>
    <w:lvl w:ilvl="2" w:tplc="7FF457A4">
      <w:numFmt w:val="bullet"/>
      <w:lvlText w:val="•"/>
      <w:lvlJc w:val="left"/>
      <w:pPr>
        <w:ind w:left="2765" w:hanging="360"/>
      </w:pPr>
      <w:rPr>
        <w:rFonts w:hint="default"/>
        <w:lang w:val="pt-PT" w:eastAsia="en-US" w:bidi="ar-SA"/>
      </w:rPr>
    </w:lvl>
    <w:lvl w:ilvl="3" w:tplc="AF0A9E30">
      <w:numFmt w:val="bullet"/>
      <w:lvlText w:val="•"/>
      <w:lvlJc w:val="left"/>
      <w:pPr>
        <w:ind w:left="3717" w:hanging="360"/>
      </w:pPr>
      <w:rPr>
        <w:rFonts w:hint="default"/>
        <w:lang w:val="pt-PT" w:eastAsia="en-US" w:bidi="ar-SA"/>
      </w:rPr>
    </w:lvl>
    <w:lvl w:ilvl="4" w:tplc="1D7C711E">
      <w:numFmt w:val="bullet"/>
      <w:lvlText w:val="•"/>
      <w:lvlJc w:val="left"/>
      <w:pPr>
        <w:ind w:left="4670" w:hanging="360"/>
      </w:pPr>
      <w:rPr>
        <w:rFonts w:hint="default"/>
        <w:lang w:val="pt-PT" w:eastAsia="en-US" w:bidi="ar-SA"/>
      </w:rPr>
    </w:lvl>
    <w:lvl w:ilvl="5" w:tplc="0CE27E9A">
      <w:numFmt w:val="bullet"/>
      <w:lvlText w:val="•"/>
      <w:lvlJc w:val="left"/>
      <w:pPr>
        <w:ind w:left="5623" w:hanging="360"/>
      </w:pPr>
      <w:rPr>
        <w:rFonts w:hint="default"/>
        <w:lang w:val="pt-PT" w:eastAsia="en-US" w:bidi="ar-SA"/>
      </w:rPr>
    </w:lvl>
    <w:lvl w:ilvl="6" w:tplc="36500A22">
      <w:numFmt w:val="bullet"/>
      <w:lvlText w:val="•"/>
      <w:lvlJc w:val="left"/>
      <w:pPr>
        <w:ind w:left="6575" w:hanging="360"/>
      </w:pPr>
      <w:rPr>
        <w:rFonts w:hint="default"/>
        <w:lang w:val="pt-PT" w:eastAsia="en-US" w:bidi="ar-SA"/>
      </w:rPr>
    </w:lvl>
    <w:lvl w:ilvl="7" w:tplc="3F90DD62">
      <w:numFmt w:val="bullet"/>
      <w:lvlText w:val="•"/>
      <w:lvlJc w:val="left"/>
      <w:pPr>
        <w:ind w:left="7528" w:hanging="360"/>
      </w:pPr>
      <w:rPr>
        <w:rFonts w:hint="default"/>
        <w:lang w:val="pt-PT" w:eastAsia="en-US" w:bidi="ar-SA"/>
      </w:rPr>
    </w:lvl>
    <w:lvl w:ilvl="8" w:tplc="A0403606">
      <w:numFmt w:val="bullet"/>
      <w:lvlText w:val="•"/>
      <w:lvlJc w:val="left"/>
      <w:pPr>
        <w:ind w:left="8481" w:hanging="360"/>
      </w:pPr>
      <w:rPr>
        <w:rFonts w:hint="default"/>
        <w:lang w:val="pt-PT" w:eastAsia="en-US" w:bidi="ar-SA"/>
      </w:rPr>
    </w:lvl>
  </w:abstractNum>
  <w:abstractNum w:abstractNumId="24" w15:restartNumberingAfterBreak="0">
    <w:nsid w:val="3207724A"/>
    <w:multiLevelType w:val="multilevel"/>
    <w:tmpl w:val="2E06FE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 w:val="0"/>
        <w:i w:val="0"/>
        <w:strike w:val="0"/>
        <w:dstrike w:val="0"/>
        <w:color w:val="auto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hint="default"/>
        <w:b w:val="0"/>
        <w:i w:val="0"/>
        <w:color w:val="FF000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33CD7B5A"/>
    <w:multiLevelType w:val="multilevel"/>
    <w:tmpl w:val="859C46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FFFFFF" w:themeColor="background1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0"/>
        <w:szCs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35C86E55"/>
    <w:multiLevelType w:val="multilevel"/>
    <w:tmpl w:val="04EAE5BC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27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4" w:hanging="720"/>
      </w:pPr>
      <w:rPr>
        <w:rFonts w:hint="default"/>
        <w:b/>
        <w:sz w:val="20"/>
        <w:szCs w:val="20"/>
      </w:rPr>
    </w:lvl>
    <w:lvl w:ilvl="3">
      <w:start w:val="1"/>
      <w:numFmt w:val="decimal"/>
      <w:lvlText w:val="%1.%2.%3.%4"/>
      <w:lvlJc w:val="left"/>
      <w:pPr>
        <w:ind w:left="26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" w:hanging="1800"/>
      </w:pPr>
      <w:rPr>
        <w:rFonts w:hint="default"/>
      </w:rPr>
    </w:lvl>
  </w:abstractNum>
  <w:abstractNum w:abstractNumId="27" w15:restartNumberingAfterBreak="0">
    <w:nsid w:val="379F0B22"/>
    <w:multiLevelType w:val="hybridMultilevel"/>
    <w:tmpl w:val="68D2BD4E"/>
    <w:lvl w:ilvl="0" w:tplc="CFF45DA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88D27AB"/>
    <w:multiLevelType w:val="hybridMultilevel"/>
    <w:tmpl w:val="B7105106"/>
    <w:lvl w:ilvl="0" w:tplc="C1B02752">
      <w:start w:val="1"/>
      <w:numFmt w:val="lowerLetter"/>
      <w:lvlText w:val="%1)"/>
      <w:lvlJc w:val="left"/>
      <w:pPr>
        <w:ind w:left="1353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275E7B"/>
    <w:multiLevelType w:val="multilevel"/>
    <w:tmpl w:val="D3CCD41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FFFFFF" w:themeColor="background1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39BF15DB"/>
    <w:multiLevelType w:val="hybridMultilevel"/>
    <w:tmpl w:val="A12EF20A"/>
    <w:lvl w:ilvl="0" w:tplc="F5E02AAE">
      <w:start w:val="1"/>
      <w:numFmt w:val="upperRoman"/>
      <w:lvlText w:val="%1"/>
      <w:lvlJc w:val="left"/>
      <w:pPr>
        <w:ind w:left="153" w:hanging="125"/>
      </w:pPr>
      <w:rPr>
        <w:rFonts w:ascii="Arial" w:eastAsia="Arial" w:hAnsi="Arial" w:cs="Arial" w:hint="default"/>
        <w:b/>
        <w:bCs/>
        <w:w w:val="100"/>
        <w:sz w:val="20"/>
        <w:szCs w:val="20"/>
      </w:rPr>
    </w:lvl>
    <w:lvl w:ilvl="1" w:tplc="EDA45F80">
      <w:numFmt w:val="bullet"/>
      <w:pStyle w:val="Nvel2-Red"/>
      <w:lvlText w:val="•"/>
      <w:lvlJc w:val="left"/>
      <w:pPr>
        <w:ind w:left="1134" w:hanging="125"/>
      </w:pPr>
      <w:rPr>
        <w:rFonts w:hint="default"/>
      </w:rPr>
    </w:lvl>
    <w:lvl w:ilvl="2" w:tplc="2E3E7D5E">
      <w:numFmt w:val="bullet"/>
      <w:pStyle w:val="Nvel3-R"/>
      <w:lvlText w:val="•"/>
      <w:lvlJc w:val="left"/>
      <w:pPr>
        <w:ind w:left="2109" w:hanging="125"/>
      </w:pPr>
      <w:rPr>
        <w:rFonts w:hint="default"/>
      </w:rPr>
    </w:lvl>
    <w:lvl w:ilvl="3" w:tplc="E11C8DE0">
      <w:numFmt w:val="bullet"/>
      <w:pStyle w:val="Nvel4-R"/>
      <w:lvlText w:val="•"/>
      <w:lvlJc w:val="left"/>
      <w:pPr>
        <w:ind w:left="3083" w:hanging="125"/>
      </w:pPr>
      <w:rPr>
        <w:rFonts w:hint="default"/>
      </w:rPr>
    </w:lvl>
    <w:lvl w:ilvl="4" w:tplc="621057C4">
      <w:numFmt w:val="bullet"/>
      <w:lvlText w:val="•"/>
      <w:lvlJc w:val="left"/>
      <w:pPr>
        <w:ind w:left="4058" w:hanging="125"/>
      </w:pPr>
      <w:rPr>
        <w:rFonts w:hint="default"/>
      </w:rPr>
    </w:lvl>
    <w:lvl w:ilvl="5" w:tplc="78B430B4">
      <w:numFmt w:val="bullet"/>
      <w:lvlText w:val="•"/>
      <w:lvlJc w:val="left"/>
      <w:pPr>
        <w:ind w:left="5033" w:hanging="125"/>
      </w:pPr>
      <w:rPr>
        <w:rFonts w:hint="default"/>
      </w:rPr>
    </w:lvl>
    <w:lvl w:ilvl="6" w:tplc="D4FEAE84">
      <w:numFmt w:val="bullet"/>
      <w:lvlText w:val="•"/>
      <w:lvlJc w:val="left"/>
      <w:pPr>
        <w:ind w:left="6007" w:hanging="125"/>
      </w:pPr>
      <w:rPr>
        <w:rFonts w:hint="default"/>
      </w:rPr>
    </w:lvl>
    <w:lvl w:ilvl="7" w:tplc="6D248C10">
      <w:numFmt w:val="bullet"/>
      <w:lvlText w:val="•"/>
      <w:lvlJc w:val="left"/>
      <w:pPr>
        <w:ind w:left="6982" w:hanging="125"/>
      </w:pPr>
      <w:rPr>
        <w:rFonts w:hint="default"/>
      </w:rPr>
    </w:lvl>
    <w:lvl w:ilvl="8" w:tplc="EDE6425A">
      <w:numFmt w:val="bullet"/>
      <w:lvlText w:val="•"/>
      <w:lvlJc w:val="left"/>
      <w:pPr>
        <w:ind w:left="7957" w:hanging="125"/>
      </w:pPr>
      <w:rPr>
        <w:rFonts w:hint="default"/>
      </w:rPr>
    </w:lvl>
  </w:abstractNum>
  <w:abstractNum w:abstractNumId="31" w15:restartNumberingAfterBreak="0">
    <w:nsid w:val="3C0C493D"/>
    <w:multiLevelType w:val="multilevel"/>
    <w:tmpl w:val="2A1AA2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 w:val="0"/>
        <w:i w:val="0"/>
        <w:strike w:val="0"/>
        <w:dstrike w:val="0"/>
        <w:color w:val="auto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hint="default"/>
        <w:b w:val="0"/>
        <w:i w:val="0"/>
        <w:color w:val="FF000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49AC7D86"/>
    <w:multiLevelType w:val="multilevel"/>
    <w:tmpl w:val="908483EA"/>
    <w:lvl w:ilvl="0">
      <w:start w:val="8"/>
      <w:numFmt w:val="decimal"/>
      <w:lvlText w:val="%1"/>
      <w:lvlJc w:val="left"/>
      <w:pPr>
        <w:ind w:left="9149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72" w:hanging="360"/>
      </w:pPr>
      <w:rPr>
        <w:rFonts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4B2F065A"/>
    <w:multiLevelType w:val="multilevel"/>
    <w:tmpl w:val="815C0ED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53522759"/>
    <w:multiLevelType w:val="hybridMultilevel"/>
    <w:tmpl w:val="07E4FB1E"/>
    <w:lvl w:ilvl="0" w:tplc="570E1F1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4F92354"/>
    <w:multiLevelType w:val="hybridMultilevel"/>
    <w:tmpl w:val="F4282AB8"/>
    <w:lvl w:ilvl="0" w:tplc="131C6C66">
      <w:start w:val="1"/>
      <w:numFmt w:val="decimal"/>
      <w:lvlText w:val="%1"/>
      <w:lvlJc w:val="left"/>
      <w:pPr>
        <w:ind w:left="9149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9869" w:hanging="360"/>
      </w:pPr>
    </w:lvl>
    <w:lvl w:ilvl="2" w:tplc="0416001B">
      <w:start w:val="1"/>
      <w:numFmt w:val="lowerRoman"/>
      <w:lvlText w:val="%3."/>
      <w:lvlJc w:val="right"/>
      <w:pPr>
        <w:ind w:left="10589" w:hanging="180"/>
      </w:pPr>
    </w:lvl>
    <w:lvl w:ilvl="3" w:tplc="0416000F" w:tentative="1">
      <w:start w:val="1"/>
      <w:numFmt w:val="decimal"/>
      <w:lvlText w:val="%4."/>
      <w:lvlJc w:val="left"/>
      <w:pPr>
        <w:ind w:left="11309" w:hanging="360"/>
      </w:pPr>
    </w:lvl>
    <w:lvl w:ilvl="4" w:tplc="04160019" w:tentative="1">
      <w:start w:val="1"/>
      <w:numFmt w:val="lowerLetter"/>
      <w:lvlText w:val="%5."/>
      <w:lvlJc w:val="left"/>
      <w:pPr>
        <w:ind w:left="12029" w:hanging="360"/>
      </w:pPr>
    </w:lvl>
    <w:lvl w:ilvl="5" w:tplc="0416001B" w:tentative="1">
      <w:start w:val="1"/>
      <w:numFmt w:val="lowerRoman"/>
      <w:lvlText w:val="%6."/>
      <w:lvlJc w:val="right"/>
      <w:pPr>
        <w:ind w:left="12749" w:hanging="180"/>
      </w:pPr>
    </w:lvl>
    <w:lvl w:ilvl="6" w:tplc="0416000F" w:tentative="1">
      <w:start w:val="1"/>
      <w:numFmt w:val="decimal"/>
      <w:lvlText w:val="%7."/>
      <w:lvlJc w:val="left"/>
      <w:pPr>
        <w:ind w:left="13469" w:hanging="360"/>
      </w:pPr>
    </w:lvl>
    <w:lvl w:ilvl="7" w:tplc="04160019" w:tentative="1">
      <w:start w:val="1"/>
      <w:numFmt w:val="lowerLetter"/>
      <w:lvlText w:val="%8."/>
      <w:lvlJc w:val="left"/>
      <w:pPr>
        <w:ind w:left="14189" w:hanging="360"/>
      </w:pPr>
    </w:lvl>
    <w:lvl w:ilvl="8" w:tplc="0416001B" w:tentative="1">
      <w:start w:val="1"/>
      <w:numFmt w:val="lowerRoman"/>
      <w:lvlText w:val="%9."/>
      <w:lvlJc w:val="right"/>
      <w:pPr>
        <w:ind w:left="14909" w:hanging="180"/>
      </w:pPr>
    </w:lvl>
  </w:abstractNum>
  <w:abstractNum w:abstractNumId="36" w15:restartNumberingAfterBreak="0">
    <w:nsid w:val="56C17F5C"/>
    <w:multiLevelType w:val="multilevel"/>
    <w:tmpl w:val="A0DEFDDA"/>
    <w:lvl w:ilvl="0">
      <w:start w:val="1"/>
      <w:numFmt w:val="decimal"/>
      <w:lvlText w:val="%1"/>
      <w:lvlJc w:val="left"/>
      <w:pPr>
        <w:ind w:left="1462" w:hanging="185"/>
      </w:pPr>
      <w:rPr>
        <w:rFonts w:ascii="Arial" w:eastAsia="Arial" w:hAnsi="Arial" w:cs="Arial" w:hint="default"/>
        <w:b/>
        <w:bCs/>
        <w:color w:val="0000FF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133" w:hanging="440"/>
      </w:pPr>
      <w:rPr>
        <w:rFonts w:ascii="Arial" w:eastAsia="Arial" w:hAnsi="Arial" w:cs="Arial" w:hint="default"/>
        <w:b/>
        <w:bCs/>
        <w:i w:val="0"/>
        <w:color w:val="auto"/>
        <w:w w:val="100"/>
        <w:sz w:val="20"/>
        <w:szCs w:val="20"/>
      </w:rPr>
    </w:lvl>
    <w:lvl w:ilvl="2">
      <w:start w:val="1"/>
      <w:numFmt w:val="lowerLetter"/>
      <w:lvlText w:val="%3)"/>
      <w:lvlJc w:val="left"/>
      <w:pPr>
        <w:ind w:left="3828" w:hanging="567"/>
      </w:pPr>
      <w:rPr>
        <w:rFonts w:ascii="Arial" w:eastAsiaTheme="minorEastAsia" w:hAnsi="Arial" w:cs="Arial"/>
        <w:b/>
        <w:bCs/>
        <w:i w:val="0"/>
        <w:spacing w:val="-1"/>
        <w:w w:val="100"/>
        <w:sz w:val="20"/>
        <w:szCs w:val="20"/>
      </w:rPr>
    </w:lvl>
    <w:lvl w:ilvl="3">
      <w:numFmt w:val="bullet"/>
      <w:lvlText w:val="•"/>
      <w:lvlJc w:val="left"/>
      <w:pPr>
        <w:ind w:left="1515" w:hanging="567"/>
      </w:pPr>
      <w:rPr>
        <w:rFonts w:hint="default"/>
      </w:rPr>
    </w:lvl>
    <w:lvl w:ilvl="4">
      <w:numFmt w:val="bullet"/>
      <w:lvlText w:val="•"/>
      <w:lvlJc w:val="left"/>
      <w:pPr>
        <w:ind w:left="2711" w:hanging="567"/>
      </w:pPr>
      <w:rPr>
        <w:rFonts w:hint="default"/>
      </w:rPr>
    </w:lvl>
    <w:lvl w:ilvl="5">
      <w:numFmt w:val="bullet"/>
      <w:lvlText w:val="•"/>
      <w:lvlJc w:val="left"/>
      <w:pPr>
        <w:ind w:left="3907" w:hanging="567"/>
      </w:pPr>
      <w:rPr>
        <w:rFonts w:hint="default"/>
      </w:rPr>
    </w:lvl>
    <w:lvl w:ilvl="6">
      <w:numFmt w:val="bullet"/>
      <w:lvlText w:val="•"/>
      <w:lvlJc w:val="left"/>
      <w:pPr>
        <w:ind w:left="5103" w:hanging="567"/>
      </w:pPr>
      <w:rPr>
        <w:rFonts w:hint="default"/>
      </w:rPr>
    </w:lvl>
    <w:lvl w:ilvl="7">
      <w:numFmt w:val="bullet"/>
      <w:lvlText w:val="•"/>
      <w:lvlJc w:val="left"/>
      <w:pPr>
        <w:ind w:left="6299" w:hanging="567"/>
      </w:pPr>
      <w:rPr>
        <w:rFonts w:hint="default"/>
      </w:rPr>
    </w:lvl>
    <w:lvl w:ilvl="8">
      <w:numFmt w:val="bullet"/>
      <w:lvlText w:val="•"/>
      <w:lvlJc w:val="left"/>
      <w:pPr>
        <w:ind w:left="7494" w:hanging="567"/>
      </w:pPr>
      <w:rPr>
        <w:rFonts w:hint="default"/>
      </w:rPr>
    </w:lvl>
  </w:abstractNum>
  <w:abstractNum w:abstractNumId="37" w15:restartNumberingAfterBreak="0">
    <w:nsid w:val="650E2824"/>
    <w:multiLevelType w:val="multilevel"/>
    <w:tmpl w:val="2CAAEFD2"/>
    <w:lvl w:ilvl="0">
      <w:start w:val="7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18"/>
        <w:szCs w:val="1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65D72ABC"/>
    <w:multiLevelType w:val="multilevel"/>
    <w:tmpl w:val="E540683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0"/>
        <w:szCs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6EB125C"/>
    <w:multiLevelType w:val="multilevel"/>
    <w:tmpl w:val="8E0CEAAE"/>
    <w:lvl w:ilvl="0">
      <w:start w:val="7"/>
      <w:numFmt w:val="decimal"/>
      <w:lvlText w:val="%1"/>
      <w:lvlJc w:val="left"/>
      <w:pPr>
        <w:ind w:left="1462" w:hanging="185"/>
      </w:pPr>
      <w:rPr>
        <w:rFonts w:ascii="Arial" w:eastAsia="Arial" w:hAnsi="Arial" w:cs="Arial" w:hint="default"/>
        <w:b/>
        <w:bCs/>
        <w:color w:val="0000FF"/>
        <w:w w:val="100"/>
        <w:sz w:val="22"/>
        <w:szCs w:val="22"/>
      </w:rPr>
    </w:lvl>
    <w:lvl w:ilvl="1">
      <w:start w:val="20"/>
      <w:numFmt w:val="decimal"/>
      <w:lvlText w:val="%1.%2"/>
      <w:lvlJc w:val="left"/>
      <w:pPr>
        <w:ind w:left="133" w:hanging="440"/>
      </w:pPr>
      <w:rPr>
        <w:rFonts w:ascii="Arial" w:eastAsia="Arial" w:hAnsi="Arial" w:cs="Arial" w:hint="default"/>
        <w:b/>
        <w:bCs/>
        <w:i w:val="0"/>
        <w:color w:val="auto"/>
        <w:w w:val="100"/>
        <w:sz w:val="20"/>
        <w:szCs w:val="20"/>
      </w:rPr>
    </w:lvl>
    <w:lvl w:ilvl="2">
      <w:start w:val="1"/>
      <w:numFmt w:val="lowerLetter"/>
      <w:lvlText w:val="%3)"/>
      <w:lvlJc w:val="left"/>
      <w:pPr>
        <w:ind w:left="3828" w:hanging="567"/>
      </w:pPr>
      <w:rPr>
        <w:rFonts w:ascii="Arial" w:eastAsiaTheme="minorEastAsia" w:hAnsi="Arial" w:cs="Arial" w:hint="default"/>
        <w:b/>
        <w:bCs/>
        <w:i w:val="0"/>
        <w:spacing w:val="-1"/>
        <w:w w:val="100"/>
        <w:sz w:val="20"/>
        <w:szCs w:val="20"/>
      </w:rPr>
    </w:lvl>
    <w:lvl w:ilvl="3">
      <w:numFmt w:val="bullet"/>
      <w:lvlText w:val="•"/>
      <w:lvlJc w:val="left"/>
      <w:pPr>
        <w:ind w:left="1515" w:hanging="567"/>
      </w:pPr>
      <w:rPr>
        <w:rFonts w:hint="default"/>
      </w:rPr>
    </w:lvl>
    <w:lvl w:ilvl="4">
      <w:numFmt w:val="bullet"/>
      <w:lvlText w:val="•"/>
      <w:lvlJc w:val="left"/>
      <w:pPr>
        <w:ind w:left="2711" w:hanging="567"/>
      </w:pPr>
      <w:rPr>
        <w:rFonts w:hint="default"/>
      </w:rPr>
    </w:lvl>
    <w:lvl w:ilvl="5">
      <w:numFmt w:val="bullet"/>
      <w:lvlText w:val="•"/>
      <w:lvlJc w:val="left"/>
      <w:pPr>
        <w:ind w:left="3907" w:hanging="567"/>
      </w:pPr>
      <w:rPr>
        <w:rFonts w:hint="default"/>
      </w:rPr>
    </w:lvl>
    <w:lvl w:ilvl="6">
      <w:numFmt w:val="bullet"/>
      <w:lvlText w:val="•"/>
      <w:lvlJc w:val="left"/>
      <w:pPr>
        <w:ind w:left="5103" w:hanging="567"/>
      </w:pPr>
      <w:rPr>
        <w:rFonts w:hint="default"/>
      </w:rPr>
    </w:lvl>
    <w:lvl w:ilvl="7">
      <w:numFmt w:val="bullet"/>
      <w:lvlText w:val="•"/>
      <w:lvlJc w:val="left"/>
      <w:pPr>
        <w:ind w:left="6299" w:hanging="567"/>
      </w:pPr>
      <w:rPr>
        <w:rFonts w:hint="default"/>
      </w:rPr>
    </w:lvl>
    <w:lvl w:ilvl="8">
      <w:numFmt w:val="bullet"/>
      <w:lvlText w:val="•"/>
      <w:lvlJc w:val="left"/>
      <w:pPr>
        <w:ind w:left="7494" w:hanging="567"/>
      </w:pPr>
      <w:rPr>
        <w:rFonts w:hint="default"/>
      </w:rPr>
    </w:lvl>
  </w:abstractNum>
  <w:abstractNum w:abstractNumId="40" w15:restartNumberingAfterBreak="0">
    <w:nsid w:val="6B16767E"/>
    <w:multiLevelType w:val="multilevel"/>
    <w:tmpl w:val="D8DE4776"/>
    <w:lvl w:ilvl="0">
      <w:start w:val="1"/>
      <w:numFmt w:val="lowerLetter"/>
      <w:lvlText w:val="%1)"/>
      <w:lvlJc w:val="left"/>
      <w:pPr>
        <w:tabs>
          <w:tab w:val="num" w:pos="-1493"/>
        </w:tabs>
        <w:ind w:left="1495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70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42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514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86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58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730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802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748" w:hanging="180"/>
      </w:pPr>
    </w:lvl>
  </w:abstractNum>
  <w:abstractNum w:abstractNumId="41" w15:restartNumberingAfterBreak="0">
    <w:nsid w:val="6CEE46F1"/>
    <w:multiLevelType w:val="multilevel"/>
    <w:tmpl w:val="927C3A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19E12AC"/>
    <w:multiLevelType w:val="multilevel"/>
    <w:tmpl w:val="8EE2F07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43" w15:restartNumberingAfterBreak="0">
    <w:nsid w:val="73FA7D45"/>
    <w:multiLevelType w:val="multilevel"/>
    <w:tmpl w:val="08B0C692"/>
    <w:lvl w:ilvl="0">
      <w:start w:val="3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76FF6F6C"/>
    <w:multiLevelType w:val="multilevel"/>
    <w:tmpl w:val="AE78C99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B7B7390"/>
    <w:multiLevelType w:val="hybridMultilevel"/>
    <w:tmpl w:val="48323160"/>
    <w:lvl w:ilvl="0" w:tplc="9A92775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781FE8"/>
    <w:multiLevelType w:val="hybridMultilevel"/>
    <w:tmpl w:val="86C6F6A8"/>
    <w:lvl w:ilvl="0" w:tplc="F6640D28">
      <w:start w:val="2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36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17"/>
  </w:num>
  <w:num w:numId="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1"/>
  </w:num>
  <w:num w:numId="8">
    <w:abstractNumId w:val="24"/>
  </w:num>
  <w:num w:numId="9">
    <w:abstractNumId w:val="45"/>
  </w:num>
  <w:num w:numId="10">
    <w:abstractNumId w:val="10"/>
  </w:num>
  <w:num w:numId="11">
    <w:abstractNumId w:val="13"/>
  </w:num>
  <w:num w:numId="12">
    <w:abstractNumId w:val="22"/>
  </w:num>
  <w:num w:numId="13">
    <w:abstractNumId w:val="15"/>
  </w:num>
  <w:num w:numId="14">
    <w:abstractNumId w:val="29"/>
  </w:num>
  <w:num w:numId="15">
    <w:abstractNumId w:val="19"/>
  </w:num>
  <w:num w:numId="16">
    <w:abstractNumId w:val="18"/>
  </w:num>
  <w:num w:numId="17">
    <w:abstractNumId w:val="6"/>
  </w:num>
  <w:num w:numId="18">
    <w:abstractNumId w:val="27"/>
  </w:num>
  <w:num w:numId="19">
    <w:abstractNumId w:val="42"/>
  </w:num>
  <w:num w:numId="20">
    <w:abstractNumId w:val="38"/>
  </w:num>
  <w:num w:numId="21">
    <w:abstractNumId w:val="26"/>
  </w:num>
  <w:num w:numId="22">
    <w:abstractNumId w:val="21"/>
  </w:num>
  <w:num w:numId="23">
    <w:abstractNumId w:val="23"/>
  </w:num>
  <w:num w:numId="24">
    <w:abstractNumId w:val="20"/>
  </w:num>
  <w:num w:numId="25">
    <w:abstractNumId w:val="25"/>
  </w:num>
  <w:num w:numId="26">
    <w:abstractNumId w:val="11"/>
  </w:num>
  <w:num w:numId="27">
    <w:abstractNumId w:val="7"/>
  </w:num>
  <w:num w:numId="28">
    <w:abstractNumId w:val="8"/>
  </w:num>
  <w:num w:numId="29">
    <w:abstractNumId w:val="37"/>
  </w:num>
  <w:num w:numId="30">
    <w:abstractNumId w:val="32"/>
  </w:num>
  <w:num w:numId="31">
    <w:abstractNumId w:val="5"/>
  </w:num>
  <w:num w:numId="32">
    <w:abstractNumId w:val="12"/>
  </w:num>
  <w:num w:numId="33">
    <w:abstractNumId w:val="34"/>
  </w:num>
  <w:num w:numId="34">
    <w:abstractNumId w:val="35"/>
  </w:num>
  <w:num w:numId="35">
    <w:abstractNumId w:val="9"/>
  </w:num>
  <w:num w:numId="36">
    <w:abstractNumId w:val="43"/>
  </w:num>
  <w:num w:numId="37">
    <w:abstractNumId w:val="28"/>
  </w:num>
  <w:num w:numId="38">
    <w:abstractNumId w:val="33"/>
  </w:num>
  <w:num w:numId="39">
    <w:abstractNumId w:val="39"/>
  </w:num>
  <w:num w:numId="40">
    <w:abstractNumId w:val="4"/>
  </w:num>
  <w:num w:numId="41">
    <w:abstractNumId w:val="46"/>
  </w:num>
  <w:num w:numId="42">
    <w:abstractNumId w:val="41"/>
  </w:num>
  <w:num w:numId="43">
    <w:abstractNumId w:val="14"/>
  </w:num>
  <w:num w:numId="44">
    <w:abstractNumId w:val="44"/>
  </w:num>
  <w:num w:numId="45">
    <w:abstractNumId w:val="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16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F55"/>
    <w:rsid w:val="0000002E"/>
    <w:rsid w:val="00002AA2"/>
    <w:rsid w:val="00002E16"/>
    <w:rsid w:val="00002E19"/>
    <w:rsid w:val="000040D9"/>
    <w:rsid w:val="00006012"/>
    <w:rsid w:val="0001305F"/>
    <w:rsid w:val="00014831"/>
    <w:rsid w:val="0001511A"/>
    <w:rsid w:val="0001523F"/>
    <w:rsid w:val="00015A13"/>
    <w:rsid w:val="0002067D"/>
    <w:rsid w:val="00020B31"/>
    <w:rsid w:val="000217A6"/>
    <w:rsid w:val="00021CE6"/>
    <w:rsid w:val="0002366D"/>
    <w:rsid w:val="00023B14"/>
    <w:rsid w:val="000241CA"/>
    <w:rsid w:val="00024734"/>
    <w:rsid w:val="00025A64"/>
    <w:rsid w:val="00025E4F"/>
    <w:rsid w:val="000266F6"/>
    <w:rsid w:val="00026C3A"/>
    <w:rsid w:val="00027590"/>
    <w:rsid w:val="00032D2E"/>
    <w:rsid w:val="00033A04"/>
    <w:rsid w:val="00033B68"/>
    <w:rsid w:val="00033FD8"/>
    <w:rsid w:val="0003472F"/>
    <w:rsid w:val="000379CB"/>
    <w:rsid w:val="00040DD4"/>
    <w:rsid w:val="000417DE"/>
    <w:rsid w:val="00041EA3"/>
    <w:rsid w:val="00042D90"/>
    <w:rsid w:val="00042FC1"/>
    <w:rsid w:val="00043574"/>
    <w:rsid w:val="00044AE8"/>
    <w:rsid w:val="00044CAC"/>
    <w:rsid w:val="00044F25"/>
    <w:rsid w:val="00045001"/>
    <w:rsid w:val="00047A5D"/>
    <w:rsid w:val="00050143"/>
    <w:rsid w:val="00051061"/>
    <w:rsid w:val="000527AE"/>
    <w:rsid w:val="00054F9B"/>
    <w:rsid w:val="000555CA"/>
    <w:rsid w:val="0005710D"/>
    <w:rsid w:val="00057A13"/>
    <w:rsid w:val="000611D9"/>
    <w:rsid w:val="00061B22"/>
    <w:rsid w:val="0006500B"/>
    <w:rsid w:val="0006668E"/>
    <w:rsid w:val="00071621"/>
    <w:rsid w:val="00071A91"/>
    <w:rsid w:val="0007265C"/>
    <w:rsid w:val="00072BFD"/>
    <w:rsid w:val="000732EA"/>
    <w:rsid w:val="00073931"/>
    <w:rsid w:val="00073B48"/>
    <w:rsid w:val="000750A6"/>
    <w:rsid w:val="00076AE2"/>
    <w:rsid w:val="00080B7D"/>
    <w:rsid w:val="00081957"/>
    <w:rsid w:val="00086474"/>
    <w:rsid w:val="00086E79"/>
    <w:rsid w:val="00090D71"/>
    <w:rsid w:val="0009215F"/>
    <w:rsid w:val="00094DF5"/>
    <w:rsid w:val="0009511C"/>
    <w:rsid w:val="000956C9"/>
    <w:rsid w:val="00095A16"/>
    <w:rsid w:val="0009752F"/>
    <w:rsid w:val="000A0E1C"/>
    <w:rsid w:val="000A27B3"/>
    <w:rsid w:val="000A2ECF"/>
    <w:rsid w:val="000A40A5"/>
    <w:rsid w:val="000A49A8"/>
    <w:rsid w:val="000A4CF4"/>
    <w:rsid w:val="000A5A4C"/>
    <w:rsid w:val="000A5F2B"/>
    <w:rsid w:val="000A7AE4"/>
    <w:rsid w:val="000B2CA9"/>
    <w:rsid w:val="000B3830"/>
    <w:rsid w:val="000B4C5A"/>
    <w:rsid w:val="000B5A70"/>
    <w:rsid w:val="000B5F81"/>
    <w:rsid w:val="000B79D5"/>
    <w:rsid w:val="000C0916"/>
    <w:rsid w:val="000C0E5E"/>
    <w:rsid w:val="000C1ACB"/>
    <w:rsid w:val="000C1E3F"/>
    <w:rsid w:val="000C4261"/>
    <w:rsid w:val="000C42F3"/>
    <w:rsid w:val="000C4FEE"/>
    <w:rsid w:val="000C53B1"/>
    <w:rsid w:val="000C6570"/>
    <w:rsid w:val="000C67BF"/>
    <w:rsid w:val="000C79C1"/>
    <w:rsid w:val="000C7AB6"/>
    <w:rsid w:val="000D0707"/>
    <w:rsid w:val="000D308F"/>
    <w:rsid w:val="000D3557"/>
    <w:rsid w:val="000D44E4"/>
    <w:rsid w:val="000D4EFF"/>
    <w:rsid w:val="000D7C7D"/>
    <w:rsid w:val="000E01CF"/>
    <w:rsid w:val="000E2226"/>
    <w:rsid w:val="000E2351"/>
    <w:rsid w:val="000E261E"/>
    <w:rsid w:val="000E5359"/>
    <w:rsid w:val="000E56D1"/>
    <w:rsid w:val="000E607D"/>
    <w:rsid w:val="000E6E6B"/>
    <w:rsid w:val="000E78D0"/>
    <w:rsid w:val="000F0546"/>
    <w:rsid w:val="000F1B49"/>
    <w:rsid w:val="000F3226"/>
    <w:rsid w:val="000F4BD4"/>
    <w:rsid w:val="00100550"/>
    <w:rsid w:val="00100C1D"/>
    <w:rsid w:val="0010220A"/>
    <w:rsid w:val="00102F2A"/>
    <w:rsid w:val="001100F9"/>
    <w:rsid w:val="00110259"/>
    <w:rsid w:val="00111659"/>
    <w:rsid w:val="00111DB3"/>
    <w:rsid w:val="00113681"/>
    <w:rsid w:val="001168F3"/>
    <w:rsid w:val="001203CF"/>
    <w:rsid w:val="0012218A"/>
    <w:rsid w:val="00122DFF"/>
    <w:rsid w:val="001248E7"/>
    <w:rsid w:val="00126E2E"/>
    <w:rsid w:val="001309CF"/>
    <w:rsid w:val="00131D62"/>
    <w:rsid w:val="00134E3C"/>
    <w:rsid w:val="001353BF"/>
    <w:rsid w:val="0013749F"/>
    <w:rsid w:val="00137813"/>
    <w:rsid w:val="001424FE"/>
    <w:rsid w:val="00142787"/>
    <w:rsid w:val="00146FD8"/>
    <w:rsid w:val="001530E5"/>
    <w:rsid w:val="00155F06"/>
    <w:rsid w:val="00156D4D"/>
    <w:rsid w:val="00157D2B"/>
    <w:rsid w:val="0016016A"/>
    <w:rsid w:val="001624AB"/>
    <w:rsid w:val="001624D0"/>
    <w:rsid w:val="001635CC"/>
    <w:rsid w:val="0016643A"/>
    <w:rsid w:val="00167603"/>
    <w:rsid w:val="00173919"/>
    <w:rsid w:val="001741CF"/>
    <w:rsid w:val="00175177"/>
    <w:rsid w:val="00175C55"/>
    <w:rsid w:val="00176263"/>
    <w:rsid w:val="00181CBF"/>
    <w:rsid w:val="0018257D"/>
    <w:rsid w:val="00184AE3"/>
    <w:rsid w:val="00185AB4"/>
    <w:rsid w:val="001929B5"/>
    <w:rsid w:val="00193455"/>
    <w:rsid w:val="00193A60"/>
    <w:rsid w:val="0019415D"/>
    <w:rsid w:val="0019546F"/>
    <w:rsid w:val="0019710D"/>
    <w:rsid w:val="0019798B"/>
    <w:rsid w:val="001A0D05"/>
    <w:rsid w:val="001A45C6"/>
    <w:rsid w:val="001A7AF1"/>
    <w:rsid w:val="001B0AA6"/>
    <w:rsid w:val="001B31FA"/>
    <w:rsid w:val="001B4A60"/>
    <w:rsid w:val="001C0918"/>
    <w:rsid w:val="001C0D1D"/>
    <w:rsid w:val="001C22BF"/>
    <w:rsid w:val="001C2F6B"/>
    <w:rsid w:val="001C2FED"/>
    <w:rsid w:val="001C5957"/>
    <w:rsid w:val="001C6CE9"/>
    <w:rsid w:val="001C7359"/>
    <w:rsid w:val="001D2DDD"/>
    <w:rsid w:val="001D2E74"/>
    <w:rsid w:val="001D5A88"/>
    <w:rsid w:val="001D7046"/>
    <w:rsid w:val="001E0021"/>
    <w:rsid w:val="001E00EC"/>
    <w:rsid w:val="001E113C"/>
    <w:rsid w:val="001E2046"/>
    <w:rsid w:val="001E2168"/>
    <w:rsid w:val="001E37C4"/>
    <w:rsid w:val="001E438E"/>
    <w:rsid w:val="001F0DE0"/>
    <w:rsid w:val="001F1617"/>
    <w:rsid w:val="001F1DDF"/>
    <w:rsid w:val="001F2A50"/>
    <w:rsid w:val="001F3EE2"/>
    <w:rsid w:val="001F6789"/>
    <w:rsid w:val="001F7A8B"/>
    <w:rsid w:val="001F7AE4"/>
    <w:rsid w:val="00201159"/>
    <w:rsid w:val="0020270F"/>
    <w:rsid w:val="00203033"/>
    <w:rsid w:val="00205521"/>
    <w:rsid w:val="00206D87"/>
    <w:rsid w:val="002073E6"/>
    <w:rsid w:val="00207C2A"/>
    <w:rsid w:val="00210B8F"/>
    <w:rsid w:val="0021181D"/>
    <w:rsid w:val="0021423B"/>
    <w:rsid w:val="0021495A"/>
    <w:rsid w:val="002159E3"/>
    <w:rsid w:val="00216669"/>
    <w:rsid w:val="002166B7"/>
    <w:rsid w:val="00216F64"/>
    <w:rsid w:val="002171F3"/>
    <w:rsid w:val="00217515"/>
    <w:rsid w:val="002212B1"/>
    <w:rsid w:val="00221E59"/>
    <w:rsid w:val="0022238B"/>
    <w:rsid w:val="002225FF"/>
    <w:rsid w:val="0022405C"/>
    <w:rsid w:val="00225DCD"/>
    <w:rsid w:val="00231001"/>
    <w:rsid w:val="00231982"/>
    <w:rsid w:val="00232AB3"/>
    <w:rsid w:val="00233757"/>
    <w:rsid w:val="002342F1"/>
    <w:rsid w:val="00236970"/>
    <w:rsid w:val="00237848"/>
    <w:rsid w:val="00240EF9"/>
    <w:rsid w:val="00241B7A"/>
    <w:rsid w:val="00241D1E"/>
    <w:rsid w:val="00243A44"/>
    <w:rsid w:val="00244344"/>
    <w:rsid w:val="0025112F"/>
    <w:rsid w:val="002517C1"/>
    <w:rsid w:val="002541F3"/>
    <w:rsid w:val="002560C4"/>
    <w:rsid w:val="002562DB"/>
    <w:rsid w:val="002567B5"/>
    <w:rsid w:val="00263829"/>
    <w:rsid w:val="00263D69"/>
    <w:rsid w:val="002647DF"/>
    <w:rsid w:val="0026576B"/>
    <w:rsid w:val="00265C82"/>
    <w:rsid w:val="00266124"/>
    <w:rsid w:val="00267323"/>
    <w:rsid w:val="0027167F"/>
    <w:rsid w:val="00273C5D"/>
    <w:rsid w:val="002767A7"/>
    <w:rsid w:val="00280C8B"/>
    <w:rsid w:val="00280EDF"/>
    <w:rsid w:val="0028167A"/>
    <w:rsid w:val="00283186"/>
    <w:rsid w:val="00283815"/>
    <w:rsid w:val="00283AFD"/>
    <w:rsid w:val="00293854"/>
    <w:rsid w:val="00293F70"/>
    <w:rsid w:val="00297704"/>
    <w:rsid w:val="00297CD7"/>
    <w:rsid w:val="002A00ED"/>
    <w:rsid w:val="002A10FE"/>
    <w:rsid w:val="002A2FF7"/>
    <w:rsid w:val="002A3DFF"/>
    <w:rsid w:val="002A66FC"/>
    <w:rsid w:val="002A6D5E"/>
    <w:rsid w:val="002A7982"/>
    <w:rsid w:val="002A7E09"/>
    <w:rsid w:val="002B093B"/>
    <w:rsid w:val="002B0BD6"/>
    <w:rsid w:val="002B1214"/>
    <w:rsid w:val="002B136A"/>
    <w:rsid w:val="002B2E19"/>
    <w:rsid w:val="002B308F"/>
    <w:rsid w:val="002B30D5"/>
    <w:rsid w:val="002B65A0"/>
    <w:rsid w:val="002C0984"/>
    <w:rsid w:val="002C0E45"/>
    <w:rsid w:val="002C3266"/>
    <w:rsid w:val="002C7F39"/>
    <w:rsid w:val="002D19C3"/>
    <w:rsid w:val="002D26A7"/>
    <w:rsid w:val="002D2FA7"/>
    <w:rsid w:val="002D4BA3"/>
    <w:rsid w:val="002D5D68"/>
    <w:rsid w:val="002D6471"/>
    <w:rsid w:val="002D686A"/>
    <w:rsid w:val="002D6CEC"/>
    <w:rsid w:val="002D6D13"/>
    <w:rsid w:val="002D7E2F"/>
    <w:rsid w:val="002E0337"/>
    <w:rsid w:val="002E09C3"/>
    <w:rsid w:val="002E53F9"/>
    <w:rsid w:val="002E626C"/>
    <w:rsid w:val="002E6E3B"/>
    <w:rsid w:val="002E7416"/>
    <w:rsid w:val="002E7720"/>
    <w:rsid w:val="002F1BF1"/>
    <w:rsid w:val="002F40B8"/>
    <w:rsid w:val="002F61F4"/>
    <w:rsid w:val="00300BDB"/>
    <w:rsid w:val="0030124E"/>
    <w:rsid w:val="003015F1"/>
    <w:rsid w:val="00303FDC"/>
    <w:rsid w:val="003041D6"/>
    <w:rsid w:val="00311A2D"/>
    <w:rsid w:val="0031295A"/>
    <w:rsid w:val="00312F0A"/>
    <w:rsid w:val="003144A6"/>
    <w:rsid w:val="003157BD"/>
    <w:rsid w:val="00316F81"/>
    <w:rsid w:val="0031767D"/>
    <w:rsid w:val="003205C1"/>
    <w:rsid w:val="00322028"/>
    <w:rsid w:val="00322B1D"/>
    <w:rsid w:val="003278B4"/>
    <w:rsid w:val="00331E2F"/>
    <w:rsid w:val="00332007"/>
    <w:rsid w:val="003322D5"/>
    <w:rsid w:val="003323EC"/>
    <w:rsid w:val="00332DD7"/>
    <w:rsid w:val="00333057"/>
    <w:rsid w:val="003330CA"/>
    <w:rsid w:val="0033362E"/>
    <w:rsid w:val="00333737"/>
    <w:rsid w:val="00334052"/>
    <w:rsid w:val="00335434"/>
    <w:rsid w:val="003359FD"/>
    <w:rsid w:val="00340161"/>
    <w:rsid w:val="003414B5"/>
    <w:rsid w:val="00343370"/>
    <w:rsid w:val="00343A30"/>
    <w:rsid w:val="003464FE"/>
    <w:rsid w:val="00350933"/>
    <w:rsid w:val="00350F14"/>
    <w:rsid w:val="00350FF4"/>
    <w:rsid w:val="00351939"/>
    <w:rsid w:val="003520A0"/>
    <w:rsid w:val="00352365"/>
    <w:rsid w:val="00353339"/>
    <w:rsid w:val="00355135"/>
    <w:rsid w:val="00355D95"/>
    <w:rsid w:val="003577D6"/>
    <w:rsid w:val="003634CF"/>
    <w:rsid w:val="00363AEA"/>
    <w:rsid w:val="003655EB"/>
    <w:rsid w:val="00365D45"/>
    <w:rsid w:val="00366CDE"/>
    <w:rsid w:val="003702B6"/>
    <w:rsid w:val="00371953"/>
    <w:rsid w:val="00371B82"/>
    <w:rsid w:val="00373065"/>
    <w:rsid w:val="00373293"/>
    <w:rsid w:val="0037348F"/>
    <w:rsid w:val="00373D14"/>
    <w:rsid w:val="00374034"/>
    <w:rsid w:val="00374C24"/>
    <w:rsid w:val="0037668A"/>
    <w:rsid w:val="00376A89"/>
    <w:rsid w:val="003800A9"/>
    <w:rsid w:val="00381282"/>
    <w:rsid w:val="00381AA0"/>
    <w:rsid w:val="0038720F"/>
    <w:rsid w:val="003921E8"/>
    <w:rsid w:val="003922FC"/>
    <w:rsid w:val="00392F44"/>
    <w:rsid w:val="003A1C50"/>
    <w:rsid w:val="003A26A7"/>
    <w:rsid w:val="003A26D1"/>
    <w:rsid w:val="003A330A"/>
    <w:rsid w:val="003A6571"/>
    <w:rsid w:val="003B13C8"/>
    <w:rsid w:val="003B1CE7"/>
    <w:rsid w:val="003B43CC"/>
    <w:rsid w:val="003B54BD"/>
    <w:rsid w:val="003B60C9"/>
    <w:rsid w:val="003B75CC"/>
    <w:rsid w:val="003B7739"/>
    <w:rsid w:val="003C00CF"/>
    <w:rsid w:val="003C06A6"/>
    <w:rsid w:val="003C2209"/>
    <w:rsid w:val="003C2CA6"/>
    <w:rsid w:val="003C4C01"/>
    <w:rsid w:val="003C4E80"/>
    <w:rsid w:val="003C7A13"/>
    <w:rsid w:val="003D07F3"/>
    <w:rsid w:val="003D2230"/>
    <w:rsid w:val="003D2325"/>
    <w:rsid w:val="003D3650"/>
    <w:rsid w:val="003D50BB"/>
    <w:rsid w:val="003D5705"/>
    <w:rsid w:val="003D572A"/>
    <w:rsid w:val="003D7719"/>
    <w:rsid w:val="003D7DCC"/>
    <w:rsid w:val="003E0115"/>
    <w:rsid w:val="003E3A53"/>
    <w:rsid w:val="003E3E53"/>
    <w:rsid w:val="003E42EC"/>
    <w:rsid w:val="003E5E1E"/>
    <w:rsid w:val="003E65F3"/>
    <w:rsid w:val="003E7D93"/>
    <w:rsid w:val="003F1DF4"/>
    <w:rsid w:val="003F3CF2"/>
    <w:rsid w:val="003F3F0C"/>
    <w:rsid w:val="003F6DE5"/>
    <w:rsid w:val="003F7A51"/>
    <w:rsid w:val="004004A2"/>
    <w:rsid w:val="004016F6"/>
    <w:rsid w:val="00401740"/>
    <w:rsid w:val="00403067"/>
    <w:rsid w:val="004044EE"/>
    <w:rsid w:val="00404CFA"/>
    <w:rsid w:val="00405008"/>
    <w:rsid w:val="0040570F"/>
    <w:rsid w:val="00405DCB"/>
    <w:rsid w:val="0040678A"/>
    <w:rsid w:val="00406D3D"/>
    <w:rsid w:val="00407C44"/>
    <w:rsid w:val="00410701"/>
    <w:rsid w:val="0041265C"/>
    <w:rsid w:val="00412BC9"/>
    <w:rsid w:val="00413522"/>
    <w:rsid w:val="00415CC9"/>
    <w:rsid w:val="00416F1F"/>
    <w:rsid w:val="004226FA"/>
    <w:rsid w:val="0042320B"/>
    <w:rsid w:val="00423EB4"/>
    <w:rsid w:val="0042627E"/>
    <w:rsid w:val="004264B4"/>
    <w:rsid w:val="00427813"/>
    <w:rsid w:val="004305B8"/>
    <w:rsid w:val="004305E7"/>
    <w:rsid w:val="0043276B"/>
    <w:rsid w:val="0043379D"/>
    <w:rsid w:val="00434035"/>
    <w:rsid w:val="0043596E"/>
    <w:rsid w:val="00435A86"/>
    <w:rsid w:val="00442160"/>
    <w:rsid w:val="00442495"/>
    <w:rsid w:val="00442921"/>
    <w:rsid w:val="004450D1"/>
    <w:rsid w:val="00446350"/>
    <w:rsid w:val="004475D3"/>
    <w:rsid w:val="0045064A"/>
    <w:rsid w:val="004522B2"/>
    <w:rsid w:val="0045239D"/>
    <w:rsid w:val="00455394"/>
    <w:rsid w:val="00455727"/>
    <w:rsid w:val="00457CDA"/>
    <w:rsid w:val="00461A54"/>
    <w:rsid w:val="0046218F"/>
    <w:rsid w:val="00462544"/>
    <w:rsid w:val="00462943"/>
    <w:rsid w:val="00463055"/>
    <w:rsid w:val="00463317"/>
    <w:rsid w:val="0046491D"/>
    <w:rsid w:val="00466067"/>
    <w:rsid w:val="0047022C"/>
    <w:rsid w:val="004728A1"/>
    <w:rsid w:val="00474692"/>
    <w:rsid w:val="00474763"/>
    <w:rsid w:val="00476ECA"/>
    <w:rsid w:val="004770AF"/>
    <w:rsid w:val="0048040C"/>
    <w:rsid w:val="00480E43"/>
    <w:rsid w:val="0048133C"/>
    <w:rsid w:val="00481B1E"/>
    <w:rsid w:val="00481E9B"/>
    <w:rsid w:val="00483D59"/>
    <w:rsid w:val="004858E1"/>
    <w:rsid w:val="00487C3E"/>
    <w:rsid w:val="00490586"/>
    <w:rsid w:val="00491181"/>
    <w:rsid w:val="00492ADE"/>
    <w:rsid w:val="00493558"/>
    <w:rsid w:val="00493EB3"/>
    <w:rsid w:val="0049443A"/>
    <w:rsid w:val="00495B7C"/>
    <w:rsid w:val="00496736"/>
    <w:rsid w:val="00496D13"/>
    <w:rsid w:val="00497E9A"/>
    <w:rsid w:val="004A07CF"/>
    <w:rsid w:val="004A3980"/>
    <w:rsid w:val="004A5D6A"/>
    <w:rsid w:val="004A6E92"/>
    <w:rsid w:val="004A7408"/>
    <w:rsid w:val="004A74AB"/>
    <w:rsid w:val="004A7AAA"/>
    <w:rsid w:val="004B11F3"/>
    <w:rsid w:val="004B15E7"/>
    <w:rsid w:val="004B2115"/>
    <w:rsid w:val="004B50CE"/>
    <w:rsid w:val="004B64F2"/>
    <w:rsid w:val="004C1639"/>
    <w:rsid w:val="004C5B10"/>
    <w:rsid w:val="004C7DEA"/>
    <w:rsid w:val="004D155D"/>
    <w:rsid w:val="004D1F34"/>
    <w:rsid w:val="004D242B"/>
    <w:rsid w:val="004D25FF"/>
    <w:rsid w:val="004D3DB1"/>
    <w:rsid w:val="004D4585"/>
    <w:rsid w:val="004D70E8"/>
    <w:rsid w:val="004D7570"/>
    <w:rsid w:val="004D7784"/>
    <w:rsid w:val="004E14EF"/>
    <w:rsid w:val="004E2C1C"/>
    <w:rsid w:val="004E6C58"/>
    <w:rsid w:val="004F09A1"/>
    <w:rsid w:val="004F0BEE"/>
    <w:rsid w:val="004F0E10"/>
    <w:rsid w:val="004F155E"/>
    <w:rsid w:val="004F1657"/>
    <w:rsid w:val="004F1670"/>
    <w:rsid w:val="004F40D8"/>
    <w:rsid w:val="004F414D"/>
    <w:rsid w:val="004F42E5"/>
    <w:rsid w:val="004F4BC1"/>
    <w:rsid w:val="004F5C00"/>
    <w:rsid w:val="00500CF8"/>
    <w:rsid w:val="00501244"/>
    <w:rsid w:val="005026E5"/>
    <w:rsid w:val="00502FDC"/>
    <w:rsid w:val="00503377"/>
    <w:rsid w:val="005051ED"/>
    <w:rsid w:val="005057D7"/>
    <w:rsid w:val="00510F98"/>
    <w:rsid w:val="00512F6A"/>
    <w:rsid w:val="00513A4E"/>
    <w:rsid w:val="005146E9"/>
    <w:rsid w:val="00514925"/>
    <w:rsid w:val="00515574"/>
    <w:rsid w:val="005176B3"/>
    <w:rsid w:val="00517C1D"/>
    <w:rsid w:val="005205A6"/>
    <w:rsid w:val="00521050"/>
    <w:rsid w:val="00521D3B"/>
    <w:rsid w:val="00524588"/>
    <w:rsid w:val="005250A5"/>
    <w:rsid w:val="0052528D"/>
    <w:rsid w:val="00526624"/>
    <w:rsid w:val="0053056A"/>
    <w:rsid w:val="00532575"/>
    <w:rsid w:val="00536A79"/>
    <w:rsid w:val="0054159D"/>
    <w:rsid w:val="00543ADF"/>
    <w:rsid w:val="005441B6"/>
    <w:rsid w:val="00544C62"/>
    <w:rsid w:val="005453BC"/>
    <w:rsid w:val="00546EE1"/>
    <w:rsid w:val="0054716D"/>
    <w:rsid w:val="00547E6B"/>
    <w:rsid w:val="005560A3"/>
    <w:rsid w:val="00556797"/>
    <w:rsid w:val="005579B1"/>
    <w:rsid w:val="00557C30"/>
    <w:rsid w:val="00560D6B"/>
    <w:rsid w:val="005615C0"/>
    <w:rsid w:val="0056225B"/>
    <w:rsid w:val="0056419D"/>
    <w:rsid w:val="0056546C"/>
    <w:rsid w:val="005655CC"/>
    <w:rsid w:val="005707B0"/>
    <w:rsid w:val="00570BEB"/>
    <w:rsid w:val="005714F2"/>
    <w:rsid w:val="00574AE9"/>
    <w:rsid w:val="00580101"/>
    <w:rsid w:val="005803B6"/>
    <w:rsid w:val="00580678"/>
    <w:rsid w:val="00581334"/>
    <w:rsid w:val="00581A77"/>
    <w:rsid w:val="005844A2"/>
    <w:rsid w:val="00584E84"/>
    <w:rsid w:val="0058755E"/>
    <w:rsid w:val="005914D1"/>
    <w:rsid w:val="00591527"/>
    <w:rsid w:val="00591FD3"/>
    <w:rsid w:val="00592934"/>
    <w:rsid w:val="00592AC9"/>
    <w:rsid w:val="00593507"/>
    <w:rsid w:val="0059376E"/>
    <w:rsid w:val="00595347"/>
    <w:rsid w:val="005971D0"/>
    <w:rsid w:val="00597975"/>
    <w:rsid w:val="00597DAE"/>
    <w:rsid w:val="00597E5E"/>
    <w:rsid w:val="005A0C50"/>
    <w:rsid w:val="005A0D8B"/>
    <w:rsid w:val="005A1E44"/>
    <w:rsid w:val="005A3BA1"/>
    <w:rsid w:val="005A4113"/>
    <w:rsid w:val="005A520D"/>
    <w:rsid w:val="005A58DE"/>
    <w:rsid w:val="005A5F1C"/>
    <w:rsid w:val="005A789D"/>
    <w:rsid w:val="005B286B"/>
    <w:rsid w:val="005B4BAE"/>
    <w:rsid w:val="005B72CA"/>
    <w:rsid w:val="005B7747"/>
    <w:rsid w:val="005B7D30"/>
    <w:rsid w:val="005C0934"/>
    <w:rsid w:val="005C1D15"/>
    <w:rsid w:val="005C271C"/>
    <w:rsid w:val="005C3441"/>
    <w:rsid w:val="005C47D9"/>
    <w:rsid w:val="005C575F"/>
    <w:rsid w:val="005C5D9F"/>
    <w:rsid w:val="005C7B91"/>
    <w:rsid w:val="005D00F9"/>
    <w:rsid w:val="005D2B94"/>
    <w:rsid w:val="005D379A"/>
    <w:rsid w:val="005D6E03"/>
    <w:rsid w:val="005D70DC"/>
    <w:rsid w:val="005E049D"/>
    <w:rsid w:val="005E11EE"/>
    <w:rsid w:val="005E1365"/>
    <w:rsid w:val="005E2CD6"/>
    <w:rsid w:val="005E4E7C"/>
    <w:rsid w:val="005E5079"/>
    <w:rsid w:val="005E7375"/>
    <w:rsid w:val="005F0770"/>
    <w:rsid w:val="005F1440"/>
    <w:rsid w:val="005F301E"/>
    <w:rsid w:val="005F3204"/>
    <w:rsid w:val="005F4275"/>
    <w:rsid w:val="005F4ECF"/>
    <w:rsid w:val="005F4F15"/>
    <w:rsid w:val="005F6B44"/>
    <w:rsid w:val="005F79A8"/>
    <w:rsid w:val="00600951"/>
    <w:rsid w:val="00601254"/>
    <w:rsid w:val="00601B8A"/>
    <w:rsid w:val="00603D89"/>
    <w:rsid w:val="00604A7E"/>
    <w:rsid w:val="00604BE1"/>
    <w:rsid w:val="006059CB"/>
    <w:rsid w:val="006063F9"/>
    <w:rsid w:val="00606524"/>
    <w:rsid w:val="00606F1B"/>
    <w:rsid w:val="0061275B"/>
    <w:rsid w:val="0061565F"/>
    <w:rsid w:val="006175C7"/>
    <w:rsid w:val="00617B44"/>
    <w:rsid w:val="00617DE5"/>
    <w:rsid w:val="006203F1"/>
    <w:rsid w:val="00623754"/>
    <w:rsid w:val="00624270"/>
    <w:rsid w:val="0062439D"/>
    <w:rsid w:val="0062798A"/>
    <w:rsid w:val="006302AC"/>
    <w:rsid w:val="0063089C"/>
    <w:rsid w:val="00630BFC"/>
    <w:rsid w:val="00632213"/>
    <w:rsid w:val="006331EF"/>
    <w:rsid w:val="00633589"/>
    <w:rsid w:val="00640540"/>
    <w:rsid w:val="00640F46"/>
    <w:rsid w:val="00641B70"/>
    <w:rsid w:val="0064230B"/>
    <w:rsid w:val="006440E0"/>
    <w:rsid w:val="0064603B"/>
    <w:rsid w:val="006467FC"/>
    <w:rsid w:val="006525C2"/>
    <w:rsid w:val="00653320"/>
    <w:rsid w:val="006534E1"/>
    <w:rsid w:val="00653878"/>
    <w:rsid w:val="00657C26"/>
    <w:rsid w:val="006618E7"/>
    <w:rsid w:val="00662DBC"/>
    <w:rsid w:val="00664162"/>
    <w:rsid w:val="00672DFF"/>
    <w:rsid w:val="00674607"/>
    <w:rsid w:val="006746A2"/>
    <w:rsid w:val="00677F11"/>
    <w:rsid w:val="006816BD"/>
    <w:rsid w:val="00683ECC"/>
    <w:rsid w:val="00683EF6"/>
    <w:rsid w:val="00684203"/>
    <w:rsid w:val="00684689"/>
    <w:rsid w:val="006847BC"/>
    <w:rsid w:val="00684F17"/>
    <w:rsid w:val="00685E7E"/>
    <w:rsid w:val="00687683"/>
    <w:rsid w:val="00690919"/>
    <w:rsid w:val="00690FE1"/>
    <w:rsid w:val="00691C25"/>
    <w:rsid w:val="006926CB"/>
    <w:rsid w:val="00692FE8"/>
    <w:rsid w:val="00694C29"/>
    <w:rsid w:val="006A0E17"/>
    <w:rsid w:val="006A2A28"/>
    <w:rsid w:val="006A51D4"/>
    <w:rsid w:val="006A5379"/>
    <w:rsid w:val="006B1700"/>
    <w:rsid w:val="006B1BAE"/>
    <w:rsid w:val="006B3B76"/>
    <w:rsid w:val="006B4D05"/>
    <w:rsid w:val="006B6069"/>
    <w:rsid w:val="006B702A"/>
    <w:rsid w:val="006C0A65"/>
    <w:rsid w:val="006C0E1D"/>
    <w:rsid w:val="006C2E30"/>
    <w:rsid w:val="006C3049"/>
    <w:rsid w:val="006C5A9F"/>
    <w:rsid w:val="006C70F4"/>
    <w:rsid w:val="006D0339"/>
    <w:rsid w:val="006D0440"/>
    <w:rsid w:val="006D2845"/>
    <w:rsid w:val="006D6B8C"/>
    <w:rsid w:val="006D6BCE"/>
    <w:rsid w:val="006E0650"/>
    <w:rsid w:val="006E07AB"/>
    <w:rsid w:val="006E1587"/>
    <w:rsid w:val="006E4ADE"/>
    <w:rsid w:val="006E6DE2"/>
    <w:rsid w:val="006E7DEF"/>
    <w:rsid w:val="006F0441"/>
    <w:rsid w:val="006F3444"/>
    <w:rsid w:val="006F504B"/>
    <w:rsid w:val="006F6D61"/>
    <w:rsid w:val="006F7551"/>
    <w:rsid w:val="006F77C3"/>
    <w:rsid w:val="0070074C"/>
    <w:rsid w:val="00700B2E"/>
    <w:rsid w:val="007016B6"/>
    <w:rsid w:val="007068BD"/>
    <w:rsid w:val="007070CA"/>
    <w:rsid w:val="00707949"/>
    <w:rsid w:val="00712523"/>
    <w:rsid w:val="007126A3"/>
    <w:rsid w:val="0071444B"/>
    <w:rsid w:val="00714F6B"/>
    <w:rsid w:val="00716F3A"/>
    <w:rsid w:val="00717C7B"/>
    <w:rsid w:val="0072088E"/>
    <w:rsid w:val="00721D15"/>
    <w:rsid w:val="00722A40"/>
    <w:rsid w:val="007243E1"/>
    <w:rsid w:val="00724C03"/>
    <w:rsid w:val="00725C8C"/>
    <w:rsid w:val="007313EB"/>
    <w:rsid w:val="00735C29"/>
    <w:rsid w:val="00735DE8"/>
    <w:rsid w:val="00736048"/>
    <w:rsid w:val="00736445"/>
    <w:rsid w:val="00736889"/>
    <w:rsid w:val="00737796"/>
    <w:rsid w:val="00740D5A"/>
    <w:rsid w:val="00743A37"/>
    <w:rsid w:val="00743C23"/>
    <w:rsid w:val="00743C2E"/>
    <w:rsid w:val="00743EAA"/>
    <w:rsid w:val="00744698"/>
    <w:rsid w:val="00745D4A"/>
    <w:rsid w:val="0074635B"/>
    <w:rsid w:val="00746723"/>
    <w:rsid w:val="007473EC"/>
    <w:rsid w:val="00747494"/>
    <w:rsid w:val="00752622"/>
    <w:rsid w:val="007533E4"/>
    <w:rsid w:val="00753912"/>
    <w:rsid w:val="00753F53"/>
    <w:rsid w:val="00753F6E"/>
    <w:rsid w:val="0075494C"/>
    <w:rsid w:val="00754CFE"/>
    <w:rsid w:val="00755560"/>
    <w:rsid w:val="00756502"/>
    <w:rsid w:val="00756670"/>
    <w:rsid w:val="007567DB"/>
    <w:rsid w:val="00756C50"/>
    <w:rsid w:val="007571E4"/>
    <w:rsid w:val="00757B24"/>
    <w:rsid w:val="00760844"/>
    <w:rsid w:val="0076282C"/>
    <w:rsid w:val="00762A2D"/>
    <w:rsid w:val="00763BB5"/>
    <w:rsid w:val="0076408F"/>
    <w:rsid w:val="0076780A"/>
    <w:rsid w:val="00771020"/>
    <w:rsid w:val="00771B1A"/>
    <w:rsid w:val="007733F3"/>
    <w:rsid w:val="00773E6C"/>
    <w:rsid w:val="00775ED2"/>
    <w:rsid w:val="0077607A"/>
    <w:rsid w:val="007763B0"/>
    <w:rsid w:val="007767FB"/>
    <w:rsid w:val="00777ACC"/>
    <w:rsid w:val="00780029"/>
    <w:rsid w:val="00781331"/>
    <w:rsid w:val="00782452"/>
    <w:rsid w:val="00782FB8"/>
    <w:rsid w:val="00784671"/>
    <w:rsid w:val="00784802"/>
    <w:rsid w:val="00785D0D"/>
    <w:rsid w:val="007863BA"/>
    <w:rsid w:val="007876AD"/>
    <w:rsid w:val="0079191D"/>
    <w:rsid w:val="00794ADA"/>
    <w:rsid w:val="00795E09"/>
    <w:rsid w:val="007A0213"/>
    <w:rsid w:val="007A1305"/>
    <w:rsid w:val="007A3078"/>
    <w:rsid w:val="007A4687"/>
    <w:rsid w:val="007A662F"/>
    <w:rsid w:val="007B14F0"/>
    <w:rsid w:val="007B159D"/>
    <w:rsid w:val="007B1900"/>
    <w:rsid w:val="007B3D51"/>
    <w:rsid w:val="007B77EB"/>
    <w:rsid w:val="007B7E49"/>
    <w:rsid w:val="007C0E48"/>
    <w:rsid w:val="007C1021"/>
    <w:rsid w:val="007C2770"/>
    <w:rsid w:val="007C5906"/>
    <w:rsid w:val="007C7206"/>
    <w:rsid w:val="007C7280"/>
    <w:rsid w:val="007D1DDE"/>
    <w:rsid w:val="007D2234"/>
    <w:rsid w:val="007D41B7"/>
    <w:rsid w:val="007D4D69"/>
    <w:rsid w:val="007D57E8"/>
    <w:rsid w:val="007D5A52"/>
    <w:rsid w:val="007D6593"/>
    <w:rsid w:val="007D7898"/>
    <w:rsid w:val="007E0961"/>
    <w:rsid w:val="007E0AC6"/>
    <w:rsid w:val="007E1482"/>
    <w:rsid w:val="007E193A"/>
    <w:rsid w:val="007E2300"/>
    <w:rsid w:val="007E581A"/>
    <w:rsid w:val="007E5965"/>
    <w:rsid w:val="007E7451"/>
    <w:rsid w:val="007F0B8F"/>
    <w:rsid w:val="007F1AE5"/>
    <w:rsid w:val="007F26FB"/>
    <w:rsid w:val="007F3A90"/>
    <w:rsid w:val="007F4C34"/>
    <w:rsid w:val="007F4D0E"/>
    <w:rsid w:val="007F78D8"/>
    <w:rsid w:val="007F7D51"/>
    <w:rsid w:val="00801116"/>
    <w:rsid w:val="0080189A"/>
    <w:rsid w:val="008019D5"/>
    <w:rsid w:val="00802BD2"/>
    <w:rsid w:val="0080494A"/>
    <w:rsid w:val="00804B03"/>
    <w:rsid w:val="0080514B"/>
    <w:rsid w:val="00805E0D"/>
    <w:rsid w:val="00806073"/>
    <w:rsid w:val="00806D87"/>
    <w:rsid w:val="0081095A"/>
    <w:rsid w:val="00811004"/>
    <w:rsid w:val="00811334"/>
    <w:rsid w:val="008127B5"/>
    <w:rsid w:val="0081288E"/>
    <w:rsid w:val="0082195A"/>
    <w:rsid w:val="00824C2A"/>
    <w:rsid w:val="00826721"/>
    <w:rsid w:val="008271EB"/>
    <w:rsid w:val="00827505"/>
    <w:rsid w:val="008276BF"/>
    <w:rsid w:val="008303E6"/>
    <w:rsid w:val="00830B6B"/>
    <w:rsid w:val="00832448"/>
    <w:rsid w:val="00832789"/>
    <w:rsid w:val="008343FB"/>
    <w:rsid w:val="00835085"/>
    <w:rsid w:val="00835A2C"/>
    <w:rsid w:val="00835DDC"/>
    <w:rsid w:val="00835E83"/>
    <w:rsid w:val="00835F62"/>
    <w:rsid w:val="00836E97"/>
    <w:rsid w:val="0083704C"/>
    <w:rsid w:val="008379CE"/>
    <w:rsid w:val="008410B6"/>
    <w:rsid w:val="00843F49"/>
    <w:rsid w:val="00845424"/>
    <w:rsid w:val="00846AAC"/>
    <w:rsid w:val="00846D74"/>
    <w:rsid w:val="00856263"/>
    <w:rsid w:val="008563F8"/>
    <w:rsid w:val="00860302"/>
    <w:rsid w:val="008603F1"/>
    <w:rsid w:val="00860AB4"/>
    <w:rsid w:val="00860D91"/>
    <w:rsid w:val="00861045"/>
    <w:rsid w:val="00861A21"/>
    <w:rsid w:val="00862A7F"/>
    <w:rsid w:val="00864FD9"/>
    <w:rsid w:val="00865619"/>
    <w:rsid w:val="008667F4"/>
    <w:rsid w:val="00866B99"/>
    <w:rsid w:val="008703EA"/>
    <w:rsid w:val="00874EB0"/>
    <w:rsid w:val="00874F17"/>
    <w:rsid w:val="008759A3"/>
    <w:rsid w:val="0087739D"/>
    <w:rsid w:val="0088109B"/>
    <w:rsid w:val="00881C4E"/>
    <w:rsid w:val="00882064"/>
    <w:rsid w:val="008833D5"/>
    <w:rsid w:val="00883926"/>
    <w:rsid w:val="00884401"/>
    <w:rsid w:val="0088683A"/>
    <w:rsid w:val="00886D2F"/>
    <w:rsid w:val="00891002"/>
    <w:rsid w:val="008950F0"/>
    <w:rsid w:val="00896E4D"/>
    <w:rsid w:val="0089720E"/>
    <w:rsid w:val="0089779D"/>
    <w:rsid w:val="00897C02"/>
    <w:rsid w:val="008A2CB7"/>
    <w:rsid w:val="008A2FB3"/>
    <w:rsid w:val="008A34DB"/>
    <w:rsid w:val="008A5CDB"/>
    <w:rsid w:val="008A617A"/>
    <w:rsid w:val="008A62ED"/>
    <w:rsid w:val="008A72F5"/>
    <w:rsid w:val="008A7C1E"/>
    <w:rsid w:val="008B1425"/>
    <w:rsid w:val="008B19AE"/>
    <w:rsid w:val="008B1E6D"/>
    <w:rsid w:val="008B28DF"/>
    <w:rsid w:val="008B2AD6"/>
    <w:rsid w:val="008B2C97"/>
    <w:rsid w:val="008B2E8F"/>
    <w:rsid w:val="008B2F29"/>
    <w:rsid w:val="008B3AC6"/>
    <w:rsid w:val="008B40B6"/>
    <w:rsid w:val="008B548C"/>
    <w:rsid w:val="008B79DC"/>
    <w:rsid w:val="008C00D3"/>
    <w:rsid w:val="008C2050"/>
    <w:rsid w:val="008C3101"/>
    <w:rsid w:val="008C3426"/>
    <w:rsid w:val="008C480F"/>
    <w:rsid w:val="008C5453"/>
    <w:rsid w:val="008C5BF2"/>
    <w:rsid w:val="008C605A"/>
    <w:rsid w:val="008C7382"/>
    <w:rsid w:val="008C7D79"/>
    <w:rsid w:val="008D0B29"/>
    <w:rsid w:val="008D11A5"/>
    <w:rsid w:val="008D1C42"/>
    <w:rsid w:val="008D2EBE"/>
    <w:rsid w:val="008D61A4"/>
    <w:rsid w:val="008E1CDD"/>
    <w:rsid w:val="008E26B1"/>
    <w:rsid w:val="008E2E30"/>
    <w:rsid w:val="008E4A5C"/>
    <w:rsid w:val="008E66A8"/>
    <w:rsid w:val="008F190C"/>
    <w:rsid w:val="008F1CA5"/>
    <w:rsid w:val="008F2525"/>
    <w:rsid w:val="008F3195"/>
    <w:rsid w:val="008F4623"/>
    <w:rsid w:val="008F4AA5"/>
    <w:rsid w:val="008F7612"/>
    <w:rsid w:val="00900030"/>
    <w:rsid w:val="00900A61"/>
    <w:rsid w:val="009010D4"/>
    <w:rsid w:val="00902BFD"/>
    <w:rsid w:val="0090571E"/>
    <w:rsid w:val="00910A7A"/>
    <w:rsid w:val="0091213C"/>
    <w:rsid w:val="00912206"/>
    <w:rsid w:val="009157FD"/>
    <w:rsid w:val="00915A2D"/>
    <w:rsid w:val="00916D17"/>
    <w:rsid w:val="009179ED"/>
    <w:rsid w:val="00917C81"/>
    <w:rsid w:val="00920804"/>
    <w:rsid w:val="0092127B"/>
    <w:rsid w:val="009212B7"/>
    <w:rsid w:val="00921CB9"/>
    <w:rsid w:val="00922774"/>
    <w:rsid w:val="00922E66"/>
    <w:rsid w:val="00924345"/>
    <w:rsid w:val="009253FA"/>
    <w:rsid w:val="00931229"/>
    <w:rsid w:val="009337FB"/>
    <w:rsid w:val="0093454A"/>
    <w:rsid w:val="00945333"/>
    <w:rsid w:val="00947D2F"/>
    <w:rsid w:val="0095064C"/>
    <w:rsid w:val="00952CFF"/>
    <w:rsid w:val="0095419C"/>
    <w:rsid w:val="009552F9"/>
    <w:rsid w:val="00961376"/>
    <w:rsid w:val="00963AFB"/>
    <w:rsid w:val="00963F95"/>
    <w:rsid w:val="00964138"/>
    <w:rsid w:val="00964365"/>
    <w:rsid w:val="00965FCA"/>
    <w:rsid w:val="00973F0E"/>
    <w:rsid w:val="00974111"/>
    <w:rsid w:val="00974F74"/>
    <w:rsid w:val="00980AD6"/>
    <w:rsid w:val="0098111B"/>
    <w:rsid w:val="009838C3"/>
    <w:rsid w:val="0098452E"/>
    <w:rsid w:val="00985506"/>
    <w:rsid w:val="00986796"/>
    <w:rsid w:val="00990E2E"/>
    <w:rsid w:val="00991F7E"/>
    <w:rsid w:val="0099264C"/>
    <w:rsid w:val="009932D8"/>
    <w:rsid w:val="009933BD"/>
    <w:rsid w:val="00995FDB"/>
    <w:rsid w:val="009979B9"/>
    <w:rsid w:val="009A226B"/>
    <w:rsid w:val="009A2E3C"/>
    <w:rsid w:val="009A60F2"/>
    <w:rsid w:val="009A6133"/>
    <w:rsid w:val="009A6BE7"/>
    <w:rsid w:val="009B0DF8"/>
    <w:rsid w:val="009B11A6"/>
    <w:rsid w:val="009B2248"/>
    <w:rsid w:val="009B2BD6"/>
    <w:rsid w:val="009B329C"/>
    <w:rsid w:val="009B37BB"/>
    <w:rsid w:val="009B3B95"/>
    <w:rsid w:val="009B3FB6"/>
    <w:rsid w:val="009B4885"/>
    <w:rsid w:val="009B538D"/>
    <w:rsid w:val="009B7E05"/>
    <w:rsid w:val="009C01FB"/>
    <w:rsid w:val="009C0601"/>
    <w:rsid w:val="009C0F56"/>
    <w:rsid w:val="009C1238"/>
    <w:rsid w:val="009C1CFD"/>
    <w:rsid w:val="009C25C9"/>
    <w:rsid w:val="009C27EB"/>
    <w:rsid w:val="009C319C"/>
    <w:rsid w:val="009C3FED"/>
    <w:rsid w:val="009C4DD0"/>
    <w:rsid w:val="009C64A9"/>
    <w:rsid w:val="009C7190"/>
    <w:rsid w:val="009C7D2F"/>
    <w:rsid w:val="009D0537"/>
    <w:rsid w:val="009D0C84"/>
    <w:rsid w:val="009D14ED"/>
    <w:rsid w:val="009D2DD2"/>
    <w:rsid w:val="009D3923"/>
    <w:rsid w:val="009D6017"/>
    <w:rsid w:val="009D746C"/>
    <w:rsid w:val="009E02FB"/>
    <w:rsid w:val="009E3CAD"/>
    <w:rsid w:val="009E40B3"/>
    <w:rsid w:val="009E45D3"/>
    <w:rsid w:val="009E4A00"/>
    <w:rsid w:val="009E72D4"/>
    <w:rsid w:val="009F049F"/>
    <w:rsid w:val="009F2797"/>
    <w:rsid w:val="009F29F1"/>
    <w:rsid w:val="009F2BC1"/>
    <w:rsid w:val="009F3325"/>
    <w:rsid w:val="009F40B5"/>
    <w:rsid w:val="009F7517"/>
    <w:rsid w:val="009F795B"/>
    <w:rsid w:val="00A01927"/>
    <w:rsid w:val="00A0333A"/>
    <w:rsid w:val="00A03B43"/>
    <w:rsid w:val="00A0408A"/>
    <w:rsid w:val="00A048B7"/>
    <w:rsid w:val="00A07CD9"/>
    <w:rsid w:val="00A1095D"/>
    <w:rsid w:val="00A14A92"/>
    <w:rsid w:val="00A175FD"/>
    <w:rsid w:val="00A178E1"/>
    <w:rsid w:val="00A204CF"/>
    <w:rsid w:val="00A23343"/>
    <w:rsid w:val="00A2351F"/>
    <w:rsid w:val="00A23787"/>
    <w:rsid w:val="00A24657"/>
    <w:rsid w:val="00A25047"/>
    <w:rsid w:val="00A25A40"/>
    <w:rsid w:val="00A25D4B"/>
    <w:rsid w:val="00A25DDB"/>
    <w:rsid w:val="00A26387"/>
    <w:rsid w:val="00A264D8"/>
    <w:rsid w:val="00A30AEC"/>
    <w:rsid w:val="00A33E99"/>
    <w:rsid w:val="00A3548C"/>
    <w:rsid w:val="00A374EB"/>
    <w:rsid w:val="00A4175A"/>
    <w:rsid w:val="00A41D24"/>
    <w:rsid w:val="00A43191"/>
    <w:rsid w:val="00A436EB"/>
    <w:rsid w:val="00A460E0"/>
    <w:rsid w:val="00A462ED"/>
    <w:rsid w:val="00A5083B"/>
    <w:rsid w:val="00A50DA6"/>
    <w:rsid w:val="00A515E0"/>
    <w:rsid w:val="00A51642"/>
    <w:rsid w:val="00A51EC9"/>
    <w:rsid w:val="00A53094"/>
    <w:rsid w:val="00A55B6A"/>
    <w:rsid w:val="00A56076"/>
    <w:rsid w:val="00A567CF"/>
    <w:rsid w:val="00A60679"/>
    <w:rsid w:val="00A6505C"/>
    <w:rsid w:val="00A6696E"/>
    <w:rsid w:val="00A66D7F"/>
    <w:rsid w:val="00A6722A"/>
    <w:rsid w:val="00A67A4A"/>
    <w:rsid w:val="00A67BD3"/>
    <w:rsid w:val="00A704B7"/>
    <w:rsid w:val="00A719F9"/>
    <w:rsid w:val="00A75942"/>
    <w:rsid w:val="00A76CD6"/>
    <w:rsid w:val="00A7732B"/>
    <w:rsid w:val="00A775A9"/>
    <w:rsid w:val="00A80954"/>
    <w:rsid w:val="00A81611"/>
    <w:rsid w:val="00A81991"/>
    <w:rsid w:val="00A8308C"/>
    <w:rsid w:val="00A84D24"/>
    <w:rsid w:val="00A864B4"/>
    <w:rsid w:val="00A87201"/>
    <w:rsid w:val="00A873C4"/>
    <w:rsid w:val="00A8777F"/>
    <w:rsid w:val="00A90968"/>
    <w:rsid w:val="00A90B4C"/>
    <w:rsid w:val="00A911F9"/>
    <w:rsid w:val="00A92BF9"/>
    <w:rsid w:val="00A945D7"/>
    <w:rsid w:val="00A94782"/>
    <w:rsid w:val="00A94912"/>
    <w:rsid w:val="00A95875"/>
    <w:rsid w:val="00A96857"/>
    <w:rsid w:val="00A9753A"/>
    <w:rsid w:val="00A975A1"/>
    <w:rsid w:val="00AA1420"/>
    <w:rsid w:val="00AA2755"/>
    <w:rsid w:val="00AA31A6"/>
    <w:rsid w:val="00AA4C09"/>
    <w:rsid w:val="00AA64BA"/>
    <w:rsid w:val="00AA6AE2"/>
    <w:rsid w:val="00AA7A3A"/>
    <w:rsid w:val="00AA7C72"/>
    <w:rsid w:val="00AB04DC"/>
    <w:rsid w:val="00AB0641"/>
    <w:rsid w:val="00AB2298"/>
    <w:rsid w:val="00AB2BCF"/>
    <w:rsid w:val="00AB2F2D"/>
    <w:rsid w:val="00AB5091"/>
    <w:rsid w:val="00AB5585"/>
    <w:rsid w:val="00AB5944"/>
    <w:rsid w:val="00AB6763"/>
    <w:rsid w:val="00AB7AB2"/>
    <w:rsid w:val="00AC1A29"/>
    <w:rsid w:val="00AC2785"/>
    <w:rsid w:val="00AC3177"/>
    <w:rsid w:val="00AC4EB8"/>
    <w:rsid w:val="00AD0CE7"/>
    <w:rsid w:val="00AD2A03"/>
    <w:rsid w:val="00AD4EDB"/>
    <w:rsid w:val="00AD5531"/>
    <w:rsid w:val="00AE0794"/>
    <w:rsid w:val="00AE1A0C"/>
    <w:rsid w:val="00AE471C"/>
    <w:rsid w:val="00AE4E66"/>
    <w:rsid w:val="00AE55AC"/>
    <w:rsid w:val="00AE5EBF"/>
    <w:rsid w:val="00AE6012"/>
    <w:rsid w:val="00AE7E2E"/>
    <w:rsid w:val="00AF1AD9"/>
    <w:rsid w:val="00AF306B"/>
    <w:rsid w:val="00AF3BF4"/>
    <w:rsid w:val="00AF3F8C"/>
    <w:rsid w:val="00AF4EB9"/>
    <w:rsid w:val="00AF55C5"/>
    <w:rsid w:val="00AF5E52"/>
    <w:rsid w:val="00AF6E06"/>
    <w:rsid w:val="00AF790D"/>
    <w:rsid w:val="00AF7D74"/>
    <w:rsid w:val="00B00CDF"/>
    <w:rsid w:val="00B01270"/>
    <w:rsid w:val="00B04A8B"/>
    <w:rsid w:val="00B06548"/>
    <w:rsid w:val="00B108AE"/>
    <w:rsid w:val="00B10C23"/>
    <w:rsid w:val="00B1368F"/>
    <w:rsid w:val="00B1599E"/>
    <w:rsid w:val="00B22FEB"/>
    <w:rsid w:val="00B242A7"/>
    <w:rsid w:val="00B30278"/>
    <w:rsid w:val="00B330F2"/>
    <w:rsid w:val="00B3392F"/>
    <w:rsid w:val="00B356A5"/>
    <w:rsid w:val="00B36346"/>
    <w:rsid w:val="00B40171"/>
    <w:rsid w:val="00B41415"/>
    <w:rsid w:val="00B4196F"/>
    <w:rsid w:val="00B42CBA"/>
    <w:rsid w:val="00B43341"/>
    <w:rsid w:val="00B4345C"/>
    <w:rsid w:val="00B44972"/>
    <w:rsid w:val="00B45BA3"/>
    <w:rsid w:val="00B51580"/>
    <w:rsid w:val="00B528E7"/>
    <w:rsid w:val="00B56103"/>
    <w:rsid w:val="00B561D8"/>
    <w:rsid w:val="00B57340"/>
    <w:rsid w:val="00B6103E"/>
    <w:rsid w:val="00B63598"/>
    <w:rsid w:val="00B63ED7"/>
    <w:rsid w:val="00B66C8E"/>
    <w:rsid w:val="00B672B6"/>
    <w:rsid w:val="00B67CD5"/>
    <w:rsid w:val="00B70487"/>
    <w:rsid w:val="00B70B30"/>
    <w:rsid w:val="00B7247D"/>
    <w:rsid w:val="00B7330C"/>
    <w:rsid w:val="00B74E07"/>
    <w:rsid w:val="00B75A7A"/>
    <w:rsid w:val="00B75B12"/>
    <w:rsid w:val="00B75E84"/>
    <w:rsid w:val="00B805F0"/>
    <w:rsid w:val="00B812FB"/>
    <w:rsid w:val="00B817E0"/>
    <w:rsid w:val="00B8203C"/>
    <w:rsid w:val="00B824C7"/>
    <w:rsid w:val="00B8276D"/>
    <w:rsid w:val="00B84113"/>
    <w:rsid w:val="00B8427D"/>
    <w:rsid w:val="00B85B37"/>
    <w:rsid w:val="00B860D7"/>
    <w:rsid w:val="00B86138"/>
    <w:rsid w:val="00B94F34"/>
    <w:rsid w:val="00B94FD2"/>
    <w:rsid w:val="00B97994"/>
    <w:rsid w:val="00BA096D"/>
    <w:rsid w:val="00BA0AB0"/>
    <w:rsid w:val="00BA2420"/>
    <w:rsid w:val="00BA2CCB"/>
    <w:rsid w:val="00BA2E25"/>
    <w:rsid w:val="00BA356D"/>
    <w:rsid w:val="00BA555A"/>
    <w:rsid w:val="00BA5AC4"/>
    <w:rsid w:val="00BA68A6"/>
    <w:rsid w:val="00BB203B"/>
    <w:rsid w:val="00BB22FC"/>
    <w:rsid w:val="00BB2DD5"/>
    <w:rsid w:val="00BB2F82"/>
    <w:rsid w:val="00BB433D"/>
    <w:rsid w:val="00BB43B2"/>
    <w:rsid w:val="00BB6921"/>
    <w:rsid w:val="00BC11C7"/>
    <w:rsid w:val="00BC1A19"/>
    <w:rsid w:val="00BC2FAF"/>
    <w:rsid w:val="00BC2FB2"/>
    <w:rsid w:val="00BC38E8"/>
    <w:rsid w:val="00BC56C0"/>
    <w:rsid w:val="00BC5B8E"/>
    <w:rsid w:val="00BC6215"/>
    <w:rsid w:val="00BC7E33"/>
    <w:rsid w:val="00BD02FF"/>
    <w:rsid w:val="00BD30A4"/>
    <w:rsid w:val="00BD30C2"/>
    <w:rsid w:val="00BD3AAA"/>
    <w:rsid w:val="00BD3CD6"/>
    <w:rsid w:val="00BD6D5C"/>
    <w:rsid w:val="00BD708A"/>
    <w:rsid w:val="00BD7AB0"/>
    <w:rsid w:val="00BE2B2B"/>
    <w:rsid w:val="00BE460C"/>
    <w:rsid w:val="00BE4783"/>
    <w:rsid w:val="00BE4E53"/>
    <w:rsid w:val="00BE7414"/>
    <w:rsid w:val="00BF19D2"/>
    <w:rsid w:val="00BF1B19"/>
    <w:rsid w:val="00BF1EAD"/>
    <w:rsid w:val="00BF23FE"/>
    <w:rsid w:val="00BF2B4E"/>
    <w:rsid w:val="00BF3E1D"/>
    <w:rsid w:val="00BF4EB0"/>
    <w:rsid w:val="00BF5F07"/>
    <w:rsid w:val="00BF6010"/>
    <w:rsid w:val="00BF7E34"/>
    <w:rsid w:val="00C003DC"/>
    <w:rsid w:val="00C015CF"/>
    <w:rsid w:val="00C01822"/>
    <w:rsid w:val="00C028FD"/>
    <w:rsid w:val="00C02A30"/>
    <w:rsid w:val="00C02A51"/>
    <w:rsid w:val="00C04042"/>
    <w:rsid w:val="00C13E63"/>
    <w:rsid w:val="00C13F84"/>
    <w:rsid w:val="00C14473"/>
    <w:rsid w:val="00C16E11"/>
    <w:rsid w:val="00C172EC"/>
    <w:rsid w:val="00C17AFE"/>
    <w:rsid w:val="00C21339"/>
    <w:rsid w:val="00C22CF7"/>
    <w:rsid w:val="00C23377"/>
    <w:rsid w:val="00C236B7"/>
    <w:rsid w:val="00C24937"/>
    <w:rsid w:val="00C258CE"/>
    <w:rsid w:val="00C2787B"/>
    <w:rsid w:val="00C27959"/>
    <w:rsid w:val="00C31A7D"/>
    <w:rsid w:val="00C328F0"/>
    <w:rsid w:val="00C34285"/>
    <w:rsid w:val="00C34708"/>
    <w:rsid w:val="00C35A84"/>
    <w:rsid w:val="00C35EFA"/>
    <w:rsid w:val="00C360F5"/>
    <w:rsid w:val="00C36740"/>
    <w:rsid w:val="00C36B27"/>
    <w:rsid w:val="00C3704C"/>
    <w:rsid w:val="00C37455"/>
    <w:rsid w:val="00C3770F"/>
    <w:rsid w:val="00C416D0"/>
    <w:rsid w:val="00C41F14"/>
    <w:rsid w:val="00C431FA"/>
    <w:rsid w:val="00C4416D"/>
    <w:rsid w:val="00C44C4B"/>
    <w:rsid w:val="00C44E83"/>
    <w:rsid w:val="00C467CA"/>
    <w:rsid w:val="00C4690C"/>
    <w:rsid w:val="00C47020"/>
    <w:rsid w:val="00C4750C"/>
    <w:rsid w:val="00C4789C"/>
    <w:rsid w:val="00C503AC"/>
    <w:rsid w:val="00C51C85"/>
    <w:rsid w:val="00C523F4"/>
    <w:rsid w:val="00C557B2"/>
    <w:rsid w:val="00C570D9"/>
    <w:rsid w:val="00C574E4"/>
    <w:rsid w:val="00C62311"/>
    <w:rsid w:val="00C62E22"/>
    <w:rsid w:val="00C638FC"/>
    <w:rsid w:val="00C70714"/>
    <w:rsid w:val="00C714DE"/>
    <w:rsid w:val="00C72167"/>
    <w:rsid w:val="00C73666"/>
    <w:rsid w:val="00C7444A"/>
    <w:rsid w:val="00C751B4"/>
    <w:rsid w:val="00C77564"/>
    <w:rsid w:val="00C77D52"/>
    <w:rsid w:val="00C806F0"/>
    <w:rsid w:val="00C80E40"/>
    <w:rsid w:val="00C80FCD"/>
    <w:rsid w:val="00C8135F"/>
    <w:rsid w:val="00C81A64"/>
    <w:rsid w:val="00C81B08"/>
    <w:rsid w:val="00C85D6B"/>
    <w:rsid w:val="00C85E5F"/>
    <w:rsid w:val="00C85E65"/>
    <w:rsid w:val="00C87F6B"/>
    <w:rsid w:val="00C93405"/>
    <w:rsid w:val="00C94D14"/>
    <w:rsid w:val="00C956FD"/>
    <w:rsid w:val="00CA055B"/>
    <w:rsid w:val="00CA14DE"/>
    <w:rsid w:val="00CA1A57"/>
    <w:rsid w:val="00CA1BDF"/>
    <w:rsid w:val="00CA1C0C"/>
    <w:rsid w:val="00CA2791"/>
    <w:rsid w:val="00CA33FE"/>
    <w:rsid w:val="00CA5570"/>
    <w:rsid w:val="00CA5C09"/>
    <w:rsid w:val="00CA6470"/>
    <w:rsid w:val="00CA6872"/>
    <w:rsid w:val="00CB0911"/>
    <w:rsid w:val="00CB3E77"/>
    <w:rsid w:val="00CB3FC2"/>
    <w:rsid w:val="00CB58FB"/>
    <w:rsid w:val="00CB6160"/>
    <w:rsid w:val="00CC1C9D"/>
    <w:rsid w:val="00CC33F0"/>
    <w:rsid w:val="00CC38AD"/>
    <w:rsid w:val="00CC4270"/>
    <w:rsid w:val="00CC44E1"/>
    <w:rsid w:val="00CC4AE0"/>
    <w:rsid w:val="00CC4C38"/>
    <w:rsid w:val="00CC5340"/>
    <w:rsid w:val="00CC71E8"/>
    <w:rsid w:val="00CC7C5D"/>
    <w:rsid w:val="00CD2398"/>
    <w:rsid w:val="00CD43F4"/>
    <w:rsid w:val="00CD5767"/>
    <w:rsid w:val="00CD6304"/>
    <w:rsid w:val="00CD6536"/>
    <w:rsid w:val="00CE173E"/>
    <w:rsid w:val="00CE3559"/>
    <w:rsid w:val="00CE7251"/>
    <w:rsid w:val="00CF118E"/>
    <w:rsid w:val="00CF1617"/>
    <w:rsid w:val="00CF1BC8"/>
    <w:rsid w:val="00CF1F82"/>
    <w:rsid w:val="00CF240B"/>
    <w:rsid w:val="00CF2AB9"/>
    <w:rsid w:val="00CF55C1"/>
    <w:rsid w:val="00D00D8E"/>
    <w:rsid w:val="00D035C4"/>
    <w:rsid w:val="00D04B53"/>
    <w:rsid w:val="00D05F5E"/>
    <w:rsid w:val="00D07186"/>
    <w:rsid w:val="00D0756E"/>
    <w:rsid w:val="00D108E6"/>
    <w:rsid w:val="00D120AC"/>
    <w:rsid w:val="00D12A8C"/>
    <w:rsid w:val="00D13D8C"/>
    <w:rsid w:val="00D16A5B"/>
    <w:rsid w:val="00D17721"/>
    <w:rsid w:val="00D17BDA"/>
    <w:rsid w:val="00D17CA5"/>
    <w:rsid w:val="00D20494"/>
    <w:rsid w:val="00D2050F"/>
    <w:rsid w:val="00D21B0F"/>
    <w:rsid w:val="00D22B4A"/>
    <w:rsid w:val="00D22FC7"/>
    <w:rsid w:val="00D2399F"/>
    <w:rsid w:val="00D240E2"/>
    <w:rsid w:val="00D25CD5"/>
    <w:rsid w:val="00D25FC7"/>
    <w:rsid w:val="00D261FD"/>
    <w:rsid w:val="00D262A2"/>
    <w:rsid w:val="00D314F4"/>
    <w:rsid w:val="00D342A7"/>
    <w:rsid w:val="00D35BBE"/>
    <w:rsid w:val="00D35D5D"/>
    <w:rsid w:val="00D3635B"/>
    <w:rsid w:val="00D37623"/>
    <w:rsid w:val="00D40A8D"/>
    <w:rsid w:val="00D41E2B"/>
    <w:rsid w:val="00D4215F"/>
    <w:rsid w:val="00D442B8"/>
    <w:rsid w:val="00D44D47"/>
    <w:rsid w:val="00D46613"/>
    <w:rsid w:val="00D507DF"/>
    <w:rsid w:val="00D50ADD"/>
    <w:rsid w:val="00D51337"/>
    <w:rsid w:val="00D513B3"/>
    <w:rsid w:val="00D51BB0"/>
    <w:rsid w:val="00D52240"/>
    <w:rsid w:val="00D5261F"/>
    <w:rsid w:val="00D53377"/>
    <w:rsid w:val="00D5341D"/>
    <w:rsid w:val="00D57E61"/>
    <w:rsid w:val="00D6017E"/>
    <w:rsid w:val="00D6513D"/>
    <w:rsid w:val="00D6519D"/>
    <w:rsid w:val="00D6619F"/>
    <w:rsid w:val="00D66386"/>
    <w:rsid w:val="00D66D02"/>
    <w:rsid w:val="00D670D0"/>
    <w:rsid w:val="00D72899"/>
    <w:rsid w:val="00D733EA"/>
    <w:rsid w:val="00D73671"/>
    <w:rsid w:val="00D762C0"/>
    <w:rsid w:val="00D77349"/>
    <w:rsid w:val="00D77D93"/>
    <w:rsid w:val="00D81AF6"/>
    <w:rsid w:val="00D83007"/>
    <w:rsid w:val="00D83554"/>
    <w:rsid w:val="00D8652B"/>
    <w:rsid w:val="00D86CF7"/>
    <w:rsid w:val="00D86F8A"/>
    <w:rsid w:val="00D90E73"/>
    <w:rsid w:val="00D911B7"/>
    <w:rsid w:val="00D91E15"/>
    <w:rsid w:val="00D94C93"/>
    <w:rsid w:val="00D94CF5"/>
    <w:rsid w:val="00D9610E"/>
    <w:rsid w:val="00D9615C"/>
    <w:rsid w:val="00D968BB"/>
    <w:rsid w:val="00DA07CC"/>
    <w:rsid w:val="00DA33FA"/>
    <w:rsid w:val="00DB0AE1"/>
    <w:rsid w:val="00DB1E31"/>
    <w:rsid w:val="00DB2978"/>
    <w:rsid w:val="00DB2C15"/>
    <w:rsid w:val="00DB3CF5"/>
    <w:rsid w:val="00DB6C6A"/>
    <w:rsid w:val="00DB75FF"/>
    <w:rsid w:val="00DB7FDC"/>
    <w:rsid w:val="00DC0038"/>
    <w:rsid w:val="00DC062B"/>
    <w:rsid w:val="00DC1E52"/>
    <w:rsid w:val="00DC296E"/>
    <w:rsid w:val="00DC4779"/>
    <w:rsid w:val="00DC4E7C"/>
    <w:rsid w:val="00DC5F27"/>
    <w:rsid w:val="00DC6833"/>
    <w:rsid w:val="00DD008F"/>
    <w:rsid w:val="00DD0921"/>
    <w:rsid w:val="00DD267A"/>
    <w:rsid w:val="00DD40D5"/>
    <w:rsid w:val="00DD60BA"/>
    <w:rsid w:val="00DE1563"/>
    <w:rsid w:val="00DE1FA9"/>
    <w:rsid w:val="00DE20C8"/>
    <w:rsid w:val="00DE36A1"/>
    <w:rsid w:val="00DE3DD8"/>
    <w:rsid w:val="00DE484F"/>
    <w:rsid w:val="00DE721C"/>
    <w:rsid w:val="00DF007C"/>
    <w:rsid w:val="00DF057F"/>
    <w:rsid w:val="00DF11D9"/>
    <w:rsid w:val="00DF178E"/>
    <w:rsid w:val="00DF219B"/>
    <w:rsid w:val="00DF25A1"/>
    <w:rsid w:val="00DF3250"/>
    <w:rsid w:val="00DF35EE"/>
    <w:rsid w:val="00DF6A29"/>
    <w:rsid w:val="00DF6CAB"/>
    <w:rsid w:val="00DF7989"/>
    <w:rsid w:val="00E000B8"/>
    <w:rsid w:val="00E00216"/>
    <w:rsid w:val="00E02520"/>
    <w:rsid w:val="00E0268F"/>
    <w:rsid w:val="00E0293F"/>
    <w:rsid w:val="00E035FE"/>
    <w:rsid w:val="00E039DF"/>
    <w:rsid w:val="00E047A1"/>
    <w:rsid w:val="00E04A56"/>
    <w:rsid w:val="00E0661B"/>
    <w:rsid w:val="00E11BD0"/>
    <w:rsid w:val="00E11F34"/>
    <w:rsid w:val="00E12DFE"/>
    <w:rsid w:val="00E12FF2"/>
    <w:rsid w:val="00E13E5E"/>
    <w:rsid w:val="00E1572B"/>
    <w:rsid w:val="00E176E5"/>
    <w:rsid w:val="00E25241"/>
    <w:rsid w:val="00E25765"/>
    <w:rsid w:val="00E308F4"/>
    <w:rsid w:val="00E313BA"/>
    <w:rsid w:val="00E32105"/>
    <w:rsid w:val="00E326C7"/>
    <w:rsid w:val="00E40D74"/>
    <w:rsid w:val="00E41451"/>
    <w:rsid w:val="00E4475A"/>
    <w:rsid w:val="00E47D50"/>
    <w:rsid w:val="00E50D61"/>
    <w:rsid w:val="00E51DAA"/>
    <w:rsid w:val="00E54D52"/>
    <w:rsid w:val="00E57B84"/>
    <w:rsid w:val="00E60019"/>
    <w:rsid w:val="00E610E1"/>
    <w:rsid w:val="00E6252B"/>
    <w:rsid w:val="00E65C1B"/>
    <w:rsid w:val="00E67C11"/>
    <w:rsid w:val="00E71EE0"/>
    <w:rsid w:val="00E72D91"/>
    <w:rsid w:val="00E75F55"/>
    <w:rsid w:val="00E768AF"/>
    <w:rsid w:val="00E80C49"/>
    <w:rsid w:val="00E81739"/>
    <w:rsid w:val="00E81BC4"/>
    <w:rsid w:val="00E83A53"/>
    <w:rsid w:val="00E83D37"/>
    <w:rsid w:val="00E85905"/>
    <w:rsid w:val="00E87BD3"/>
    <w:rsid w:val="00E910B1"/>
    <w:rsid w:val="00E917A4"/>
    <w:rsid w:val="00E95834"/>
    <w:rsid w:val="00E963AA"/>
    <w:rsid w:val="00E965AB"/>
    <w:rsid w:val="00E97482"/>
    <w:rsid w:val="00EA01BD"/>
    <w:rsid w:val="00EA3E7D"/>
    <w:rsid w:val="00EA4CBD"/>
    <w:rsid w:val="00EA5610"/>
    <w:rsid w:val="00EA7214"/>
    <w:rsid w:val="00EA7703"/>
    <w:rsid w:val="00EB0C29"/>
    <w:rsid w:val="00EB1BD1"/>
    <w:rsid w:val="00EB27EA"/>
    <w:rsid w:val="00EB330A"/>
    <w:rsid w:val="00EB3DA3"/>
    <w:rsid w:val="00EB3E26"/>
    <w:rsid w:val="00EB7415"/>
    <w:rsid w:val="00EC09E0"/>
    <w:rsid w:val="00EC3337"/>
    <w:rsid w:val="00EC4410"/>
    <w:rsid w:val="00EC6154"/>
    <w:rsid w:val="00EC6D97"/>
    <w:rsid w:val="00EC7243"/>
    <w:rsid w:val="00ED0342"/>
    <w:rsid w:val="00ED0F8E"/>
    <w:rsid w:val="00ED1523"/>
    <w:rsid w:val="00ED2027"/>
    <w:rsid w:val="00ED23B5"/>
    <w:rsid w:val="00ED3C7F"/>
    <w:rsid w:val="00ED4DAE"/>
    <w:rsid w:val="00ED4DD7"/>
    <w:rsid w:val="00ED73B1"/>
    <w:rsid w:val="00EE22CD"/>
    <w:rsid w:val="00EE2722"/>
    <w:rsid w:val="00EE38D0"/>
    <w:rsid w:val="00EE3FC9"/>
    <w:rsid w:val="00EE524B"/>
    <w:rsid w:val="00EE53A7"/>
    <w:rsid w:val="00EE7380"/>
    <w:rsid w:val="00EF117F"/>
    <w:rsid w:val="00EF1F5D"/>
    <w:rsid w:val="00EF4D7E"/>
    <w:rsid w:val="00EF5889"/>
    <w:rsid w:val="00EF71A9"/>
    <w:rsid w:val="00F00152"/>
    <w:rsid w:val="00F01D3D"/>
    <w:rsid w:val="00F01DC0"/>
    <w:rsid w:val="00F03869"/>
    <w:rsid w:val="00F05047"/>
    <w:rsid w:val="00F07423"/>
    <w:rsid w:val="00F12220"/>
    <w:rsid w:val="00F13792"/>
    <w:rsid w:val="00F13FF8"/>
    <w:rsid w:val="00F20520"/>
    <w:rsid w:val="00F20F94"/>
    <w:rsid w:val="00F20FE7"/>
    <w:rsid w:val="00F2158F"/>
    <w:rsid w:val="00F21A28"/>
    <w:rsid w:val="00F22ED1"/>
    <w:rsid w:val="00F237CF"/>
    <w:rsid w:val="00F25CCA"/>
    <w:rsid w:val="00F2675E"/>
    <w:rsid w:val="00F27B15"/>
    <w:rsid w:val="00F31EAA"/>
    <w:rsid w:val="00F32478"/>
    <w:rsid w:val="00F3283B"/>
    <w:rsid w:val="00F33A55"/>
    <w:rsid w:val="00F3575F"/>
    <w:rsid w:val="00F40958"/>
    <w:rsid w:val="00F41724"/>
    <w:rsid w:val="00F425AE"/>
    <w:rsid w:val="00F47A87"/>
    <w:rsid w:val="00F50037"/>
    <w:rsid w:val="00F50859"/>
    <w:rsid w:val="00F5112F"/>
    <w:rsid w:val="00F5133E"/>
    <w:rsid w:val="00F521E5"/>
    <w:rsid w:val="00F528DF"/>
    <w:rsid w:val="00F52A88"/>
    <w:rsid w:val="00F52B2F"/>
    <w:rsid w:val="00F53185"/>
    <w:rsid w:val="00F5402B"/>
    <w:rsid w:val="00F54B91"/>
    <w:rsid w:val="00F56CC1"/>
    <w:rsid w:val="00F57CEB"/>
    <w:rsid w:val="00F600BF"/>
    <w:rsid w:val="00F60552"/>
    <w:rsid w:val="00F607B3"/>
    <w:rsid w:val="00F6287D"/>
    <w:rsid w:val="00F6429E"/>
    <w:rsid w:val="00F71DDE"/>
    <w:rsid w:val="00F7291C"/>
    <w:rsid w:val="00F7300D"/>
    <w:rsid w:val="00F73265"/>
    <w:rsid w:val="00F736E8"/>
    <w:rsid w:val="00F73A72"/>
    <w:rsid w:val="00F74FA8"/>
    <w:rsid w:val="00F76756"/>
    <w:rsid w:val="00F81D6D"/>
    <w:rsid w:val="00F826D0"/>
    <w:rsid w:val="00F82C55"/>
    <w:rsid w:val="00F82EBC"/>
    <w:rsid w:val="00F8424E"/>
    <w:rsid w:val="00F8509C"/>
    <w:rsid w:val="00F856E2"/>
    <w:rsid w:val="00F86BE8"/>
    <w:rsid w:val="00F901D2"/>
    <w:rsid w:val="00F906E3"/>
    <w:rsid w:val="00F921FB"/>
    <w:rsid w:val="00F93688"/>
    <w:rsid w:val="00F95041"/>
    <w:rsid w:val="00F961F1"/>
    <w:rsid w:val="00F9653A"/>
    <w:rsid w:val="00FA133C"/>
    <w:rsid w:val="00FA23DE"/>
    <w:rsid w:val="00FA42BB"/>
    <w:rsid w:val="00FA4CD9"/>
    <w:rsid w:val="00FA674D"/>
    <w:rsid w:val="00FB0ECC"/>
    <w:rsid w:val="00FB19C8"/>
    <w:rsid w:val="00FB2361"/>
    <w:rsid w:val="00FB50EF"/>
    <w:rsid w:val="00FB52DA"/>
    <w:rsid w:val="00FB5EE6"/>
    <w:rsid w:val="00FB69B1"/>
    <w:rsid w:val="00FB762D"/>
    <w:rsid w:val="00FC044F"/>
    <w:rsid w:val="00FC2768"/>
    <w:rsid w:val="00FC50C6"/>
    <w:rsid w:val="00FD03B1"/>
    <w:rsid w:val="00FD1F4B"/>
    <w:rsid w:val="00FD260C"/>
    <w:rsid w:val="00FD2CA4"/>
    <w:rsid w:val="00FD3199"/>
    <w:rsid w:val="00FD3D66"/>
    <w:rsid w:val="00FD4444"/>
    <w:rsid w:val="00FD46A8"/>
    <w:rsid w:val="00FD5193"/>
    <w:rsid w:val="00FD51FA"/>
    <w:rsid w:val="00FD7800"/>
    <w:rsid w:val="00FD7B2A"/>
    <w:rsid w:val="00FE0C0C"/>
    <w:rsid w:val="00FE4A1A"/>
    <w:rsid w:val="00FE4A9F"/>
    <w:rsid w:val="00FE596B"/>
    <w:rsid w:val="00FE6BF2"/>
    <w:rsid w:val="00FF0047"/>
    <w:rsid w:val="00FF0485"/>
    <w:rsid w:val="00FF1BC8"/>
    <w:rsid w:val="00FF40CD"/>
    <w:rsid w:val="00FF4D2E"/>
    <w:rsid w:val="00FF4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10C62E"/>
  <w15:docId w15:val="{3F94D2CE-E498-4A76-A7F5-D876E4347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75F55"/>
    <w:rPr>
      <w:rFonts w:ascii="Arial" w:eastAsia="Arial" w:hAnsi="Arial" w:cs="Arial"/>
    </w:rPr>
  </w:style>
  <w:style w:type="paragraph" w:styleId="Ttulo1">
    <w:name w:val="heading 1"/>
    <w:basedOn w:val="Normal"/>
    <w:next w:val="Normal"/>
    <w:link w:val="Ttulo1Char"/>
    <w:qFormat/>
    <w:rsid w:val="0010055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nhideWhenUsed/>
    <w:qFormat/>
    <w:rsid w:val="006F344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rsid w:val="007D659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5">
    <w:name w:val="heading 5"/>
    <w:basedOn w:val="Normal"/>
    <w:next w:val="Normal"/>
    <w:link w:val="Ttulo5Char"/>
    <w:unhideWhenUsed/>
    <w:qFormat/>
    <w:rsid w:val="0058755E"/>
    <w:pPr>
      <w:widowControl/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Ttulo6">
    <w:name w:val="heading 6"/>
    <w:basedOn w:val="Normal"/>
    <w:next w:val="Normal"/>
    <w:link w:val="Ttulo6Char"/>
    <w:qFormat/>
    <w:rsid w:val="002647DF"/>
    <w:pPr>
      <w:keepNext/>
      <w:widowControl/>
      <w:outlineLvl w:val="5"/>
    </w:pPr>
    <w:rPr>
      <w:rFonts w:eastAsia="Times New Roman" w:cs="Times New Roman"/>
      <w:b/>
      <w:sz w:val="20"/>
      <w:szCs w:val="20"/>
      <w:lang w:val="x-none" w:eastAsia="x-none"/>
    </w:rPr>
  </w:style>
  <w:style w:type="paragraph" w:styleId="Ttulo7">
    <w:name w:val="heading 7"/>
    <w:basedOn w:val="Normal"/>
    <w:next w:val="Normal"/>
    <w:link w:val="Ttulo7Char"/>
    <w:qFormat/>
    <w:rsid w:val="007D6593"/>
    <w:pPr>
      <w:keepNext/>
      <w:widowControl/>
      <w:tabs>
        <w:tab w:val="num" w:pos="0"/>
      </w:tabs>
      <w:suppressAutoHyphens/>
      <w:jc w:val="center"/>
      <w:outlineLvl w:val="6"/>
    </w:pPr>
    <w:rPr>
      <w:rFonts w:eastAsia="Times New Roman"/>
      <w:b/>
      <w:bCs/>
      <w:sz w:val="20"/>
      <w:szCs w:val="20"/>
      <w:lang w:val="pt-BR"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75F5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E75F55"/>
  </w:style>
  <w:style w:type="paragraph" w:customStyle="1" w:styleId="Ttulo11">
    <w:name w:val="Título 11"/>
    <w:basedOn w:val="Normal"/>
    <w:uiPriority w:val="1"/>
    <w:qFormat/>
    <w:rsid w:val="00E75F55"/>
    <w:pPr>
      <w:ind w:left="1512" w:right="1590"/>
      <w:jc w:val="center"/>
      <w:outlineLvl w:val="1"/>
    </w:pPr>
    <w:rPr>
      <w:b/>
      <w:bCs/>
      <w:sz w:val="24"/>
      <w:szCs w:val="24"/>
    </w:rPr>
  </w:style>
  <w:style w:type="paragraph" w:customStyle="1" w:styleId="Ttulo21">
    <w:name w:val="Título 21"/>
    <w:basedOn w:val="Normal"/>
    <w:uiPriority w:val="1"/>
    <w:qFormat/>
    <w:rsid w:val="00E75F55"/>
    <w:pPr>
      <w:ind w:left="133"/>
      <w:jc w:val="both"/>
      <w:outlineLvl w:val="2"/>
    </w:pPr>
    <w:rPr>
      <w:b/>
      <w:bCs/>
    </w:rPr>
  </w:style>
  <w:style w:type="paragraph" w:styleId="PargrafodaLista">
    <w:name w:val="List Paragraph"/>
    <w:basedOn w:val="Normal"/>
    <w:link w:val="PargrafodaListaChar"/>
    <w:uiPriority w:val="34"/>
    <w:qFormat/>
    <w:rsid w:val="00E75F55"/>
    <w:pPr>
      <w:ind w:left="133"/>
      <w:jc w:val="both"/>
    </w:pPr>
  </w:style>
  <w:style w:type="paragraph" w:customStyle="1" w:styleId="TableParagraph">
    <w:name w:val="Table Paragraph"/>
    <w:basedOn w:val="Normal"/>
    <w:uiPriority w:val="1"/>
    <w:qFormat/>
    <w:rsid w:val="00E75F55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1D704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1D7046"/>
    <w:rPr>
      <w:rFonts w:ascii="Arial" w:eastAsia="Arial" w:hAnsi="Arial" w:cs="Arial"/>
    </w:rPr>
  </w:style>
  <w:style w:type="paragraph" w:customStyle="1" w:styleId="Default">
    <w:name w:val="Default"/>
    <w:qFormat/>
    <w:rsid w:val="001D7046"/>
    <w:pPr>
      <w:widowControl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pt-BR" w:eastAsia="pt-BR"/>
    </w:rPr>
  </w:style>
  <w:style w:type="paragraph" w:customStyle="1" w:styleId="NormalJustificado">
    <w:name w:val="Normal + Justificado"/>
    <w:basedOn w:val="Normal"/>
    <w:rsid w:val="00405DCB"/>
    <w:pPr>
      <w:widowControl/>
      <w:suppressAutoHyphens/>
      <w:jc w:val="both"/>
    </w:pPr>
    <w:rPr>
      <w:rFonts w:ascii="Times New Roman" w:eastAsia="Times New Roman" w:hAnsi="Times New Roman" w:cs="Times New Roman"/>
      <w:b/>
      <w:sz w:val="20"/>
      <w:szCs w:val="20"/>
      <w:lang w:val="pt-BR" w:eastAsia="ar-SA"/>
    </w:rPr>
  </w:style>
  <w:style w:type="paragraph" w:styleId="Cabealho">
    <w:name w:val="header"/>
    <w:basedOn w:val="Normal"/>
    <w:link w:val="CabealhoChar"/>
    <w:unhideWhenUsed/>
    <w:rsid w:val="000750A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750A6"/>
    <w:rPr>
      <w:rFonts w:ascii="Arial" w:eastAsia="Arial" w:hAnsi="Arial" w:cs="Arial"/>
    </w:rPr>
  </w:style>
  <w:style w:type="paragraph" w:styleId="Rodap">
    <w:name w:val="footer"/>
    <w:basedOn w:val="Normal"/>
    <w:link w:val="RodapChar"/>
    <w:uiPriority w:val="99"/>
    <w:unhideWhenUsed/>
    <w:rsid w:val="000750A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750A6"/>
    <w:rPr>
      <w:rFonts w:ascii="Arial" w:eastAsia="Arial" w:hAnsi="Arial" w:cs="Arial"/>
    </w:rPr>
  </w:style>
  <w:style w:type="paragraph" w:styleId="Corpodetexto3">
    <w:name w:val="Body Text 3"/>
    <w:basedOn w:val="Normal"/>
    <w:link w:val="Corpodetexto3Char"/>
    <w:uiPriority w:val="99"/>
    <w:unhideWhenUsed/>
    <w:rsid w:val="002647D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2647DF"/>
    <w:rPr>
      <w:rFonts w:ascii="Arial" w:eastAsia="Arial" w:hAnsi="Arial" w:cs="Arial"/>
      <w:sz w:val="16"/>
      <w:szCs w:val="16"/>
    </w:rPr>
  </w:style>
  <w:style w:type="character" w:customStyle="1" w:styleId="Ttulo6Char">
    <w:name w:val="Título 6 Char"/>
    <w:basedOn w:val="Fontepargpadro"/>
    <w:link w:val="Ttulo6"/>
    <w:rsid w:val="002647DF"/>
    <w:rPr>
      <w:rFonts w:ascii="Arial" w:eastAsia="Times New Roman" w:hAnsi="Arial" w:cs="Times New Roman"/>
      <w:b/>
      <w:sz w:val="20"/>
      <w:szCs w:val="20"/>
      <w:lang w:val="x-none" w:eastAsia="x-none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580101"/>
    <w:pPr>
      <w:widowControl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58010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Norma">
    <w:name w:val="Norma"/>
    <w:basedOn w:val="Normal"/>
    <w:rsid w:val="008563F8"/>
    <w:pPr>
      <w:widowControl/>
      <w:suppressAutoHyphens/>
      <w:jc w:val="both"/>
    </w:pPr>
    <w:rPr>
      <w:rFonts w:ascii="Times New Roman" w:eastAsia="Times New Roman" w:hAnsi="Times New Roman" w:cs="Times New Roman"/>
      <w:sz w:val="24"/>
      <w:szCs w:val="20"/>
      <w:lang w:val="pt-BR" w:eastAsia="ar-SA"/>
    </w:rPr>
  </w:style>
  <w:style w:type="paragraph" w:styleId="TextosemFormatao">
    <w:name w:val="Plain Text"/>
    <w:basedOn w:val="Normal"/>
    <w:link w:val="TextosemFormataoChar"/>
    <w:unhideWhenUsed/>
    <w:qFormat/>
    <w:rsid w:val="008B2F29"/>
    <w:pPr>
      <w:widowControl/>
    </w:pPr>
    <w:rPr>
      <w:rFonts w:ascii="Consolas" w:eastAsia="Calibri" w:hAnsi="Consolas" w:cs="Times New Roman"/>
      <w:sz w:val="21"/>
      <w:szCs w:val="21"/>
      <w:lang w:val="pt-BR" w:eastAsia="pt-BR"/>
    </w:rPr>
  </w:style>
  <w:style w:type="character" w:customStyle="1" w:styleId="TextosemFormataoChar">
    <w:name w:val="Texto sem Formatação Char"/>
    <w:basedOn w:val="Fontepargpadro"/>
    <w:link w:val="TextosemFormatao"/>
    <w:qFormat/>
    <w:rsid w:val="008B2F29"/>
    <w:rPr>
      <w:rFonts w:ascii="Consolas" w:eastAsia="Calibri" w:hAnsi="Consolas" w:cs="Times New Roman"/>
      <w:sz w:val="21"/>
      <w:szCs w:val="21"/>
      <w:lang w:val="pt-BR" w:eastAsia="pt-BR"/>
    </w:rPr>
  </w:style>
  <w:style w:type="table" w:styleId="Tabelacomgrade">
    <w:name w:val="Table Grid"/>
    <w:basedOn w:val="Tabelanormal"/>
    <w:uiPriority w:val="59"/>
    <w:rsid w:val="007070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textro">
    <w:name w:val="Corpo de textro"/>
    <w:basedOn w:val="Normal"/>
    <w:rsid w:val="00FB50EF"/>
    <w:pPr>
      <w:suppressAutoHyphens/>
      <w:jc w:val="both"/>
    </w:pPr>
    <w:rPr>
      <w:rFonts w:ascii="Times New Roman" w:eastAsia="Times New Roman" w:hAnsi="Times New Roman" w:cs="Times New Roman"/>
      <w:sz w:val="24"/>
      <w:szCs w:val="20"/>
      <w:lang w:val="pt-BR" w:eastAsia="ar-SA"/>
    </w:rPr>
  </w:style>
  <w:style w:type="paragraph" w:customStyle="1" w:styleId="Corpodetexto21">
    <w:name w:val="Corpo de texto 21"/>
    <w:basedOn w:val="Normal"/>
    <w:rsid w:val="00FB50EF"/>
    <w:pPr>
      <w:widowControl/>
      <w:suppressAutoHyphens/>
      <w:jc w:val="both"/>
    </w:pPr>
    <w:rPr>
      <w:rFonts w:ascii="Times New Roman" w:eastAsia="Times New Roman" w:hAnsi="Times New Roman" w:cs="Times New Roman"/>
      <w:color w:val="000000"/>
      <w:sz w:val="24"/>
      <w:szCs w:val="20"/>
      <w:lang w:val="pt-BR" w:eastAsia="ar-SA"/>
    </w:rPr>
  </w:style>
  <w:style w:type="character" w:customStyle="1" w:styleId="FontStyle18">
    <w:name w:val="Font Style18"/>
    <w:qFormat/>
    <w:rsid w:val="00AA6AE2"/>
    <w:rPr>
      <w:rFonts w:ascii="Arial" w:hAnsi="Arial" w:cs="Arial"/>
      <w:b/>
      <w:bCs/>
      <w:sz w:val="18"/>
      <w:szCs w:val="18"/>
    </w:rPr>
  </w:style>
  <w:style w:type="character" w:customStyle="1" w:styleId="FontStyle22">
    <w:name w:val="Font Style22"/>
    <w:qFormat/>
    <w:rsid w:val="00AA6AE2"/>
    <w:rPr>
      <w:rFonts w:ascii="Arial" w:hAnsi="Arial" w:cs="Arial"/>
      <w:sz w:val="18"/>
      <w:szCs w:val="18"/>
    </w:rPr>
  </w:style>
  <w:style w:type="paragraph" w:customStyle="1" w:styleId="Corpodetexto31">
    <w:name w:val="Corpo de texto 31"/>
    <w:basedOn w:val="Normal"/>
    <w:rsid w:val="00AA6AE2"/>
    <w:pPr>
      <w:widowControl/>
      <w:suppressAutoHyphens/>
    </w:pPr>
    <w:rPr>
      <w:rFonts w:ascii="Times New Roman" w:eastAsia="Times New Roman" w:hAnsi="Times New Roman" w:cs="Times New Roman"/>
      <w:b/>
      <w:sz w:val="20"/>
      <w:szCs w:val="20"/>
      <w:lang w:val="pt-BR" w:eastAsia="ar-SA"/>
    </w:rPr>
  </w:style>
  <w:style w:type="character" w:customStyle="1" w:styleId="Ttulo5Char">
    <w:name w:val="Título 5 Char"/>
    <w:basedOn w:val="Fontepargpadro"/>
    <w:link w:val="Ttulo5"/>
    <w:uiPriority w:val="9"/>
    <w:rsid w:val="0058755E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Ttulo1Char">
    <w:name w:val="Título 1 Char"/>
    <w:basedOn w:val="Fontepargpadro"/>
    <w:link w:val="Ttulo1"/>
    <w:uiPriority w:val="9"/>
    <w:rsid w:val="0010055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Fontepargpadro"/>
    <w:uiPriority w:val="99"/>
    <w:unhideWhenUsed/>
    <w:rsid w:val="003F3F0C"/>
    <w:rPr>
      <w:color w:val="0000FF" w:themeColor="hyperlink"/>
      <w:u w:val="single"/>
    </w:rPr>
  </w:style>
  <w:style w:type="paragraph" w:customStyle="1" w:styleId="Index">
    <w:name w:val="Index"/>
    <w:basedOn w:val="Normal"/>
    <w:rsid w:val="00F52A88"/>
    <w:pPr>
      <w:widowControl/>
      <w:suppressLineNumbers/>
      <w:suppressAutoHyphens/>
    </w:pPr>
    <w:rPr>
      <w:rFonts w:ascii="Times New Roman" w:eastAsia="Times New Roman" w:hAnsi="Times New Roman" w:cs="Times New Roman"/>
      <w:sz w:val="20"/>
      <w:szCs w:val="20"/>
      <w:lang w:val="pt-BR" w:eastAsia="zh-CN"/>
    </w:rPr>
  </w:style>
  <w:style w:type="character" w:customStyle="1" w:styleId="ListLabel640">
    <w:name w:val="ListLabel 640"/>
    <w:qFormat/>
    <w:rsid w:val="00F52A88"/>
  </w:style>
  <w:style w:type="character" w:customStyle="1" w:styleId="ListLabel646">
    <w:name w:val="ListLabel 646"/>
    <w:qFormat/>
    <w:rsid w:val="00F52A88"/>
    <w:rPr>
      <w:b/>
      <w:color w:val="0000FF"/>
      <w:sz w:val="21"/>
      <w:u w:val="thick" w:color="0000FF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F34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orpodetextoChar">
    <w:name w:val="Corpo de texto Char"/>
    <w:basedOn w:val="Fontepargpadro"/>
    <w:link w:val="Corpodetexto"/>
    <w:uiPriority w:val="1"/>
    <w:rsid w:val="005E1365"/>
    <w:rPr>
      <w:rFonts w:ascii="Arial" w:eastAsia="Arial" w:hAnsi="Arial" w:cs="Arial"/>
    </w:rPr>
  </w:style>
  <w:style w:type="paragraph" w:customStyle="1" w:styleId="Ttulo31">
    <w:name w:val="Título 31"/>
    <w:basedOn w:val="Normal"/>
    <w:uiPriority w:val="1"/>
    <w:qFormat/>
    <w:rsid w:val="007533E4"/>
    <w:pPr>
      <w:spacing w:before="1"/>
      <w:ind w:left="132"/>
      <w:jc w:val="both"/>
      <w:outlineLvl w:val="3"/>
    </w:pPr>
    <w:rPr>
      <w:b/>
      <w:bCs/>
      <w:sz w:val="21"/>
      <w:szCs w:val="21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0270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0270F"/>
    <w:rPr>
      <w:rFonts w:ascii="Tahoma" w:eastAsia="Arial" w:hAnsi="Tahoma" w:cs="Tahoma"/>
      <w:sz w:val="16"/>
      <w:szCs w:val="1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D659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7D6593"/>
    <w:rPr>
      <w:rFonts w:ascii="Arial" w:eastAsia="Times New Roman" w:hAnsi="Arial" w:cs="Arial"/>
      <w:b/>
      <w:bCs/>
      <w:sz w:val="20"/>
      <w:szCs w:val="20"/>
      <w:lang w:val="pt-BR" w:eastAsia="zh-CN"/>
    </w:rPr>
  </w:style>
  <w:style w:type="paragraph" w:customStyle="1" w:styleId="Ttulo20">
    <w:name w:val="Título2"/>
    <w:basedOn w:val="Normal"/>
    <w:next w:val="Corpodetexto"/>
    <w:rsid w:val="001929B5"/>
    <w:pPr>
      <w:widowControl/>
      <w:suppressAutoHyphens/>
      <w:jc w:val="center"/>
    </w:pPr>
    <w:rPr>
      <w:rFonts w:ascii="Times New Roman" w:eastAsia="Times New Roman" w:hAnsi="Times New Roman" w:cs="Times New Roman"/>
      <w:b/>
      <w:sz w:val="36"/>
      <w:szCs w:val="20"/>
      <w:lang w:val="pt-BR" w:eastAsia="zh-CN"/>
    </w:rPr>
  </w:style>
  <w:style w:type="character" w:styleId="Refdecomentrio">
    <w:name w:val="annotation reference"/>
    <w:basedOn w:val="Fontepargpadro"/>
    <w:unhideWhenUsed/>
    <w:qFormat/>
    <w:rsid w:val="00DF057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DF057F"/>
    <w:pPr>
      <w:widowControl/>
    </w:pPr>
    <w:rPr>
      <w:rFonts w:ascii="Ecofont_Spranq_eco_Sans" w:eastAsiaTheme="minorEastAsia" w:hAnsi="Ecofont_Spranq_eco_Sans" w:cs="Tahoma"/>
      <w:sz w:val="20"/>
      <w:szCs w:val="20"/>
      <w:lang w:val="pt-BR"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DF057F"/>
    <w:rPr>
      <w:rFonts w:ascii="Ecofont_Spranq_eco_Sans" w:eastAsiaTheme="minorEastAsia" w:hAnsi="Ecofont_Spranq_eco_Sans" w:cs="Tahoma"/>
      <w:sz w:val="20"/>
      <w:szCs w:val="20"/>
      <w:lang w:val="pt-BR" w:eastAsia="pt-BR"/>
    </w:rPr>
  </w:style>
  <w:style w:type="paragraph" w:customStyle="1" w:styleId="Nivel01">
    <w:name w:val="Nivel 01"/>
    <w:basedOn w:val="Ttulo1"/>
    <w:next w:val="Normal"/>
    <w:link w:val="Nivel01Char"/>
    <w:qFormat/>
    <w:rsid w:val="00DF057F"/>
    <w:pPr>
      <w:widowControl/>
      <w:numPr>
        <w:numId w:val="4"/>
      </w:numPr>
      <w:tabs>
        <w:tab w:val="left" w:pos="567"/>
      </w:tabs>
      <w:spacing w:before="240"/>
      <w:jc w:val="both"/>
    </w:pPr>
    <w:rPr>
      <w:rFonts w:ascii="Arial" w:hAnsi="Arial" w:cs="Arial"/>
      <w:color w:val="auto"/>
      <w:sz w:val="20"/>
      <w:szCs w:val="20"/>
      <w:lang w:val="pt-BR" w:eastAsia="pt-BR"/>
    </w:rPr>
  </w:style>
  <w:style w:type="paragraph" w:customStyle="1" w:styleId="Nivel2">
    <w:name w:val="Nivel 2"/>
    <w:basedOn w:val="Normal"/>
    <w:link w:val="Nivel2Char"/>
    <w:qFormat/>
    <w:rsid w:val="00DF057F"/>
    <w:pPr>
      <w:widowControl/>
      <w:numPr>
        <w:ilvl w:val="1"/>
        <w:numId w:val="4"/>
      </w:numPr>
      <w:spacing w:before="120" w:after="120" w:line="276" w:lineRule="auto"/>
      <w:jc w:val="both"/>
    </w:pPr>
    <w:rPr>
      <w:rFonts w:eastAsiaTheme="minorEastAsia"/>
      <w:color w:val="000000"/>
      <w:sz w:val="20"/>
      <w:szCs w:val="20"/>
      <w:lang w:val="pt-BR" w:eastAsia="pt-BR"/>
    </w:rPr>
  </w:style>
  <w:style w:type="paragraph" w:customStyle="1" w:styleId="Nivel3">
    <w:name w:val="Nivel 3"/>
    <w:basedOn w:val="Normal"/>
    <w:link w:val="Nivel3Char"/>
    <w:qFormat/>
    <w:rsid w:val="00DF057F"/>
    <w:pPr>
      <w:widowControl/>
      <w:numPr>
        <w:ilvl w:val="2"/>
        <w:numId w:val="4"/>
      </w:numPr>
      <w:spacing w:before="120" w:after="120" w:line="276" w:lineRule="auto"/>
      <w:jc w:val="both"/>
    </w:pPr>
    <w:rPr>
      <w:rFonts w:eastAsiaTheme="minorEastAsia"/>
      <w:color w:val="000000"/>
      <w:sz w:val="20"/>
      <w:szCs w:val="20"/>
      <w:lang w:val="pt-BR" w:eastAsia="pt-BR"/>
    </w:rPr>
  </w:style>
  <w:style w:type="paragraph" w:customStyle="1" w:styleId="Nivel4">
    <w:name w:val="Nivel 4"/>
    <w:basedOn w:val="Nivel3"/>
    <w:link w:val="Nivel4Char"/>
    <w:qFormat/>
    <w:rsid w:val="00DF057F"/>
    <w:pPr>
      <w:numPr>
        <w:ilvl w:val="3"/>
      </w:numPr>
    </w:pPr>
    <w:rPr>
      <w:color w:val="auto"/>
    </w:rPr>
  </w:style>
  <w:style w:type="paragraph" w:customStyle="1" w:styleId="Nivel5">
    <w:name w:val="Nivel 5"/>
    <w:basedOn w:val="Nivel4"/>
    <w:qFormat/>
    <w:rsid w:val="00DF057F"/>
    <w:pPr>
      <w:numPr>
        <w:ilvl w:val="4"/>
      </w:numPr>
    </w:pPr>
  </w:style>
  <w:style w:type="character" w:customStyle="1" w:styleId="Nivel2Char">
    <w:name w:val="Nivel 2 Char"/>
    <w:basedOn w:val="Fontepargpadro"/>
    <w:link w:val="Nivel2"/>
    <w:locked/>
    <w:rsid w:val="00DF057F"/>
    <w:rPr>
      <w:rFonts w:ascii="Arial" w:eastAsiaTheme="minorEastAsia" w:hAnsi="Arial" w:cs="Arial"/>
      <w:color w:val="000000"/>
      <w:sz w:val="20"/>
      <w:szCs w:val="20"/>
      <w:lang w:val="pt-BR" w:eastAsia="pt-BR"/>
    </w:rPr>
  </w:style>
  <w:style w:type="character" w:customStyle="1" w:styleId="Nivel01Char">
    <w:name w:val="Nivel 01 Char"/>
    <w:basedOn w:val="Fontepargpadro"/>
    <w:link w:val="Nivel01"/>
    <w:rsid w:val="00AE1A0C"/>
    <w:rPr>
      <w:rFonts w:ascii="Arial" w:eastAsiaTheme="majorEastAsia" w:hAnsi="Arial" w:cs="Arial"/>
      <w:b/>
      <w:bCs/>
      <w:sz w:val="20"/>
      <w:szCs w:val="20"/>
      <w:lang w:val="pt-BR" w:eastAsia="pt-BR"/>
    </w:rPr>
  </w:style>
  <w:style w:type="paragraph" w:styleId="CabealhodoSumrio">
    <w:name w:val="TOC Heading"/>
    <w:basedOn w:val="Ttulo1"/>
    <w:next w:val="Normal"/>
    <w:uiPriority w:val="39"/>
    <w:unhideWhenUsed/>
    <w:qFormat/>
    <w:rsid w:val="003D2230"/>
    <w:pPr>
      <w:widowControl/>
      <w:spacing w:before="240" w:line="259" w:lineRule="auto"/>
      <w:outlineLvl w:val="9"/>
    </w:pPr>
    <w:rPr>
      <w:b w:val="0"/>
      <w:bCs w:val="0"/>
      <w:sz w:val="32"/>
      <w:szCs w:val="32"/>
      <w:lang w:val="pt-BR" w:eastAsia="pt-BR"/>
    </w:rPr>
  </w:style>
  <w:style w:type="paragraph" w:styleId="Sumrio3">
    <w:name w:val="toc 3"/>
    <w:basedOn w:val="Normal"/>
    <w:next w:val="Normal"/>
    <w:autoRedefine/>
    <w:uiPriority w:val="39"/>
    <w:unhideWhenUsed/>
    <w:rsid w:val="003D2230"/>
    <w:pPr>
      <w:spacing w:after="100"/>
      <w:ind w:left="440"/>
    </w:pPr>
  </w:style>
  <w:style w:type="paragraph" w:styleId="Sumrio1">
    <w:name w:val="toc 1"/>
    <w:basedOn w:val="Normal"/>
    <w:next w:val="Normal"/>
    <w:autoRedefine/>
    <w:uiPriority w:val="39"/>
    <w:unhideWhenUsed/>
    <w:rsid w:val="00782452"/>
    <w:pPr>
      <w:tabs>
        <w:tab w:val="left" w:pos="426"/>
        <w:tab w:val="right" w:leader="dot" w:pos="9915"/>
      </w:tabs>
      <w:spacing w:after="100"/>
      <w:jc w:val="both"/>
    </w:pPr>
    <w:rPr>
      <w:noProof/>
    </w:rPr>
  </w:style>
  <w:style w:type="paragraph" w:styleId="Sumrio2">
    <w:name w:val="toc 2"/>
    <w:basedOn w:val="Normal"/>
    <w:next w:val="Normal"/>
    <w:autoRedefine/>
    <w:uiPriority w:val="39"/>
    <w:unhideWhenUsed/>
    <w:rsid w:val="003D2230"/>
    <w:pPr>
      <w:spacing w:after="100"/>
      <w:ind w:left="220"/>
    </w:pPr>
  </w:style>
  <w:style w:type="character" w:customStyle="1" w:styleId="Nivel4Char">
    <w:name w:val="Nivel 4 Char"/>
    <w:basedOn w:val="Fontepargpadro"/>
    <w:link w:val="Nivel4"/>
    <w:rsid w:val="00DD267A"/>
    <w:rPr>
      <w:rFonts w:ascii="Arial" w:eastAsiaTheme="minorEastAsia" w:hAnsi="Arial" w:cs="Arial"/>
      <w:sz w:val="20"/>
      <w:szCs w:val="20"/>
      <w:lang w:val="pt-BR" w:eastAsia="pt-BR"/>
    </w:rPr>
  </w:style>
  <w:style w:type="character" w:customStyle="1" w:styleId="PargrafodaListaChar">
    <w:name w:val="Parágrafo da Lista Char"/>
    <w:basedOn w:val="Fontepargpadro"/>
    <w:link w:val="PargrafodaLista"/>
    <w:uiPriority w:val="34"/>
    <w:rsid w:val="00DD267A"/>
    <w:rPr>
      <w:rFonts w:ascii="Arial" w:eastAsia="Arial" w:hAnsi="Arial" w:cs="Arial"/>
    </w:rPr>
  </w:style>
  <w:style w:type="character" w:customStyle="1" w:styleId="Nivel3Char">
    <w:name w:val="Nivel 3 Char"/>
    <w:basedOn w:val="Fontepargpadro"/>
    <w:link w:val="Nivel3"/>
    <w:rsid w:val="00DD267A"/>
    <w:rPr>
      <w:rFonts w:ascii="Arial" w:eastAsiaTheme="minorEastAsia" w:hAnsi="Arial" w:cs="Arial"/>
      <w:color w:val="000000"/>
      <w:sz w:val="20"/>
      <w:szCs w:val="20"/>
      <w:lang w:val="pt-BR"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A5F2B"/>
    <w:pPr>
      <w:widowControl w:val="0"/>
    </w:pPr>
    <w:rPr>
      <w:rFonts w:ascii="Arial" w:eastAsia="Arial" w:hAnsi="Arial" w:cs="Arial"/>
      <w:b/>
      <w:bCs/>
      <w:lang w:val="en-US" w:eastAsia="en-US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A5F2B"/>
    <w:rPr>
      <w:rFonts w:ascii="Arial" w:eastAsia="Arial" w:hAnsi="Arial" w:cs="Arial"/>
      <w:b/>
      <w:bCs/>
      <w:sz w:val="20"/>
      <w:szCs w:val="20"/>
      <w:lang w:val="pt-BR" w:eastAsia="pt-BR"/>
    </w:rPr>
  </w:style>
  <w:style w:type="character" w:customStyle="1" w:styleId="Nvel2-RedChar">
    <w:name w:val="Nível 2 -Red Char"/>
    <w:basedOn w:val="Nivel2Char"/>
    <w:link w:val="Nvel2-Red"/>
    <w:locked/>
    <w:rsid w:val="00945333"/>
    <w:rPr>
      <w:rFonts w:ascii="Arial" w:eastAsiaTheme="minorEastAsia" w:hAnsi="Arial" w:cs="Arial"/>
      <w:i/>
      <w:iCs/>
      <w:color w:val="FF0000"/>
      <w:sz w:val="20"/>
      <w:szCs w:val="20"/>
      <w:lang w:val="pt-BR" w:eastAsia="pt-BR"/>
    </w:rPr>
  </w:style>
  <w:style w:type="paragraph" w:customStyle="1" w:styleId="Nvel2-Red">
    <w:name w:val="Nível 2 -Red"/>
    <w:basedOn w:val="Nivel2"/>
    <w:link w:val="Nvel2-RedChar"/>
    <w:qFormat/>
    <w:rsid w:val="00945333"/>
    <w:pPr>
      <w:numPr>
        <w:numId w:val="1"/>
      </w:numPr>
      <w:ind w:left="0" w:firstLine="0"/>
    </w:pPr>
    <w:rPr>
      <w:rFonts w:eastAsiaTheme="minorHAnsi"/>
      <w:i/>
      <w:iCs/>
      <w:color w:val="FF0000"/>
      <w:sz w:val="22"/>
      <w:szCs w:val="22"/>
      <w:lang w:val="en-US"/>
    </w:rPr>
  </w:style>
  <w:style w:type="character" w:customStyle="1" w:styleId="Nvel3-RChar">
    <w:name w:val="Nível 3-R Char"/>
    <w:basedOn w:val="Nivel3Char"/>
    <w:link w:val="Nvel3-R"/>
    <w:locked/>
    <w:rsid w:val="00945333"/>
    <w:rPr>
      <w:rFonts w:ascii="Arial" w:eastAsiaTheme="minorEastAsia" w:hAnsi="Arial" w:cs="Arial"/>
      <w:i/>
      <w:iCs/>
      <w:color w:val="FF0000"/>
      <w:sz w:val="20"/>
      <w:szCs w:val="20"/>
      <w:lang w:val="pt-BR" w:eastAsia="pt-BR"/>
    </w:rPr>
  </w:style>
  <w:style w:type="paragraph" w:customStyle="1" w:styleId="Nvel3-R">
    <w:name w:val="Nível 3-R"/>
    <w:basedOn w:val="Nivel3"/>
    <w:link w:val="Nvel3-RChar"/>
    <w:qFormat/>
    <w:rsid w:val="00945333"/>
    <w:pPr>
      <w:numPr>
        <w:numId w:val="1"/>
      </w:numPr>
      <w:ind w:left="425" w:firstLine="0"/>
    </w:pPr>
    <w:rPr>
      <w:rFonts w:eastAsiaTheme="minorHAnsi"/>
      <w:i/>
      <w:iCs/>
      <w:color w:val="FF0000"/>
      <w:sz w:val="22"/>
      <w:szCs w:val="22"/>
      <w:lang w:val="en-US"/>
    </w:rPr>
  </w:style>
  <w:style w:type="character" w:customStyle="1" w:styleId="Nvel4-RChar">
    <w:name w:val="Nível 4-R Char"/>
    <w:basedOn w:val="Fontepargpadro"/>
    <w:link w:val="Nvel4-R"/>
    <w:locked/>
    <w:rsid w:val="00945333"/>
    <w:rPr>
      <w:rFonts w:ascii="Arial" w:hAnsi="Arial" w:cs="Arial"/>
      <w:i/>
      <w:iCs/>
      <w:color w:val="FF0000"/>
      <w:lang w:eastAsia="pt-BR"/>
    </w:rPr>
  </w:style>
  <w:style w:type="paragraph" w:customStyle="1" w:styleId="Nvel4-R">
    <w:name w:val="Nível 4-R"/>
    <w:basedOn w:val="Nivel4"/>
    <w:link w:val="Nvel4-RChar"/>
    <w:qFormat/>
    <w:rsid w:val="00945333"/>
    <w:pPr>
      <w:numPr>
        <w:numId w:val="1"/>
      </w:numPr>
    </w:pPr>
    <w:rPr>
      <w:rFonts w:eastAsiaTheme="minorHAnsi"/>
      <w:i/>
      <w:iCs/>
      <w:color w:val="FF0000"/>
      <w:sz w:val="22"/>
      <w:szCs w:val="22"/>
      <w:lang w:val="en-US"/>
    </w:rPr>
  </w:style>
  <w:style w:type="character" w:customStyle="1" w:styleId="Nvel1-SemNumChar">
    <w:name w:val="Nível 1-Sem Num Char"/>
    <w:basedOn w:val="Fontepargpadro"/>
    <w:link w:val="Nvel1-SemNum"/>
    <w:locked/>
    <w:rsid w:val="00945333"/>
    <w:rPr>
      <w:rFonts w:ascii="Arial" w:eastAsiaTheme="majorEastAsia" w:hAnsi="Arial" w:cs="Arial"/>
      <w:b/>
      <w:bCs/>
      <w:color w:val="FF0000"/>
      <w:lang w:eastAsia="pt-BR"/>
    </w:rPr>
  </w:style>
  <w:style w:type="paragraph" w:customStyle="1" w:styleId="Nvel1-SemNum">
    <w:name w:val="Nível 1-Sem Num"/>
    <w:basedOn w:val="Nivel01"/>
    <w:link w:val="Nvel1-SemNumChar"/>
    <w:qFormat/>
    <w:rsid w:val="00945333"/>
    <w:pPr>
      <w:numPr>
        <w:numId w:val="0"/>
      </w:numPr>
      <w:ind w:left="357"/>
      <w:outlineLvl w:val="1"/>
    </w:pPr>
    <w:rPr>
      <w:color w:val="FF0000"/>
      <w:sz w:val="22"/>
      <w:szCs w:val="22"/>
      <w:lang w:val="en-US"/>
    </w:rPr>
  </w:style>
  <w:style w:type="paragraph" w:customStyle="1" w:styleId="ou">
    <w:name w:val="ou"/>
    <w:basedOn w:val="PargrafodaLista"/>
    <w:link w:val="ouChar"/>
    <w:qFormat/>
    <w:rsid w:val="002171F3"/>
    <w:pPr>
      <w:widowControl/>
      <w:spacing w:before="60" w:after="60" w:line="259" w:lineRule="auto"/>
      <w:ind w:left="0"/>
      <w:jc w:val="center"/>
    </w:pPr>
    <w:rPr>
      <w:b/>
      <w:bCs/>
      <w:i/>
      <w:iCs/>
      <w:color w:val="FF0000"/>
      <w:sz w:val="24"/>
      <w:szCs w:val="24"/>
      <w:u w:val="single"/>
      <w:lang w:val="pt-BR" w:eastAsia="pt-BR"/>
    </w:rPr>
  </w:style>
  <w:style w:type="character" w:customStyle="1" w:styleId="ouChar">
    <w:name w:val="ou Char"/>
    <w:basedOn w:val="PargrafodaListaChar"/>
    <w:link w:val="ou"/>
    <w:rsid w:val="002171F3"/>
    <w:rPr>
      <w:rFonts w:ascii="Arial" w:eastAsia="Arial" w:hAnsi="Arial" w:cs="Arial"/>
      <w:b/>
      <w:bCs/>
      <w:i/>
      <w:iCs/>
      <w:color w:val="FF0000"/>
      <w:sz w:val="24"/>
      <w:szCs w:val="24"/>
      <w:u w:val="single"/>
      <w:lang w:val="pt-BR" w:eastAsia="pt-BR"/>
    </w:rPr>
  </w:style>
  <w:style w:type="paragraph" w:styleId="NormalWeb">
    <w:name w:val="Normal (Web)"/>
    <w:basedOn w:val="Normal"/>
    <w:uiPriority w:val="99"/>
    <w:unhideWhenUsed/>
    <w:rsid w:val="00D762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39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alto.gov.br/ccivil_03/_ato2019-2022/2021/lei/L14133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mpras1@saaetpo.mg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ADC3AF-4EF0-4045-A09B-E776D7665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7</Pages>
  <Words>2237</Words>
  <Characters>12080</Characters>
  <Application>Microsoft Office Word</Application>
  <DocSecurity>0</DocSecurity>
  <Lines>100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PREGÃO PRESENCIAL N</vt:lpstr>
    </vt:vector>
  </TitlesOfParts>
  <Company/>
  <LinksUpToDate>false</LinksUpToDate>
  <CharactersWithSpaces>14289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PREGÃO PRESENCIAL N</dc:title>
  <dc:subject/>
  <dc:creator>Eliane</dc:creator>
  <cp:keywords/>
  <dc:description/>
  <cp:lastModifiedBy>Compras Patrimonio</cp:lastModifiedBy>
  <cp:revision>3</cp:revision>
  <cp:lastPrinted>2024-04-04T13:08:00Z</cp:lastPrinted>
  <dcterms:created xsi:type="dcterms:W3CDTF">2025-01-13T17:11:00Z</dcterms:created>
  <dcterms:modified xsi:type="dcterms:W3CDTF">2025-01-13T17:52:00Z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2015-03-11T00:00:00Z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2017-01-13T00:00:00Z</vt:filetime>
  </property>
</Properties>
</file>