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DBB2" w14:textId="7B014495" w:rsidR="00B21B4C" w:rsidRPr="002824E7" w:rsidRDefault="007653DF" w:rsidP="007653DF">
      <w:pPr>
        <w:tabs>
          <w:tab w:val="center" w:pos="4961"/>
          <w:tab w:val="left" w:pos="8835"/>
        </w:tabs>
        <w:spacing w:before="100" w:beforeAutospacing="1" w:after="100" w:afterAutospacing="1" w:line="240" w:lineRule="auto"/>
        <w:outlineLvl w:val="2"/>
        <w:rPr>
          <w:rFonts w:ascii="Arial" w:eastAsia="Times New Roman" w:hAnsi="Arial" w:cs="Arial"/>
          <w:b/>
          <w:sz w:val="24"/>
          <w:szCs w:val="24"/>
          <w:lang w:eastAsia="ar-SA"/>
        </w:rPr>
      </w:pPr>
      <w:r>
        <w:rPr>
          <w:rFonts w:ascii="Arial" w:eastAsia="Times New Roman" w:hAnsi="Arial" w:cs="Arial"/>
          <w:b/>
          <w:sz w:val="24"/>
          <w:szCs w:val="24"/>
          <w:lang w:eastAsia="ar-SA"/>
        </w:rPr>
        <w:tab/>
      </w:r>
      <w:r w:rsidR="008E075F" w:rsidRPr="002824E7">
        <w:rPr>
          <w:rFonts w:ascii="Arial" w:eastAsia="Times New Roman" w:hAnsi="Arial" w:cs="Arial"/>
          <w:b/>
          <w:sz w:val="24"/>
          <w:szCs w:val="24"/>
          <w:lang w:eastAsia="ar-SA"/>
        </w:rPr>
        <w:t>ESTUDO TÉCNICO PRELIMINAR</w:t>
      </w:r>
      <w:r w:rsidR="002824E7" w:rsidRPr="002824E7">
        <w:rPr>
          <w:rFonts w:ascii="Arial" w:eastAsia="Times New Roman" w:hAnsi="Arial" w:cs="Arial"/>
          <w:b/>
          <w:sz w:val="24"/>
          <w:szCs w:val="24"/>
          <w:lang w:eastAsia="ar-SA"/>
        </w:rPr>
        <w:t xml:space="preserve"> n.º </w:t>
      </w:r>
      <w:r>
        <w:rPr>
          <w:rFonts w:ascii="Arial" w:eastAsia="Times New Roman" w:hAnsi="Arial" w:cs="Arial"/>
          <w:b/>
          <w:sz w:val="24"/>
          <w:szCs w:val="24"/>
          <w:lang w:eastAsia="ar-SA"/>
        </w:rPr>
        <w:t>016</w:t>
      </w:r>
      <w:r w:rsidR="002824E7" w:rsidRPr="002824E7">
        <w:rPr>
          <w:rFonts w:ascii="Arial" w:eastAsia="Times New Roman" w:hAnsi="Arial" w:cs="Arial"/>
          <w:b/>
          <w:sz w:val="24"/>
          <w:szCs w:val="24"/>
          <w:lang w:eastAsia="ar-SA"/>
        </w:rPr>
        <w:t>/2024</w:t>
      </w:r>
      <w:r>
        <w:rPr>
          <w:rFonts w:ascii="Arial" w:eastAsia="Times New Roman" w:hAnsi="Arial" w:cs="Arial"/>
          <w:b/>
          <w:sz w:val="24"/>
          <w:szCs w:val="24"/>
          <w:lang w:eastAsia="ar-SA"/>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13"/>
      </w:tblGrid>
      <w:tr w:rsidR="00B21B4C" w:rsidRPr="000D4215" w14:paraId="3EFD3D98" w14:textId="77777777" w:rsidTr="003F5194">
        <w:trPr>
          <w:trHeight w:val="720"/>
        </w:trPr>
        <w:tc>
          <w:tcPr>
            <w:tcW w:w="5000" w:type="pct"/>
            <w:tcMar>
              <w:top w:w="100" w:type="dxa"/>
              <w:left w:w="100" w:type="dxa"/>
              <w:bottom w:w="100" w:type="dxa"/>
              <w:right w:w="100" w:type="dxa"/>
            </w:tcMar>
          </w:tcPr>
          <w:p w14:paraId="79304A79" w14:textId="77777777" w:rsidR="00B21B4C" w:rsidRDefault="00B21B4C" w:rsidP="000D4215">
            <w:pPr>
              <w:spacing w:before="240" w:after="60"/>
              <w:rPr>
                <w:rFonts w:ascii="Arial" w:eastAsia="Times New Roman" w:hAnsi="Arial" w:cs="Arial"/>
                <w:sz w:val="24"/>
                <w:szCs w:val="24"/>
              </w:rPr>
            </w:pPr>
            <w:r w:rsidRPr="000D4215">
              <w:rPr>
                <w:rFonts w:ascii="Arial" w:eastAsia="Times New Roman" w:hAnsi="Arial" w:cs="Arial"/>
                <w:sz w:val="24"/>
                <w:szCs w:val="24"/>
              </w:rPr>
              <w:t>Setor</w:t>
            </w:r>
            <w:r w:rsidR="000D4215">
              <w:rPr>
                <w:rFonts w:ascii="Arial" w:eastAsia="Times New Roman" w:hAnsi="Arial" w:cs="Arial"/>
                <w:sz w:val="24"/>
                <w:szCs w:val="24"/>
              </w:rPr>
              <w:t>/Seção requisitante:</w:t>
            </w:r>
            <w:r w:rsidR="00C03AE2">
              <w:rPr>
                <w:rFonts w:ascii="Arial" w:eastAsia="Times New Roman" w:hAnsi="Arial" w:cs="Arial"/>
                <w:sz w:val="24"/>
                <w:szCs w:val="24"/>
              </w:rPr>
              <w:t xml:space="preserve"> </w:t>
            </w:r>
            <w:r w:rsidR="00695B06">
              <w:rPr>
                <w:rFonts w:ascii="Arial" w:eastAsia="Times New Roman" w:hAnsi="Arial" w:cs="Arial"/>
                <w:sz w:val="24"/>
                <w:szCs w:val="24"/>
              </w:rPr>
              <w:t>Seção de Meio Ambiente e Prevenção dos Recursos Hídricos</w:t>
            </w:r>
          </w:p>
          <w:p w14:paraId="173F07EF" w14:textId="77777777" w:rsidR="00695B06" w:rsidRDefault="00695B06" w:rsidP="000D4215">
            <w:pPr>
              <w:spacing w:before="240" w:after="60"/>
              <w:rPr>
                <w:rFonts w:ascii="Arial" w:eastAsia="Times New Roman" w:hAnsi="Arial" w:cs="Arial"/>
                <w:sz w:val="24"/>
                <w:szCs w:val="24"/>
              </w:rPr>
            </w:pPr>
            <w:r>
              <w:rPr>
                <w:rFonts w:ascii="Arial" w:eastAsia="Times New Roman" w:hAnsi="Arial" w:cs="Arial"/>
                <w:sz w:val="24"/>
                <w:szCs w:val="24"/>
              </w:rPr>
              <w:t xml:space="preserve">                                          Setor de Manutenção</w:t>
            </w:r>
          </w:p>
          <w:p w14:paraId="10812382" w14:textId="77777777" w:rsidR="00695B06" w:rsidRDefault="00695B06" w:rsidP="000D4215">
            <w:pPr>
              <w:spacing w:before="240" w:after="60"/>
              <w:rPr>
                <w:rFonts w:ascii="Arial" w:eastAsia="Times New Roman" w:hAnsi="Arial" w:cs="Arial"/>
                <w:sz w:val="24"/>
                <w:szCs w:val="24"/>
              </w:rPr>
            </w:pPr>
            <w:r>
              <w:rPr>
                <w:rFonts w:ascii="Arial" w:eastAsia="Times New Roman" w:hAnsi="Arial" w:cs="Arial"/>
                <w:sz w:val="24"/>
                <w:szCs w:val="24"/>
              </w:rPr>
              <w:t xml:space="preserve">                                          Seção de Almoxarifado</w:t>
            </w:r>
          </w:p>
          <w:p w14:paraId="260669A2" w14:textId="77777777" w:rsidR="00695B06" w:rsidRDefault="00695B06" w:rsidP="000D4215">
            <w:pPr>
              <w:spacing w:before="240" w:after="60"/>
              <w:rPr>
                <w:rFonts w:ascii="Arial" w:eastAsia="Times New Roman" w:hAnsi="Arial" w:cs="Arial"/>
                <w:sz w:val="24"/>
                <w:szCs w:val="24"/>
              </w:rPr>
            </w:pPr>
            <w:r>
              <w:rPr>
                <w:rFonts w:ascii="Arial" w:eastAsia="Times New Roman" w:hAnsi="Arial" w:cs="Arial"/>
                <w:sz w:val="24"/>
                <w:szCs w:val="24"/>
              </w:rPr>
              <w:t xml:space="preserve">                                          Seção de Elevatória</w:t>
            </w:r>
          </w:p>
          <w:p w14:paraId="727CF62E" w14:textId="7ECC7509" w:rsidR="00695B06" w:rsidRPr="000D4215" w:rsidRDefault="00695B06" w:rsidP="000D4215">
            <w:pPr>
              <w:spacing w:before="240" w:after="60"/>
              <w:rPr>
                <w:rFonts w:ascii="Arial" w:eastAsia="Times New Roman" w:hAnsi="Arial" w:cs="Arial"/>
                <w:sz w:val="24"/>
                <w:szCs w:val="24"/>
              </w:rPr>
            </w:pPr>
            <w:r>
              <w:rPr>
                <w:rFonts w:ascii="Arial" w:eastAsia="Times New Roman" w:hAnsi="Arial" w:cs="Arial"/>
                <w:sz w:val="24"/>
                <w:szCs w:val="24"/>
              </w:rPr>
              <w:t xml:space="preserve">                                          Seção de Transporte</w:t>
            </w:r>
          </w:p>
        </w:tc>
      </w:tr>
      <w:tr w:rsidR="002824E7" w:rsidRPr="000D4215" w14:paraId="221A1BC7" w14:textId="77777777" w:rsidTr="002824E7">
        <w:trPr>
          <w:trHeight w:val="735"/>
        </w:trPr>
        <w:tc>
          <w:tcPr>
            <w:tcW w:w="5000" w:type="pct"/>
            <w:tcMar>
              <w:top w:w="100" w:type="dxa"/>
              <w:left w:w="100" w:type="dxa"/>
              <w:bottom w:w="100" w:type="dxa"/>
              <w:right w:w="100" w:type="dxa"/>
            </w:tcMar>
          </w:tcPr>
          <w:p w14:paraId="56A770BA" w14:textId="77777777" w:rsidR="002824E7" w:rsidRDefault="002824E7" w:rsidP="000D4215">
            <w:pPr>
              <w:spacing w:before="240" w:after="60"/>
              <w:rPr>
                <w:rFonts w:ascii="Arial" w:eastAsia="Times New Roman" w:hAnsi="Arial" w:cs="Arial"/>
                <w:b/>
                <w:sz w:val="24"/>
                <w:szCs w:val="24"/>
              </w:rPr>
            </w:pPr>
            <w:r w:rsidRPr="000D4215">
              <w:rPr>
                <w:rFonts w:ascii="Arial" w:eastAsia="Times New Roman" w:hAnsi="Arial" w:cs="Arial"/>
                <w:sz w:val="24"/>
                <w:szCs w:val="24"/>
              </w:rPr>
              <w:t>Responsável pela Demanda</w:t>
            </w:r>
            <w:r w:rsidRPr="000D4215">
              <w:rPr>
                <w:rFonts w:ascii="Arial" w:eastAsia="Times New Roman" w:hAnsi="Arial" w:cs="Arial"/>
                <w:b/>
                <w:sz w:val="24"/>
                <w:szCs w:val="24"/>
              </w:rPr>
              <w:t>:</w:t>
            </w:r>
            <w:r w:rsidR="00C03AE2">
              <w:rPr>
                <w:rFonts w:ascii="Arial" w:eastAsia="Times New Roman" w:hAnsi="Arial" w:cs="Arial"/>
                <w:b/>
                <w:sz w:val="24"/>
                <w:szCs w:val="24"/>
              </w:rPr>
              <w:t xml:space="preserve"> </w:t>
            </w:r>
            <w:bookmarkStart w:id="0" w:name="_Hlk164261759"/>
            <w:r w:rsidR="00695B06">
              <w:rPr>
                <w:rFonts w:ascii="Arial" w:eastAsia="Times New Roman" w:hAnsi="Arial" w:cs="Arial"/>
                <w:b/>
                <w:sz w:val="24"/>
                <w:szCs w:val="24"/>
              </w:rPr>
              <w:t>Fernando Ramos Ladeira</w:t>
            </w:r>
          </w:p>
          <w:p w14:paraId="49475518" w14:textId="305DC9BA" w:rsidR="00695B06" w:rsidRDefault="00695B06" w:rsidP="000D4215">
            <w:pPr>
              <w:spacing w:before="240" w:after="60"/>
              <w:rPr>
                <w:rFonts w:ascii="Arial" w:eastAsia="Times New Roman" w:hAnsi="Arial" w:cs="Arial"/>
                <w:b/>
                <w:sz w:val="24"/>
                <w:szCs w:val="24"/>
              </w:rPr>
            </w:pPr>
            <w:r>
              <w:rPr>
                <w:rFonts w:ascii="Arial" w:eastAsia="Times New Roman" w:hAnsi="Arial" w:cs="Arial"/>
                <w:b/>
                <w:sz w:val="24"/>
                <w:szCs w:val="24"/>
              </w:rPr>
              <w:t xml:space="preserve">                                               Sebastião Vitor Figueiredo</w:t>
            </w:r>
          </w:p>
          <w:p w14:paraId="64FC76A3" w14:textId="1910A2D7" w:rsidR="00695B06" w:rsidRDefault="00695B06" w:rsidP="000D4215">
            <w:pPr>
              <w:spacing w:before="240" w:after="60"/>
              <w:rPr>
                <w:rFonts w:ascii="Arial" w:eastAsia="Times New Roman" w:hAnsi="Arial" w:cs="Arial"/>
                <w:b/>
                <w:sz w:val="24"/>
                <w:szCs w:val="24"/>
              </w:rPr>
            </w:pPr>
            <w:r>
              <w:rPr>
                <w:rFonts w:ascii="Arial" w:eastAsia="Times New Roman" w:hAnsi="Arial" w:cs="Arial"/>
                <w:b/>
                <w:sz w:val="24"/>
                <w:szCs w:val="24"/>
              </w:rPr>
              <w:t xml:space="preserve">                                               Alisson Marques da Silva            </w:t>
            </w:r>
          </w:p>
          <w:p w14:paraId="22A25FB0" w14:textId="77777777" w:rsidR="00695B06" w:rsidRDefault="00695B06" w:rsidP="000D4215">
            <w:pPr>
              <w:spacing w:before="240" w:after="60"/>
              <w:rPr>
                <w:rFonts w:ascii="Arial" w:eastAsia="Times New Roman" w:hAnsi="Arial" w:cs="Arial"/>
                <w:b/>
                <w:sz w:val="24"/>
                <w:szCs w:val="24"/>
              </w:rPr>
            </w:pPr>
            <w:r>
              <w:rPr>
                <w:rFonts w:ascii="Arial" w:eastAsia="Times New Roman" w:hAnsi="Arial" w:cs="Arial"/>
                <w:b/>
                <w:sz w:val="24"/>
                <w:szCs w:val="24"/>
              </w:rPr>
              <w:t xml:space="preserve">                                               </w:t>
            </w:r>
            <w:proofErr w:type="spellStart"/>
            <w:r>
              <w:rPr>
                <w:rFonts w:ascii="Arial" w:eastAsia="Times New Roman" w:hAnsi="Arial" w:cs="Arial"/>
                <w:b/>
                <w:sz w:val="24"/>
                <w:szCs w:val="24"/>
              </w:rPr>
              <w:t>Adenilson</w:t>
            </w:r>
            <w:proofErr w:type="spellEnd"/>
            <w:r>
              <w:rPr>
                <w:rFonts w:ascii="Arial" w:eastAsia="Times New Roman" w:hAnsi="Arial" w:cs="Arial"/>
                <w:b/>
                <w:sz w:val="24"/>
                <w:szCs w:val="24"/>
              </w:rPr>
              <w:t xml:space="preserve"> Alexandre </w:t>
            </w:r>
            <w:proofErr w:type="spellStart"/>
            <w:r>
              <w:rPr>
                <w:rFonts w:ascii="Arial" w:eastAsia="Times New Roman" w:hAnsi="Arial" w:cs="Arial"/>
                <w:b/>
                <w:sz w:val="24"/>
                <w:szCs w:val="24"/>
              </w:rPr>
              <w:t>Praxedes</w:t>
            </w:r>
            <w:proofErr w:type="spellEnd"/>
          </w:p>
          <w:p w14:paraId="2E237A5D" w14:textId="7A8BE58D" w:rsidR="00695B06" w:rsidRPr="002824E7" w:rsidRDefault="00695B06" w:rsidP="000D4215">
            <w:pPr>
              <w:spacing w:before="240" w:after="60"/>
              <w:rPr>
                <w:rFonts w:ascii="Arial" w:eastAsia="Times New Roman" w:hAnsi="Arial" w:cs="Arial"/>
                <w:b/>
                <w:sz w:val="24"/>
                <w:szCs w:val="24"/>
              </w:rPr>
            </w:pPr>
            <w:r>
              <w:rPr>
                <w:rFonts w:ascii="Arial" w:eastAsia="Times New Roman" w:hAnsi="Arial" w:cs="Arial"/>
                <w:b/>
                <w:sz w:val="24"/>
                <w:szCs w:val="24"/>
              </w:rPr>
              <w:t xml:space="preserve">                                               Vitor Afonso </w:t>
            </w:r>
            <w:proofErr w:type="spellStart"/>
            <w:r>
              <w:rPr>
                <w:rFonts w:ascii="Arial" w:eastAsia="Times New Roman" w:hAnsi="Arial" w:cs="Arial"/>
                <w:b/>
                <w:sz w:val="24"/>
                <w:szCs w:val="24"/>
              </w:rPr>
              <w:t>Azalin</w:t>
            </w:r>
            <w:bookmarkEnd w:id="0"/>
            <w:proofErr w:type="spellEnd"/>
          </w:p>
        </w:tc>
      </w:tr>
      <w:tr w:rsidR="004F06AB" w:rsidRPr="000D4215" w14:paraId="31BD6622" w14:textId="77777777" w:rsidTr="003F5194">
        <w:trPr>
          <w:trHeight w:val="735"/>
        </w:trPr>
        <w:tc>
          <w:tcPr>
            <w:tcW w:w="5000" w:type="pct"/>
            <w:tcMar>
              <w:top w:w="100" w:type="dxa"/>
              <w:left w:w="100" w:type="dxa"/>
              <w:bottom w:w="100" w:type="dxa"/>
              <w:right w:w="100" w:type="dxa"/>
            </w:tcMar>
          </w:tcPr>
          <w:p w14:paraId="5EA85A89" w14:textId="3998AAFC" w:rsidR="004F06AB" w:rsidRPr="003F5194" w:rsidRDefault="004F06AB" w:rsidP="003F5194">
            <w:pPr>
              <w:spacing w:before="240" w:after="60"/>
              <w:jc w:val="center"/>
              <w:rPr>
                <w:rFonts w:ascii="Arial" w:eastAsia="Times New Roman" w:hAnsi="Arial" w:cs="Arial"/>
                <w:b/>
                <w:sz w:val="28"/>
                <w:szCs w:val="28"/>
              </w:rPr>
            </w:pPr>
            <w:r w:rsidRPr="003F5194">
              <w:rPr>
                <w:rFonts w:ascii="Arial" w:eastAsia="Times New Roman" w:hAnsi="Arial" w:cs="Arial"/>
                <w:b/>
                <w:sz w:val="28"/>
                <w:szCs w:val="28"/>
              </w:rPr>
              <w:t>1. Objeto:</w:t>
            </w:r>
          </w:p>
          <w:p w14:paraId="2C65C09D" w14:textId="297CCC09" w:rsidR="004F06AB" w:rsidRPr="003F5194" w:rsidRDefault="004F06AB" w:rsidP="000D4215">
            <w:pPr>
              <w:spacing w:before="240" w:after="60"/>
              <w:rPr>
                <w:rFonts w:ascii="Arial" w:eastAsia="Times New Roman" w:hAnsi="Arial" w:cs="Arial"/>
                <w:b/>
                <w:sz w:val="24"/>
                <w:szCs w:val="24"/>
                <w:u w:val="single"/>
              </w:rPr>
            </w:pPr>
            <w:r w:rsidRPr="003F5194">
              <w:rPr>
                <w:rFonts w:ascii="Arial" w:eastAsia="Times New Roman" w:hAnsi="Arial" w:cs="Arial"/>
                <w:b/>
                <w:sz w:val="24"/>
                <w:szCs w:val="24"/>
                <w:u w:val="single"/>
              </w:rPr>
              <w:t>(Descrever o objeto da contratação)</w:t>
            </w:r>
            <w:r w:rsidR="00695B06">
              <w:rPr>
                <w:rFonts w:ascii="Arial" w:eastAsia="Times New Roman" w:hAnsi="Arial" w:cs="Arial"/>
                <w:b/>
                <w:sz w:val="24"/>
                <w:szCs w:val="24"/>
                <w:u w:val="single"/>
              </w:rPr>
              <w:br/>
            </w:r>
            <w:r w:rsidR="00695B06">
              <w:rPr>
                <w:rFonts w:ascii="Arial" w:eastAsia="Times New Roman" w:hAnsi="Arial" w:cs="Arial"/>
                <w:b/>
                <w:sz w:val="24"/>
                <w:szCs w:val="24"/>
                <w:u w:val="single"/>
              </w:rPr>
              <w:br/>
            </w:r>
            <w:bookmarkStart w:id="1" w:name="_Hlk164253656"/>
            <w:r w:rsidR="00695B06" w:rsidRPr="0092369F">
              <w:rPr>
                <w:rFonts w:ascii="Arial" w:eastAsia="Times New Roman" w:hAnsi="Arial" w:cs="Arial"/>
                <w:b/>
                <w:sz w:val="24"/>
                <w:szCs w:val="24"/>
              </w:rPr>
              <w:t>Aquisição de ferramentas elétricas, a gasolina,</w:t>
            </w:r>
            <w:r w:rsidR="0082388E" w:rsidRPr="0092369F">
              <w:rPr>
                <w:rFonts w:ascii="Arial" w:eastAsia="Times New Roman" w:hAnsi="Arial" w:cs="Arial"/>
                <w:b/>
                <w:sz w:val="24"/>
                <w:szCs w:val="24"/>
              </w:rPr>
              <w:t xml:space="preserve"> ferramentas manuais, óleos, e de</w:t>
            </w:r>
            <w:r w:rsidR="0092369F" w:rsidRPr="0092369F">
              <w:rPr>
                <w:rFonts w:ascii="Arial" w:eastAsia="Times New Roman" w:hAnsi="Arial" w:cs="Arial"/>
                <w:b/>
                <w:sz w:val="24"/>
                <w:szCs w:val="24"/>
              </w:rPr>
              <w:t>mais materiais de consumo para atender as necessidades da autarquia</w:t>
            </w:r>
            <w:bookmarkEnd w:id="1"/>
            <w:r w:rsidR="0092369F" w:rsidRPr="0092369F">
              <w:rPr>
                <w:rFonts w:ascii="Arial" w:eastAsia="Times New Roman" w:hAnsi="Arial" w:cs="Arial"/>
                <w:b/>
                <w:sz w:val="24"/>
                <w:szCs w:val="24"/>
              </w:rPr>
              <w:t>.</w:t>
            </w:r>
          </w:p>
          <w:p w14:paraId="7BA63147" w14:textId="30238DE1" w:rsidR="0065316B" w:rsidRPr="003F5194" w:rsidRDefault="0065316B" w:rsidP="0092369F">
            <w:pPr>
              <w:tabs>
                <w:tab w:val="left" w:pos="9781"/>
              </w:tabs>
              <w:autoSpaceDE w:val="0"/>
              <w:autoSpaceDN w:val="0"/>
              <w:adjustRightInd w:val="0"/>
              <w:ind w:right="155"/>
              <w:jc w:val="both"/>
              <w:rPr>
                <w:rFonts w:ascii="Arial" w:hAnsi="Arial" w:cs="Arial"/>
              </w:rPr>
            </w:pPr>
          </w:p>
        </w:tc>
      </w:tr>
      <w:tr w:rsidR="000D4215" w:rsidRPr="000D4215" w14:paraId="2D21B1C9" w14:textId="77777777" w:rsidTr="003F5194">
        <w:trPr>
          <w:trHeight w:val="1410"/>
        </w:trPr>
        <w:tc>
          <w:tcPr>
            <w:tcW w:w="5000" w:type="pct"/>
            <w:tcMar>
              <w:top w:w="100" w:type="dxa"/>
              <w:left w:w="100" w:type="dxa"/>
              <w:bottom w:w="100" w:type="dxa"/>
              <w:right w:w="100" w:type="dxa"/>
            </w:tcMar>
          </w:tcPr>
          <w:p w14:paraId="4A03EB36" w14:textId="14206393" w:rsidR="000D4215" w:rsidRPr="003F5194" w:rsidRDefault="003F5194" w:rsidP="003F5194">
            <w:pPr>
              <w:spacing w:before="240" w:after="60"/>
              <w:jc w:val="center"/>
              <w:rPr>
                <w:rFonts w:ascii="Arial" w:eastAsia="Times New Roman" w:hAnsi="Arial" w:cs="Arial"/>
                <w:b/>
                <w:sz w:val="28"/>
                <w:szCs w:val="28"/>
              </w:rPr>
            </w:pPr>
            <w:r>
              <w:rPr>
                <w:rFonts w:ascii="Arial" w:eastAsia="Times New Roman" w:hAnsi="Arial" w:cs="Arial"/>
                <w:b/>
                <w:sz w:val="28"/>
                <w:szCs w:val="28"/>
              </w:rPr>
              <w:t>2. Justificativas</w:t>
            </w:r>
          </w:p>
          <w:p w14:paraId="13634DB0" w14:textId="279450F2" w:rsidR="000D4215" w:rsidRPr="0065316B"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 Descrever a necessidade</w:t>
            </w:r>
          </w:p>
          <w:p w14:paraId="0FBE4CFE" w14:textId="4D2E46C0" w:rsidR="008161DA" w:rsidRPr="0092369F" w:rsidRDefault="0092369F" w:rsidP="000D4215">
            <w:pPr>
              <w:spacing w:before="240" w:after="60"/>
              <w:jc w:val="both"/>
              <w:rPr>
                <w:rFonts w:ascii="Arial" w:eastAsia="Times New Roman" w:hAnsi="Arial" w:cs="Arial"/>
                <w:bCs/>
                <w:sz w:val="24"/>
                <w:szCs w:val="24"/>
              </w:rPr>
            </w:pPr>
            <w:bookmarkStart w:id="2" w:name="_Hlk164258536"/>
            <w:r w:rsidRPr="0092369F">
              <w:rPr>
                <w:rFonts w:ascii="Arial" w:eastAsia="Times New Roman" w:hAnsi="Arial" w:cs="Arial"/>
                <w:bCs/>
                <w:sz w:val="24"/>
                <w:szCs w:val="24"/>
              </w:rPr>
              <w:t xml:space="preserve">A necessidade de contratação desses materiais para o Serviço Autônomo de Água e Esgoto (SAAE) de Três Pontas é essencial para garantir a manutenção adequada e o funcionamento eficiente das instalações de água e esgoto da região. Ferramentas elétricas, a gasolina e manuais são fundamentais para realizar reparos, instalações e outras atividades de manutenção nos sistemas de distribuição de água e tratamento de esgoto. Além disso, óleos e outros materiais de consumo são necessários para lubrificar </w:t>
            </w:r>
            <w:r w:rsidRPr="0092369F">
              <w:rPr>
                <w:rFonts w:ascii="Arial" w:eastAsia="Times New Roman" w:hAnsi="Arial" w:cs="Arial"/>
                <w:bCs/>
                <w:sz w:val="24"/>
                <w:szCs w:val="24"/>
              </w:rPr>
              <w:lastRenderedPageBreak/>
              <w:t>equipamentos, garantir sua durabilidade e eficácia operacional. Esses materiais são indispensáveis para assegurar que o SAAE de Três Pontas possa continuar a fornecer serviços de qualidade à comunidade local, promovendo o bem-estar e a saúde pública</w:t>
            </w:r>
            <w:bookmarkEnd w:id="2"/>
            <w:r w:rsidRPr="0092369F">
              <w:rPr>
                <w:rFonts w:ascii="Arial" w:eastAsia="Times New Roman" w:hAnsi="Arial" w:cs="Arial"/>
                <w:bCs/>
                <w:sz w:val="24"/>
                <w:szCs w:val="24"/>
              </w:rPr>
              <w:t>.</w:t>
            </w:r>
          </w:p>
          <w:p w14:paraId="63A80EF5" w14:textId="56F1193B" w:rsidR="000D4215"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sidR="0065316B" w:rsidRPr="0065316B">
              <w:rPr>
                <w:rFonts w:ascii="Arial" w:eastAsia="Times New Roman" w:hAnsi="Arial" w:cs="Arial"/>
                <w:b/>
                <w:sz w:val="24"/>
                <w:szCs w:val="24"/>
                <w:u w:val="single"/>
              </w:rPr>
              <w:t>Analisar as opções de produtos e serviços no mercado</w:t>
            </w:r>
            <w:r w:rsidR="003F5194">
              <w:rPr>
                <w:rFonts w:ascii="Arial" w:eastAsia="Times New Roman" w:hAnsi="Arial" w:cs="Arial"/>
                <w:b/>
                <w:sz w:val="24"/>
                <w:szCs w:val="24"/>
                <w:u w:val="single"/>
              </w:rPr>
              <w:t>, a utilização deste produto por outros locais</w:t>
            </w:r>
            <w:r w:rsidR="0065316B" w:rsidRPr="0065316B">
              <w:rPr>
                <w:rFonts w:ascii="Arial" w:eastAsia="Times New Roman" w:hAnsi="Arial" w:cs="Arial"/>
                <w:b/>
                <w:sz w:val="24"/>
                <w:szCs w:val="24"/>
                <w:u w:val="single"/>
              </w:rPr>
              <w:t xml:space="preserve"> e </w:t>
            </w:r>
            <w:r w:rsidR="0065316B" w:rsidRPr="003F5194">
              <w:rPr>
                <w:rFonts w:ascii="Arial" w:eastAsia="Times New Roman" w:hAnsi="Arial" w:cs="Arial"/>
                <w:b/>
                <w:sz w:val="24"/>
                <w:szCs w:val="24"/>
                <w:u w:val="single"/>
              </w:rPr>
              <w:t xml:space="preserve">justificar a </w:t>
            </w:r>
            <w:proofErr w:type="gramStart"/>
            <w:r w:rsidR="0065316B" w:rsidRPr="003F5194">
              <w:rPr>
                <w:rFonts w:ascii="Arial" w:eastAsia="Times New Roman" w:hAnsi="Arial" w:cs="Arial"/>
                <w:b/>
                <w:sz w:val="24"/>
                <w:szCs w:val="24"/>
                <w:u w:val="single"/>
              </w:rPr>
              <w:t>escolha</w:t>
            </w:r>
            <w:r w:rsidR="00C3204D">
              <w:rPr>
                <w:rFonts w:ascii="Arial" w:eastAsia="Times New Roman" w:hAnsi="Arial" w:cs="Arial"/>
                <w:b/>
                <w:sz w:val="24"/>
                <w:szCs w:val="24"/>
                <w:u w:val="single"/>
              </w:rPr>
              <w:t xml:space="preserve">  e</w:t>
            </w:r>
            <w:proofErr w:type="gramEnd"/>
            <w:r w:rsidR="00C3204D">
              <w:rPr>
                <w:rFonts w:ascii="Arial" w:eastAsia="Times New Roman" w:hAnsi="Arial" w:cs="Arial"/>
                <w:b/>
                <w:sz w:val="24"/>
                <w:szCs w:val="24"/>
                <w:u w:val="single"/>
              </w:rPr>
              <w:t xml:space="preserve"> qual o objetivo alcançado com a contratação/aquisição</w:t>
            </w:r>
            <w:r w:rsidR="0065316B" w:rsidRPr="003F5194">
              <w:rPr>
                <w:rFonts w:ascii="Arial" w:eastAsia="Times New Roman" w:hAnsi="Arial" w:cs="Arial"/>
                <w:b/>
                <w:sz w:val="24"/>
                <w:szCs w:val="24"/>
                <w:u w:val="single"/>
              </w:rPr>
              <w:t>.</w:t>
            </w:r>
          </w:p>
          <w:p w14:paraId="44D2BF14" w14:textId="77777777" w:rsidR="00B603A4" w:rsidRPr="00FF0AF2" w:rsidRDefault="00B603A4" w:rsidP="00FF0AF2">
            <w:pPr>
              <w:spacing w:after="60"/>
              <w:jc w:val="both"/>
              <w:rPr>
                <w:rFonts w:ascii="Arial" w:eastAsia="Times New Roman" w:hAnsi="Arial" w:cs="Arial"/>
                <w:bCs/>
                <w:sz w:val="24"/>
                <w:szCs w:val="24"/>
              </w:rPr>
            </w:pPr>
            <w:bookmarkStart w:id="3" w:name="_Hlk164258553"/>
            <w:r w:rsidRPr="00FF0AF2">
              <w:rPr>
                <w:rFonts w:ascii="Arial" w:eastAsia="Times New Roman" w:hAnsi="Arial" w:cs="Arial"/>
                <w:bCs/>
                <w:sz w:val="24"/>
                <w:szCs w:val="24"/>
              </w:rPr>
              <w:t>No contexto do Serviço Autônomo de Água e Esgoto (SAAE) de Três Pontas, a aquisição de ferramentas é uma decisão estratégica que envolve considerações importantes sobre custo, disponibilidade e eficiência operacional. Embora existam opções no mercado, como locação de equipamentos, contratação de serviços externos e parcerias com outras instituições, cada uma vem com seus próprios conjuntos de prós e contras.</w:t>
            </w:r>
          </w:p>
          <w:p w14:paraId="63F93150" w14:textId="77777777" w:rsidR="00B603A4" w:rsidRPr="00FF0AF2" w:rsidRDefault="00B603A4" w:rsidP="00FF0AF2">
            <w:pPr>
              <w:spacing w:after="60"/>
              <w:jc w:val="both"/>
              <w:rPr>
                <w:rFonts w:ascii="Arial" w:eastAsia="Times New Roman" w:hAnsi="Arial" w:cs="Arial"/>
                <w:bCs/>
                <w:sz w:val="24"/>
                <w:szCs w:val="24"/>
              </w:rPr>
            </w:pPr>
          </w:p>
          <w:p w14:paraId="69E5BC1A" w14:textId="77777777" w:rsidR="00B603A4" w:rsidRPr="00FF0AF2" w:rsidRDefault="00B603A4" w:rsidP="00FF0AF2">
            <w:pPr>
              <w:spacing w:after="60"/>
              <w:jc w:val="both"/>
              <w:rPr>
                <w:rFonts w:ascii="Arial" w:eastAsia="Times New Roman" w:hAnsi="Arial" w:cs="Arial"/>
                <w:bCs/>
                <w:sz w:val="24"/>
                <w:szCs w:val="24"/>
              </w:rPr>
            </w:pPr>
            <w:r w:rsidRPr="00FF0AF2">
              <w:rPr>
                <w:rFonts w:ascii="Arial" w:eastAsia="Times New Roman" w:hAnsi="Arial" w:cs="Arial"/>
                <w:bCs/>
                <w:sz w:val="24"/>
                <w:szCs w:val="24"/>
              </w:rPr>
              <w:t>A locação de equipamentos apresenta vantagens, como custos iniciais mais baixos e acesso a uma variedade de ferramentas sem a necessidade de mantê-las em estoque. No entanto, essa opção pode se tornar inviável para o SAAE de Três Pontas devido a algumas limitações. Por exemplo, as manutenções muitas vezes são necessárias fora do horário comercial ou mesmo em situações de emergência. Nessas circunstâncias, depender da disponibilidade e das restrições de horário da empresa de locação pode comprometer a eficácia da operação. Além disso, o custo de locação por hora pode se acumular rapidamente, e a locação por mês pode aumentar significativamente os custos operacionais.</w:t>
            </w:r>
          </w:p>
          <w:p w14:paraId="2D6E1CD2" w14:textId="77777777" w:rsidR="00B603A4" w:rsidRPr="00FF0AF2" w:rsidRDefault="00B603A4" w:rsidP="00FF0AF2">
            <w:pPr>
              <w:spacing w:after="60"/>
              <w:jc w:val="both"/>
              <w:rPr>
                <w:rFonts w:ascii="Arial" w:eastAsia="Times New Roman" w:hAnsi="Arial" w:cs="Arial"/>
                <w:bCs/>
                <w:sz w:val="24"/>
                <w:szCs w:val="24"/>
              </w:rPr>
            </w:pPr>
          </w:p>
          <w:p w14:paraId="745462ED" w14:textId="77777777" w:rsidR="00B603A4" w:rsidRPr="00FF0AF2" w:rsidRDefault="00B603A4" w:rsidP="00FF0AF2">
            <w:pPr>
              <w:spacing w:after="60"/>
              <w:jc w:val="both"/>
              <w:rPr>
                <w:rFonts w:ascii="Arial" w:eastAsia="Times New Roman" w:hAnsi="Arial" w:cs="Arial"/>
                <w:bCs/>
                <w:sz w:val="24"/>
                <w:szCs w:val="24"/>
              </w:rPr>
            </w:pPr>
            <w:r w:rsidRPr="00FF0AF2">
              <w:rPr>
                <w:rFonts w:ascii="Arial" w:eastAsia="Times New Roman" w:hAnsi="Arial" w:cs="Arial"/>
                <w:bCs/>
                <w:sz w:val="24"/>
                <w:szCs w:val="24"/>
              </w:rPr>
              <w:t>Da mesma forma, a contratação de serviços externos e parcerias pode oferecer benefícios, como acesso a profissionais especializados e redução da carga de trabalho interna. No entanto, isso também pode resultar em menor controle sobre o cronograma e a qualidade do trabalho, bem como custos adicionais associados aos serviços contratados.</w:t>
            </w:r>
          </w:p>
          <w:p w14:paraId="6464189B" w14:textId="77777777" w:rsidR="00B603A4" w:rsidRPr="00FF0AF2" w:rsidRDefault="00B603A4" w:rsidP="00FF0AF2">
            <w:pPr>
              <w:spacing w:after="60"/>
              <w:jc w:val="both"/>
              <w:rPr>
                <w:rFonts w:ascii="Arial" w:eastAsia="Times New Roman" w:hAnsi="Arial" w:cs="Arial"/>
                <w:bCs/>
                <w:sz w:val="24"/>
                <w:szCs w:val="24"/>
              </w:rPr>
            </w:pPr>
          </w:p>
          <w:p w14:paraId="7A61D8C7" w14:textId="372C7C1A" w:rsidR="008161DA" w:rsidRDefault="00B603A4" w:rsidP="00FF0AF2">
            <w:pPr>
              <w:spacing w:after="60"/>
              <w:jc w:val="both"/>
              <w:rPr>
                <w:rFonts w:ascii="Arial" w:eastAsia="Times New Roman" w:hAnsi="Arial" w:cs="Arial"/>
                <w:bCs/>
                <w:sz w:val="24"/>
                <w:szCs w:val="24"/>
              </w:rPr>
            </w:pPr>
            <w:r w:rsidRPr="00FF0AF2">
              <w:rPr>
                <w:rFonts w:ascii="Arial" w:eastAsia="Times New Roman" w:hAnsi="Arial" w:cs="Arial"/>
                <w:bCs/>
                <w:sz w:val="24"/>
                <w:szCs w:val="24"/>
              </w:rPr>
              <w:t>Diante dessas considerações, a conclusão é que, no momento, é mais vantajoso para o SAAE de Três Pontas adquirir as ferramentas necessárias. Embora a locação e outras opções possam ser viáveis em determinadas situações, a necessidade de garantir disponibilidade imediata, especialmente durante manutenções emergenciais e fora do horário comercial, torna a posse das ferramentas uma escolha mais pragmática. Ter ao menos um tipo de cada equipamento em estoque permite ao SAAE manter a eficiência operacional e garantir que possa atender às necessidades da comunidade de forma oportuna e efica</w:t>
            </w:r>
            <w:r w:rsidR="00FF0AF2" w:rsidRPr="00FF0AF2">
              <w:rPr>
                <w:rFonts w:ascii="Arial" w:eastAsia="Times New Roman" w:hAnsi="Arial" w:cs="Arial"/>
                <w:bCs/>
                <w:sz w:val="24"/>
                <w:szCs w:val="24"/>
              </w:rPr>
              <w:t>z.</w:t>
            </w:r>
          </w:p>
          <w:bookmarkEnd w:id="3"/>
          <w:p w14:paraId="064CE664" w14:textId="454C366F" w:rsidR="00C3204D" w:rsidRDefault="00C3204D" w:rsidP="000D4215">
            <w:pPr>
              <w:spacing w:before="240" w:after="60"/>
              <w:jc w:val="both"/>
              <w:rPr>
                <w:rFonts w:ascii="Arial" w:eastAsia="Times New Roman" w:hAnsi="Arial" w:cs="Arial"/>
                <w:b/>
                <w:sz w:val="24"/>
                <w:szCs w:val="24"/>
                <w:u w:val="single"/>
              </w:rPr>
            </w:pPr>
            <w:r>
              <w:rPr>
                <w:rFonts w:ascii="Arial" w:eastAsia="Times New Roman" w:hAnsi="Arial" w:cs="Arial"/>
                <w:sz w:val="24"/>
                <w:szCs w:val="24"/>
              </w:rPr>
              <w:t xml:space="preserve">- </w:t>
            </w:r>
            <w:r w:rsidRPr="00C3204D">
              <w:rPr>
                <w:rFonts w:ascii="Arial" w:eastAsia="Times New Roman" w:hAnsi="Arial" w:cs="Arial"/>
                <w:b/>
                <w:sz w:val="24"/>
                <w:szCs w:val="24"/>
                <w:u w:val="single"/>
              </w:rPr>
              <w:t>Quais os resultados pretendidos</w:t>
            </w:r>
          </w:p>
          <w:p w14:paraId="702EEA20" w14:textId="162D9EE1" w:rsidR="00B603A4" w:rsidRPr="00B603A4" w:rsidRDefault="00B603A4" w:rsidP="00B603A4">
            <w:pPr>
              <w:spacing w:before="240" w:after="60"/>
              <w:jc w:val="both"/>
              <w:rPr>
                <w:rFonts w:ascii="Arial" w:eastAsia="Times New Roman" w:hAnsi="Arial" w:cs="Arial"/>
                <w:sz w:val="24"/>
                <w:szCs w:val="24"/>
              </w:rPr>
            </w:pPr>
            <w:bookmarkStart w:id="4" w:name="_Hlk164258563"/>
            <w:r w:rsidRPr="00B603A4">
              <w:rPr>
                <w:rFonts w:ascii="Arial" w:eastAsia="Times New Roman" w:hAnsi="Arial" w:cs="Arial"/>
                <w:sz w:val="24"/>
                <w:szCs w:val="24"/>
              </w:rPr>
              <w:t xml:space="preserve">As ferramentas elétricas, a gasolina e manuais são essenciais para realizar manutenção e reparos em infraestruturas </w:t>
            </w:r>
            <w:r>
              <w:rPr>
                <w:rFonts w:ascii="Arial" w:eastAsia="Times New Roman" w:hAnsi="Arial" w:cs="Arial"/>
                <w:sz w:val="24"/>
                <w:szCs w:val="24"/>
              </w:rPr>
              <w:t>da autarquia bem como nas</w:t>
            </w:r>
            <w:r w:rsidRPr="00B603A4">
              <w:rPr>
                <w:rFonts w:ascii="Arial" w:eastAsia="Times New Roman" w:hAnsi="Arial" w:cs="Arial"/>
                <w:sz w:val="24"/>
                <w:szCs w:val="24"/>
              </w:rPr>
              <w:t xml:space="preserve"> redes de água, esgoto, </w:t>
            </w:r>
            <w:r>
              <w:rPr>
                <w:rFonts w:ascii="Arial" w:eastAsia="Times New Roman" w:hAnsi="Arial" w:cs="Arial"/>
                <w:sz w:val="24"/>
                <w:szCs w:val="24"/>
              </w:rPr>
              <w:t>captação</w:t>
            </w:r>
            <w:r w:rsidRPr="00B603A4">
              <w:rPr>
                <w:rFonts w:ascii="Arial" w:eastAsia="Times New Roman" w:hAnsi="Arial" w:cs="Arial"/>
                <w:sz w:val="24"/>
                <w:szCs w:val="24"/>
              </w:rPr>
              <w:t xml:space="preserve">, </w:t>
            </w:r>
            <w:r w:rsidRPr="00B603A4">
              <w:rPr>
                <w:rFonts w:ascii="Arial" w:eastAsia="Times New Roman" w:hAnsi="Arial" w:cs="Arial"/>
                <w:sz w:val="24"/>
                <w:szCs w:val="24"/>
              </w:rPr>
              <w:lastRenderedPageBreak/>
              <w:t xml:space="preserve">entre outras. A </w:t>
            </w:r>
            <w:r>
              <w:rPr>
                <w:rFonts w:ascii="Arial" w:eastAsia="Times New Roman" w:hAnsi="Arial" w:cs="Arial"/>
                <w:sz w:val="24"/>
                <w:szCs w:val="24"/>
              </w:rPr>
              <w:t xml:space="preserve">aquisição </w:t>
            </w:r>
            <w:r w:rsidRPr="00B603A4">
              <w:rPr>
                <w:rFonts w:ascii="Arial" w:eastAsia="Times New Roman" w:hAnsi="Arial" w:cs="Arial"/>
                <w:sz w:val="24"/>
                <w:szCs w:val="24"/>
              </w:rPr>
              <w:t>desses materiais permite que as equipes realizem intervenções de forma rápida e eficaz, garantindo a operacionalidade contínua dos serviços.</w:t>
            </w:r>
          </w:p>
          <w:p w14:paraId="607A257D" w14:textId="43E59F66" w:rsidR="00B603A4" w:rsidRPr="00B603A4" w:rsidRDefault="00B603A4" w:rsidP="00B603A4">
            <w:pPr>
              <w:spacing w:before="240" w:after="60"/>
              <w:jc w:val="both"/>
              <w:rPr>
                <w:rFonts w:ascii="Arial" w:eastAsia="Times New Roman" w:hAnsi="Arial" w:cs="Arial"/>
                <w:sz w:val="24"/>
                <w:szCs w:val="24"/>
              </w:rPr>
            </w:pPr>
            <w:r w:rsidRPr="00B603A4">
              <w:rPr>
                <w:rFonts w:ascii="Arial" w:eastAsia="Times New Roman" w:hAnsi="Arial" w:cs="Arial"/>
                <w:sz w:val="24"/>
                <w:szCs w:val="24"/>
              </w:rPr>
              <w:t>O uso de ferramentas adequadas pode aumentar significativamente a eficiência das operações. Por exemplo, ferramentas elétricas podem acelerar o processo de trabalho</w:t>
            </w:r>
            <w:r>
              <w:rPr>
                <w:rFonts w:ascii="Arial" w:eastAsia="Times New Roman" w:hAnsi="Arial" w:cs="Arial"/>
                <w:sz w:val="24"/>
                <w:szCs w:val="24"/>
              </w:rPr>
              <w:t>.</w:t>
            </w:r>
          </w:p>
          <w:p w14:paraId="2F24A891" w14:textId="5B20D256" w:rsidR="00B603A4" w:rsidRPr="00B603A4" w:rsidRDefault="00B603A4" w:rsidP="00B603A4">
            <w:pPr>
              <w:spacing w:before="240" w:after="60"/>
              <w:jc w:val="both"/>
              <w:rPr>
                <w:rFonts w:ascii="Arial" w:eastAsia="Times New Roman" w:hAnsi="Arial" w:cs="Arial"/>
                <w:sz w:val="24"/>
                <w:szCs w:val="24"/>
              </w:rPr>
            </w:pPr>
            <w:r w:rsidRPr="00B603A4">
              <w:rPr>
                <w:rFonts w:ascii="Arial" w:eastAsia="Times New Roman" w:hAnsi="Arial" w:cs="Arial"/>
                <w:sz w:val="24"/>
                <w:szCs w:val="24"/>
              </w:rPr>
              <w:t>Utilizar ferramentas e equipamentos adequados é fundamental para garantir a segurança dos trabalhadores e evitar acidentes no ambiente de trabalho. Investir em materiais de qualidade e adequados às normas de segurança é uma prioridade para qualquer autarquia.</w:t>
            </w:r>
          </w:p>
          <w:p w14:paraId="04D7215C" w14:textId="1532159F" w:rsidR="00B603A4" w:rsidRPr="00B603A4" w:rsidRDefault="00B603A4" w:rsidP="00B603A4">
            <w:pPr>
              <w:spacing w:before="240" w:after="60"/>
              <w:jc w:val="both"/>
              <w:rPr>
                <w:rFonts w:ascii="Arial" w:eastAsia="Times New Roman" w:hAnsi="Arial" w:cs="Arial"/>
                <w:sz w:val="24"/>
                <w:szCs w:val="24"/>
              </w:rPr>
            </w:pPr>
            <w:r w:rsidRPr="00B603A4">
              <w:rPr>
                <w:rFonts w:ascii="Arial" w:eastAsia="Times New Roman" w:hAnsi="Arial" w:cs="Arial"/>
                <w:sz w:val="24"/>
                <w:szCs w:val="24"/>
              </w:rPr>
              <w:t>Embora a contratação inicial possa representar um investimento, a aquisição de ferramentas e materiais de qualidade pode resultar em economia a longo prazo. Equipamentos duráveis e de boa qualidade exigem menos manutenção e têm uma vida útil mais longa, o que reduz os custos operacionais ao longo do tempo.</w:t>
            </w:r>
          </w:p>
          <w:p w14:paraId="17D1099B" w14:textId="27D38E59" w:rsidR="00C3204D" w:rsidRPr="0065316B" w:rsidRDefault="00B603A4" w:rsidP="00B603A4">
            <w:pPr>
              <w:spacing w:before="240" w:after="60"/>
              <w:jc w:val="both"/>
              <w:rPr>
                <w:rFonts w:ascii="Arial" w:eastAsia="Times New Roman" w:hAnsi="Arial" w:cs="Arial"/>
                <w:sz w:val="24"/>
                <w:szCs w:val="24"/>
              </w:rPr>
            </w:pPr>
            <w:r w:rsidRPr="00B603A4">
              <w:rPr>
                <w:rFonts w:ascii="Arial" w:eastAsia="Times New Roman" w:hAnsi="Arial" w:cs="Arial"/>
                <w:sz w:val="24"/>
                <w:szCs w:val="24"/>
              </w:rPr>
              <w:t xml:space="preserve">O objetivo </w:t>
            </w:r>
            <w:r>
              <w:rPr>
                <w:rFonts w:ascii="Arial" w:eastAsia="Times New Roman" w:hAnsi="Arial" w:cs="Arial"/>
                <w:sz w:val="24"/>
                <w:szCs w:val="24"/>
              </w:rPr>
              <w:t>d</w:t>
            </w:r>
            <w:r w:rsidRPr="00B603A4">
              <w:rPr>
                <w:rFonts w:ascii="Arial" w:eastAsia="Times New Roman" w:hAnsi="Arial" w:cs="Arial"/>
                <w:sz w:val="24"/>
                <w:szCs w:val="24"/>
              </w:rPr>
              <w:t>a aquisição desses materiais é garantir a funcionalidade contínua dos serviços prestados pela autarquia, promover a eficiência operacional, garantir a segurança dos trabalhadores e otimizar os recursos financeiros a longo prazo. Ao investir em ferramentas e materiais adequados, a autarquia está investindo na qualidade e na sustentabilidade dos serviços públicos oferecidos à comunidade</w:t>
            </w:r>
          </w:p>
          <w:bookmarkEnd w:id="4"/>
          <w:p w14:paraId="4152CBC8" w14:textId="2F4F847B" w:rsidR="000D4215" w:rsidRPr="0065316B"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 Informar onde o serviço ou produto será realizado</w:t>
            </w:r>
          </w:p>
          <w:p w14:paraId="189A1D0E" w14:textId="67D9436F" w:rsidR="0065316B" w:rsidRPr="0065316B" w:rsidRDefault="0065316B" w:rsidP="000D4215">
            <w:pPr>
              <w:spacing w:before="240" w:after="60"/>
              <w:jc w:val="both"/>
              <w:rPr>
                <w:rFonts w:ascii="Arial" w:eastAsia="Times New Roman" w:hAnsi="Arial" w:cs="Arial"/>
                <w:sz w:val="24"/>
                <w:szCs w:val="24"/>
              </w:rPr>
            </w:pPr>
            <w:r w:rsidRPr="0065316B">
              <w:rPr>
                <w:rFonts w:ascii="Arial" w:eastAsia="Times New Roman" w:hAnsi="Arial" w:cs="Arial"/>
                <w:sz w:val="24"/>
                <w:szCs w:val="24"/>
              </w:rPr>
              <w:t>O</w:t>
            </w:r>
            <w:r w:rsidR="00B603A4">
              <w:rPr>
                <w:rFonts w:ascii="Arial" w:eastAsia="Times New Roman" w:hAnsi="Arial" w:cs="Arial"/>
                <w:sz w:val="24"/>
                <w:szCs w:val="24"/>
              </w:rPr>
              <w:t>s</w:t>
            </w:r>
            <w:r w:rsidRPr="0065316B">
              <w:rPr>
                <w:rFonts w:ascii="Arial" w:eastAsia="Times New Roman" w:hAnsi="Arial" w:cs="Arial"/>
                <w:sz w:val="24"/>
                <w:szCs w:val="24"/>
              </w:rPr>
              <w:t xml:space="preserve"> produto</w:t>
            </w:r>
            <w:r w:rsidR="00B603A4">
              <w:rPr>
                <w:rFonts w:ascii="Arial" w:eastAsia="Times New Roman" w:hAnsi="Arial" w:cs="Arial"/>
                <w:sz w:val="24"/>
                <w:szCs w:val="24"/>
              </w:rPr>
              <w:t>s</w:t>
            </w:r>
            <w:r w:rsidRPr="0065316B">
              <w:rPr>
                <w:rFonts w:ascii="Arial" w:eastAsia="Times New Roman" w:hAnsi="Arial" w:cs="Arial"/>
                <w:sz w:val="24"/>
                <w:szCs w:val="24"/>
              </w:rPr>
              <w:t xml:space="preserve"> </w:t>
            </w:r>
            <w:r w:rsidR="00B603A4">
              <w:rPr>
                <w:rFonts w:ascii="Arial" w:eastAsia="Times New Roman" w:hAnsi="Arial" w:cs="Arial"/>
                <w:sz w:val="24"/>
                <w:szCs w:val="24"/>
              </w:rPr>
              <w:t>serão utilizados nas estruturas da autarquia, como captação, sede, bem como em manutenções nas redes de água e esgoto.</w:t>
            </w:r>
          </w:p>
          <w:p w14:paraId="20609E63" w14:textId="40A4182C" w:rsidR="000D4215" w:rsidRPr="0065316B"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sidRPr="0065316B">
              <w:rPr>
                <w:rFonts w:ascii="Arial" w:eastAsia="Times New Roman" w:hAnsi="Arial" w:cs="Arial"/>
                <w:b/>
                <w:sz w:val="24"/>
                <w:szCs w:val="24"/>
                <w:u w:val="single"/>
              </w:rPr>
              <w:t>Justificar se a aquisição será por item ou lote</w:t>
            </w:r>
          </w:p>
          <w:p w14:paraId="11FBA334" w14:textId="77777777" w:rsidR="00B603A4" w:rsidRDefault="0065316B" w:rsidP="000D4215">
            <w:pPr>
              <w:spacing w:before="240" w:after="60"/>
              <w:jc w:val="both"/>
              <w:rPr>
                <w:rFonts w:ascii="Arial" w:eastAsia="Times New Roman" w:hAnsi="Arial" w:cs="Arial"/>
                <w:b/>
                <w:sz w:val="24"/>
                <w:szCs w:val="24"/>
              </w:rPr>
            </w:pPr>
            <w:r w:rsidRPr="0065316B">
              <w:rPr>
                <w:rFonts w:ascii="Arial" w:eastAsia="Times New Roman" w:hAnsi="Arial" w:cs="Arial"/>
                <w:sz w:val="24"/>
                <w:szCs w:val="24"/>
              </w:rPr>
              <w:t>O produto será adquirido por item</w:t>
            </w:r>
            <w:r w:rsidRPr="0065316B">
              <w:rPr>
                <w:rFonts w:ascii="Arial" w:eastAsia="Times New Roman" w:hAnsi="Arial" w:cs="Arial"/>
                <w:sz w:val="24"/>
                <w:szCs w:val="24"/>
              </w:rPr>
              <w:br/>
            </w:r>
          </w:p>
          <w:p w14:paraId="5B032BCA" w14:textId="5946F396" w:rsidR="004F06AB" w:rsidRDefault="004F06AB"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sidRPr="00C3204D">
              <w:rPr>
                <w:rFonts w:ascii="Arial" w:eastAsia="Times New Roman" w:hAnsi="Arial" w:cs="Arial"/>
                <w:b/>
                <w:sz w:val="24"/>
                <w:szCs w:val="24"/>
                <w:u w:val="single"/>
              </w:rPr>
              <w:t>Justificar a necessidade de amostra</w:t>
            </w:r>
          </w:p>
          <w:p w14:paraId="0366579B" w14:textId="0101E451" w:rsidR="0065316B" w:rsidRDefault="0065316B" w:rsidP="000D4215">
            <w:pPr>
              <w:spacing w:before="240" w:after="60"/>
              <w:jc w:val="both"/>
              <w:rPr>
                <w:rFonts w:ascii="Arial" w:eastAsia="Times New Roman" w:hAnsi="Arial" w:cs="Arial"/>
                <w:sz w:val="24"/>
                <w:szCs w:val="24"/>
              </w:rPr>
            </w:pPr>
            <w:r w:rsidRPr="0065316B">
              <w:rPr>
                <w:rFonts w:ascii="Arial" w:eastAsia="Times New Roman" w:hAnsi="Arial" w:cs="Arial"/>
                <w:sz w:val="24"/>
                <w:szCs w:val="24"/>
              </w:rPr>
              <w:t xml:space="preserve">Não </w:t>
            </w:r>
          </w:p>
          <w:p w14:paraId="0CCAED65" w14:textId="74D09CE4" w:rsidR="003C05CC" w:rsidRPr="0065316B" w:rsidRDefault="003C05CC" w:rsidP="003C05CC">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Pr>
                <w:rFonts w:ascii="Arial" w:eastAsia="Times New Roman" w:hAnsi="Arial" w:cs="Arial"/>
                <w:b/>
                <w:sz w:val="24"/>
                <w:szCs w:val="24"/>
                <w:u w:val="single"/>
              </w:rPr>
              <w:t>Justificar como será a entrega</w:t>
            </w:r>
            <w:r w:rsidR="002824E7">
              <w:rPr>
                <w:rFonts w:ascii="Arial" w:eastAsia="Times New Roman" w:hAnsi="Arial" w:cs="Arial"/>
                <w:b/>
                <w:sz w:val="24"/>
                <w:szCs w:val="24"/>
                <w:u w:val="single"/>
              </w:rPr>
              <w:t>/prestação de serviço</w:t>
            </w:r>
          </w:p>
          <w:p w14:paraId="6001FD2E" w14:textId="62AE2C4A" w:rsidR="003C05CC" w:rsidRPr="0065316B" w:rsidRDefault="003C05CC" w:rsidP="003C05CC">
            <w:pPr>
              <w:spacing w:before="240" w:after="60"/>
              <w:jc w:val="both"/>
              <w:rPr>
                <w:rFonts w:ascii="Arial" w:eastAsia="Times New Roman" w:hAnsi="Arial" w:cs="Arial"/>
                <w:sz w:val="24"/>
                <w:szCs w:val="24"/>
              </w:rPr>
            </w:pPr>
            <w:r>
              <w:rPr>
                <w:rFonts w:ascii="Arial" w:eastAsia="Times New Roman" w:hAnsi="Arial" w:cs="Arial"/>
                <w:sz w:val="24"/>
                <w:szCs w:val="24"/>
              </w:rPr>
              <w:t>Será entrega imediata</w:t>
            </w:r>
            <w:r w:rsidR="00FF0AF2">
              <w:rPr>
                <w:rFonts w:ascii="Arial" w:eastAsia="Times New Roman" w:hAnsi="Arial" w:cs="Arial"/>
                <w:sz w:val="24"/>
                <w:szCs w:val="24"/>
              </w:rPr>
              <w:t>.</w:t>
            </w:r>
          </w:p>
          <w:p w14:paraId="1C102002" w14:textId="77777777" w:rsidR="003539E8" w:rsidRPr="00C3204D" w:rsidRDefault="003539E8"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sidRPr="00C3204D">
              <w:rPr>
                <w:rFonts w:ascii="Arial" w:eastAsia="Times New Roman" w:hAnsi="Arial" w:cs="Arial"/>
                <w:b/>
                <w:sz w:val="24"/>
                <w:szCs w:val="24"/>
                <w:u w:val="single"/>
              </w:rPr>
              <w:t>Justificar critério de julgamento caso não seja menor preço</w:t>
            </w:r>
          </w:p>
          <w:p w14:paraId="13CD10E7" w14:textId="62709881" w:rsidR="0065316B" w:rsidRDefault="00FF0AF2" w:rsidP="000D4215">
            <w:pPr>
              <w:spacing w:before="240" w:after="60"/>
              <w:jc w:val="both"/>
              <w:rPr>
                <w:rFonts w:ascii="Arial" w:eastAsia="Times New Roman" w:hAnsi="Arial" w:cs="Arial"/>
                <w:sz w:val="24"/>
                <w:szCs w:val="24"/>
              </w:rPr>
            </w:pPr>
            <w:r>
              <w:rPr>
                <w:rFonts w:ascii="Arial" w:eastAsia="Times New Roman" w:hAnsi="Arial" w:cs="Arial"/>
                <w:sz w:val="24"/>
                <w:szCs w:val="24"/>
              </w:rPr>
              <w:t>Menor Preço</w:t>
            </w:r>
          </w:p>
          <w:p w14:paraId="1FAE0F4F" w14:textId="77777777" w:rsidR="003F5194" w:rsidRPr="003C05CC" w:rsidRDefault="003F5194" w:rsidP="000D4215">
            <w:pPr>
              <w:spacing w:before="240" w:after="60"/>
              <w:jc w:val="both"/>
              <w:rPr>
                <w:rFonts w:ascii="Arial" w:eastAsia="Times New Roman" w:hAnsi="Arial" w:cs="Arial"/>
                <w:b/>
                <w:sz w:val="24"/>
                <w:szCs w:val="24"/>
                <w:u w:val="single"/>
              </w:rPr>
            </w:pPr>
            <w:r w:rsidRPr="003C05CC">
              <w:rPr>
                <w:rFonts w:ascii="Arial" w:eastAsia="Times New Roman" w:hAnsi="Arial" w:cs="Arial"/>
                <w:sz w:val="24"/>
                <w:szCs w:val="24"/>
                <w:u w:val="single"/>
              </w:rPr>
              <w:t xml:space="preserve">- </w:t>
            </w:r>
            <w:r w:rsidRPr="003C05CC">
              <w:rPr>
                <w:rFonts w:ascii="Arial" w:eastAsia="Times New Roman" w:hAnsi="Arial" w:cs="Arial"/>
                <w:b/>
                <w:sz w:val="24"/>
                <w:szCs w:val="24"/>
                <w:u w:val="single"/>
              </w:rPr>
              <w:t>A aquisição/Contratação está prevista no Plano Anual de contratações?</w:t>
            </w:r>
          </w:p>
          <w:p w14:paraId="13234938" w14:textId="77777777" w:rsidR="004D4B32" w:rsidRPr="004D4B32" w:rsidRDefault="002824E7" w:rsidP="004D4B32">
            <w:pPr>
              <w:spacing w:before="240" w:after="60"/>
              <w:jc w:val="both"/>
              <w:rPr>
                <w:rFonts w:ascii="Arial" w:eastAsia="Times New Roman" w:hAnsi="Arial" w:cs="Arial"/>
                <w:sz w:val="24"/>
                <w:szCs w:val="24"/>
              </w:rPr>
            </w:pPr>
            <w:bookmarkStart w:id="5" w:name="_Hlk164262293"/>
            <w:r>
              <w:rPr>
                <w:rFonts w:ascii="Arial" w:eastAsia="Times New Roman" w:hAnsi="Arial" w:cs="Arial"/>
                <w:sz w:val="24"/>
                <w:szCs w:val="24"/>
              </w:rPr>
              <w:lastRenderedPageBreak/>
              <w:t xml:space="preserve">Esta contratação/aquisição </w:t>
            </w:r>
            <w:r w:rsidRPr="00F80313">
              <w:rPr>
                <w:rFonts w:ascii="Arial" w:eastAsia="Times New Roman" w:hAnsi="Arial" w:cs="Arial"/>
                <w:sz w:val="24"/>
                <w:szCs w:val="24"/>
              </w:rPr>
              <w:t xml:space="preserve">está devidamente prevista e respaldada no Plano Anual de Contratações, conforme </w:t>
            </w:r>
            <w:proofErr w:type="spellStart"/>
            <w:r>
              <w:rPr>
                <w:rFonts w:ascii="Arial" w:eastAsia="Times New Roman" w:hAnsi="Arial" w:cs="Arial"/>
                <w:sz w:val="24"/>
                <w:szCs w:val="24"/>
              </w:rPr>
              <w:t>DFD</w:t>
            </w:r>
            <w:r w:rsidR="004D4B32">
              <w:rPr>
                <w:rFonts w:ascii="Arial" w:eastAsia="Times New Roman" w:hAnsi="Arial" w:cs="Arial"/>
                <w:sz w:val="24"/>
                <w:szCs w:val="24"/>
              </w:rPr>
              <w:t>’s</w:t>
            </w:r>
            <w:proofErr w:type="spellEnd"/>
            <w:r>
              <w:rPr>
                <w:rFonts w:ascii="Arial" w:eastAsia="Times New Roman" w:hAnsi="Arial" w:cs="Arial"/>
                <w:sz w:val="24"/>
                <w:szCs w:val="24"/>
              </w:rPr>
              <w:t xml:space="preserve"> de número</w:t>
            </w:r>
            <w:r w:rsidR="004D4B32">
              <w:rPr>
                <w:rFonts w:ascii="Arial" w:eastAsia="Times New Roman" w:hAnsi="Arial" w:cs="Arial"/>
                <w:sz w:val="24"/>
                <w:szCs w:val="24"/>
              </w:rPr>
              <w:t>s</w:t>
            </w:r>
            <w:r w:rsidR="00FF0AF2">
              <w:rPr>
                <w:rFonts w:ascii="Arial" w:eastAsia="Times New Roman" w:hAnsi="Arial" w:cs="Arial"/>
                <w:sz w:val="24"/>
                <w:szCs w:val="24"/>
              </w:rPr>
              <w:t xml:space="preserve"> </w:t>
            </w:r>
            <w:r w:rsidR="004D4B32">
              <w:rPr>
                <w:rFonts w:ascii="Arial" w:eastAsia="Times New Roman" w:hAnsi="Arial" w:cs="Arial"/>
                <w:sz w:val="24"/>
                <w:szCs w:val="24"/>
              </w:rPr>
              <w:t xml:space="preserve">001/2023, 020/2023, </w:t>
            </w:r>
            <w:r w:rsidR="00FF0AF2">
              <w:rPr>
                <w:rFonts w:ascii="Arial" w:eastAsia="Times New Roman" w:hAnsi="Arial" w:cs="Arial"/>
                <w:sz w:val="24"/>
                <w:szCs w:val="24"/>
              </w:rPr>
              <w:t>025/202</w:t>
            </w:r>
            <w:r w:rsidR="00C97D24">
              <w:rPr>
                <w:rFonts w:ascii="Arial" w:eastAsia="Times New Roman" w:hAnsi="Arial" w:cs="Arial"/>
                <w:sz w:val="24"/>
                <w:szCs w:val="24"/>
              </w:rPr>
              <w:t xml:space="preserve">3, </w:t>
            </w:r>
            <w:r w:rsidR="004D4B32">
              <w:rPr>
                <w:rFonts w:ascii="Arial" w:eastAsia="Times New Roman" w:hAnsi="Arial" w:cs="Arial"/>
                <w:sz w:val="24"/>
                <w:szCs w:val="24"/>
              </w:rPr>
              <w:t>055/2023.</w:t>
            </w:r>
            <w:r>
              <w:rPr>
                <w:rFonts w:ascii="Arial" w:eastAsia="Times New Roman" w:hAnsi="Arial" w:cs="Arial"/>
                <w:sz w:val="24"/>
                <w:szCs w:val="24"/>
              </w:rPr>
              <w:t xml:space="preserve"> </w:t>
            </w:r>
            <w:r w:rsidR="004D4B32">
              <w:rPr>
                <w:rFonts w:ascii="Arial" w:eastAsia="Times New Roman" w:hAnsi="Arial" w:cs="Arial"/>
                <w:sz w:val="24"/>
                <w:szCs w:val="24"/>
              </w:rPr>
              <w:br/>
            </w:r>
            <w:r w:rsidR="004D4B32">
              <w:rPr>
                <w:rFonts w:ascii="Arial" w:eastAsia="Times New Roman" w:hAnsi="Arial" w:cs="Arial"/>
                <w:sz w:val="24"/>
                <w:szCs w:val="24"/>
              </w:rPr>
              <w:br/>
            </w:r>
            <w:r w:rsidR="004D4B32" w:rsidRPr="004D4B32">
              <w:rPr>
                <w:rFonts w:ascii="Arial" w:eastAsia="Times New Roman" w:hAnsi="Arial" w:cs="Arial"/>
                <w:sz w:val="24"/>
                <w:szCs w:val="24"/>
              </w:rPr>
              <w:t>A necessidade de adquirir uma cortadora de asfalto manual surge de uma situação imprevista, já que esse equipamento não estava inicialmente incluído no plano anual de contratações do SAAE de Três Pontas. No entanto, devido aos defeitos apresentados no equipamento existente, que ainda não puderam ser reparados, e à alta utilização desse equipamento pela autarquia, torna-se essencial tomar medidas para garantir a continuidade das operações.</w:t>
            </w:r>
          </w:p>
          <w:p w14:paraId="21DB27CB" w14:textId="1EF137C7" w:rsidR="004D4B32" w:rsidRPr="004D4B32" w:rsidRDefault="004D4B32" w:rsidP="004D4B32">
            <w:pPr>
              <w:spacing w:before="240" w:after="60"/>
              <w:jc w:val="both"/>
              <w:rPr>
                <w:rFonts w:ascii="Arial" w:eastAsia="Times New Roman" w:hAnsi="Arial" w:cs="Arial"/>
                <w:sz w:val="24"/>
                <w:szCs w:val="24"/>
              </w:rPr>
            </w:pPr>
            <w:r w:rsidRPr="004D4B32">
              <w:rPr>
                <w:rFonts w:ascii="Arial" w:eastAsia="Times New Roman" w:hAnsi="Arial" w:cs="Arial"/>
                <w:sz w:val="24"/>
                <w:szCs w:val="24"/>
              </w:rPr>
              <w:t xml:space="preserve">A situação é semelhante com o óleo 15w40, que estava previsto na </w:t>
            </w:r>
            <w:r w:rsidR="00F52729">
              <w:rPr>
                <w:rFonts w:ascii="Arial" w:eastAsia="Times New Roman" w:hAnsi="Arial" w:cs="Arial"/>
                <w:sz w:val="24"/>
                <w:szCs w:val="24"/>
              </w:rPr>
              <w:t>DFD 55/2023</w:t>
            </w:r>
            <w:r w:rsidRPr="004D4B32">
              <w:rPr>
                <w:rFonts w:ascii="Arial" w:eastAsia="Times New Roman" w:hAnsi="Arial" w:cs="Arial"/>
                <w:sz w:val="24"/>
                <w:szCs w:val="24"/>
              </w:rPr>
              <w:t xml:space="preserve"> junto com os demais óleos, mas a quantidade estocada acabou se esgotando mais cedo do que o esperado, tornando necessária sua aquisição antecipada para evitar interrupções nas operações.</w:t>
            </w:r>
          </w:p>
          <w:p w14:paraId="35A8F091" w14:textId="5DE23416" w:rsidR="003F5194" w:rsidRPr="0065316B" w:rsidRDefault="004D4B32" w:rsidP="004D4B32">
            <w:pPr>
              <w:spacing w:before="240" w:after="60"/>
              <w:jc w:val="both"/>
              <w:rPr>
                <w:rFonts w:ascii="Arial" w:eastAsia="Times New Roman" w:hAnsi="Arial" w:cs="Arial"/>
                <w:sz w:val="24"/>
                <w:szCs w:val="24"/>
              </w:rPr>
            </w:pPr>
            <w:r w:rsidRPr="004D4B32">
              <w:rPr>
                <w:rFonts w:ascii="Arial" w:eastAsia="Times New Roman" w:hAnsi="Arial" w:cs="Arial"/>
                <w:sz w:val="24"/>
                <w:szCs w:val="24"/>
              </w:rPr>
              <w:t>Embora essas aquisições não estivessem planejadas inicialmente, são medidas necessárias para garantir a eficiência e a continuidade das atividades do SAAE de Três Pontas. A manutenção adequada das instalações e equipamentos é fundamental para o bom funcionamento dos serviços prestados à comunidade, e a falta de ferramentas ou materiais essenciais pode resultar em atrasos ou interrupções prejudiciais.</w:t>
            </w:r>
            <w:bookmarkEnd w:id="5"/>
          </w:p>
        </w:tc>
      </w:tr>
      <w:tr w:rsidR="000D4215" w:rsidRPr="000D4215" w14:paraId="13DE0214" w14:textId="77777777" w:rsidTr="003F5194">
        <w:trPr>
          <w:trHeight w:val="1004"/>
        </w:trPr>
        <w:tc>
          <w:tcPr>
            <w:tcW w:w="5000" w:type="pct"/>
            <w:tcMar>
              <w:top w:w="100" w:type="dxa"/>
              <w:left w:w="100" w:type="dxa"/>
              <w:bottom w:w="100" w:type="dxa"/>
              <w:right w:w="100" w:type="dxa"/>
            </w:tcMar>
          </w:tcPr>
          <w:p w14:paraId="00AE2DF6" w14:textId="20C37E59" w:rsidR="000D4215" w:rsidRDefault="000D4215" w:rsidP="003F5194">
            <w:pPr>
              <w:tabs>
                <w:tab w:val="left" w:pos="4095"/>
              </w:tabs>
              <w:spacing w:before="240" w:after="60"/>
              <w:jc w:val="center"/>
              <w:rPr>
                <w:rFonts w:ascii="Arial" w:eastAsia="Times New Roman" w:hAnsi="Arial" w:cs="Arial"/>
                <w:b/>
                <w:sz w:val="28"/>
                <w:szCs w:val="28"/>
              </w:rPr>
            </w:pPr>
            <w:r w:rsidRPr="003F5194">
              <w:rPr>
                <w:rFonts w:ascii="Arial" w:eastAsia="Times New Roman" w:hAnsi="Arial" w:cs="Arial"/>
                <w:b/>
                <w:sz w:val="28"/>
                <w:szCs w:val="28"/>
              </w:rPr>
              <w:lastRenderedPageBreak/>
              <w:t>3. Descrições e quantidades</w:t>
            </w:r>
          </w:p>
          <w:tbl>
            <w:tblPr>
              <w:tblW w:w="9418" w:type="dxa"/>
              <w:tblCellMar>
                <w:left w:w="70" w:type="dxa"/>
                <w:right w:w="70" w:type="dxa"/>
              </w:tblCellMar>
              <w:tblLook w:val="04A0" w:firstRow="1" w:lastRow="0" w:firstColumn="1" w:lastColumn="0" w:noHBand="0" w:noVBand="1"/>
            </w:tblPr>
            <w:tblGrid>
              <w:gridCol w:w="618"/>
              <w:gridCol w:w="952"/>
              <w:gridCol w:w="3923"/>
              <w:gridCol w:w="907"/>
              <w:gridCol w:w="1041"/>
              <w:gridCol w:w="1051"/>
              <w:gridCol w:w="1147"/>
            </w:tblGrid>
            <w:tr w:rsidR="00576588" w:rsidRPr="00576588" w14:paraId="344061EC" w14:textId="77777777" w:rsidTr="00576588">
              <w:trPr>
                <w:trHeight w:val="690"/>
              </w:trPr>
              <w:tc>
                <w:tcPr>
                  <w:tcW w:w="9418" w:type="dxa"/>
                  <w:gridSpan w:val="7"/>
                  <w:tcBorders>
                    <w:top w:val="single" w:sz="4" w:space="0" w:color="auto"/>
                    <w:left w:val="single" w:sz="4" w:space="0" w:color="auto"/>
                    <w:bottom w:val="single" w:sz="4" w:space="0" w:color="auto"/>
                    <w:right w:val="single" w:sz="4" w:space="0" w:color="000000"/>
                  </w:tcBorders>
                  <w:shd w:val="clear" w:color="000000" w:fill="99CCFF"/>
                  <w:vAlign w:val="center"/>
                  <w:hideMark/>
                </w:tcPr>
                <w:p w14:paraId="4921E44E"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DFD 025/2023 - SEÇÃO DE ELEVATÓRIA</w:t>
                  </w:r>
                </w:p>
              </w:tc>
            </w:tr>
            <w:tr w:rsidR="00576588" w:rsidRPr="00576588" w14:paraId="0CC5D89F" w14:textId="77777777" w:rsidTr="00F52729">
              <w:trPr>
                <w:trHeight w:val="255"/>
              </w:trPr>
              <w:tc>
                <w:tcPr>
                  <w:tcW w:w="581" w:type="dxa"/>
                  <w:tcBorders>
                    <w:top w:val="nil"/>
                    <w:left w:val="single" w:sz="4" w:space="0" w:color="auto"/>
                    <w:bottom w:val="single" w:sz="4" w:space="0" w:color="auto"/>
                    <w:right w:val="single" w:sz="4" w:space="0" w:color="auto"/>
                  </w:tcBorders>
                  <w:shd w:val="clear" w:color="000000" w:fill="99CCFF"/>
                  <w:vAlign w:val="center"/>
                  <w:hideMark/>
                </w:tcPr>
                <w:p w14:paraId="24F96F8E"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ITEM</w:t>
                  </w:r>
                </w:p>
              </w:tc>
              <w:tc>
                <w:tcPr>
                  <w:tcW w:w="892" w:type="dxa"/>
                  <w:tcBorders>
                    <w:top w:val="nil"/>
                    <w:left w:val="nil"/>
                    <w:bottom w:val="single" w:sz="4" w:space="0" w:color="auto"/>
                    <w:right w:val="single" w:sz="4" w:space="0" w:color="auto"/>
                  </w:tcBorders>
                  <w:shd w:val="clear" w:color="000000" w:fill="99CCFF"/>
                  <w:vAlign w:val="center"/>
                  <w:hideMark/>
                </w:tcPr>
                <w:p w14:paraId="103965BE"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CÓDIGO</w:t>
                  </w:r>
                </w:p>
              </w:tc>
              <w:tc>
                <w:tcPr>
                  <w:tcW w:w="3923" w:type="dxa"/>
                  <w:tcBorders>
                    <w:top w:val="nil"/>
                    <w:left w:val="nil"/>
                    <w:bottom w:val="single" w:sz="4" w:space="0" w:color="auto"/>
                    <w:right w:val="single" w:sz="4" w:space="0" w:color="auto"/>
                  </w:tcBorders>
                  <w:shd w:val="clear" w:color="000000" w:fill="99CCFF"/>
                  <w:vAlign w:val="center"/>
                  <w:hideMark/>
                </w:tcPr>
                <w:p w14:paraId="0500E49F"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DESCRIÇÃO</w:t>
                  </w:r>
                </w:p>
              </w:tc>
              <w:tc>
                <w:tcPr>
                  <w:tcW w:w="850" w:type="dxa"/>
                  <w:tcBorders>
                    <w:top w:val="nil"/>
                    <w:left w:val="nil"/>
                    <w:bottom w:val="single" w:sz="4" w:space="0" w:color="auto"/>
                    <w:right w:val="single" w:sz="4" w:space="0" w:color="auto"/>
                  </w:tcBorders>
                  <w:shd w:val="clear" w:color="000000" w:fill="99CCFF"/>
                  <w:vAlign w:val="center"/>
                  <w:hideMark/>
                </w:tcPr>
                <w:p w14:paraId="0E4F5CE4"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QUANT.</w:t>
                  </w:r>
                </w:p>
              </w:tc>
              <w:tc>
                <w:tcPr>
                  <w:tcW w:w="974" w:type="dxa"/>
                  <w:tcBorders>
                    <w:top w:val="nil"/>
                    <w:left w:val="nil"/>
                    <w:bottom w:val="single" w:sz="4" w:space="0" w:color="auto"/>
                    <w:right w:val="single" w:sz="4" w:space="0" w:color="auto"/>
                  </w:tcBorders>
                  <w:shd w:val="clear" w:color="000000" w:fill="99CCFF"/>
                  <w:vAlign w:val="center"/>
                  <w:hideMark/>
                </w:tcPr>
                <w:p w14:paraId="15AB41FD"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UNID.</w:t>
                  </w:r>
                </w:p>
              </w:tc>
              <w:tc>
                <w:tcPr>
                  <w:tcW w:w="1051" w:type="dxa"/>
                  <w:tcBorders>
                    <w:top w:val="nil"/>
                    <w:left w:val="nil"/>
                    <w:bottom w:val="single" w:sz="4" w:space="0" w:color="auto"/>
                    <w:right w:val="single" w:sz="4" w:space="0" w:color="auto"/>
                  </w:tcBorders>
                  <w:shd w:val="clear" w:color="000000" w:fill="99CCFF"/>
                  <w:vAlign w:val="center"/>
                  <w:hideMark/>
                </w:tcPr>
                <w:p w14:paraId="660F525C"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VALOR UNIT.</w:t>
                  </w:r>
                </w:p>
              </w:tc>
              <w:tc>
                <w:tcPr>
                  <w:tcW w:w="1147" w:type="dxa"/>
                  <w:tcBorders>
                    <w:top w:val="nil"/>
                    <w:left w:val="nil"/>
                    <w:bottom w:val="single" w:sz="4" w:space="0" w:color="auto"/>
                    <w:right w:val="single" w:sz="4" w:space="0" w:color="auto"/>
                  </w:tcBorders>
                  <w:shd w:val="clear" w:color="000000" w:fill="99CCFF"/>
                  <w:vAlign w:val="center"/>
                  <w:hideMark/>
                </w:tcPr>
                <w:p w14:paraId="74D79040"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VALOR TOTAL</w:t>
                  </w:r>
                </w:p>
              </w:tc>
            </w:tr>
            <w:tr w:rsidR="00576588" w:rsidRPr="00576588" w14:paraId="68552567"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D13F87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892" w:type="dxa"/>
                  <w:tcBorders>
                    <w:top w:val="nil"/>
                    <w:left w:val="nil"/>
                    <w:bottom w:val="single" w:sz="4" w:space="0" w:color="auto"/>
                    <w:right w:val="single" w:sz="4" w:space="0" w:color="auto"/>
                  </w:tcBorders>
                  <w:shd w:val="clear" w:color="auto" w:fill="auto"/>
                  <w:vAlign w:val="center"/>
                  <w:hideMark/>
                </w:tcPr>
                <w:p w14:paraId="2230E47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66563</w:t>
                  </w:r>
                </w:p>
              </w:tc>
              <w:tc>
                <w:tcPr>
                  <w:tcW w:w="3923" w:type="dxa"/>
                  <w:tcBorders>
                    <w:top w:val="nil"/>
                    <w:left w:val="nil"/>
                    <w:bottom w:val="single" w:sz="4" w:space="0" w:color="auto"/>
                    <w:right w:val="single" w:sz="4" w:space="0" w:color="auto"/>
                  </w:tcBorders>
                  <w:shd w:val="clear" w:color="auto" w:fill="auto"/>
                  <w:vAlign w:val="center"/>
                  <w:hideMark/>
                </w:tcPr>
                <w:p w14:paraId="48B9C29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COMPACTADOR DE SOLO APERCUSSAO.</w:t>
                  </w:r>
                </w:p>
              </w:tc>
              <w:tc>
                <w:tcPr>
                  <w:tcW w:w="850" w:type="dxa"/>
                  <w:tcBorders>
                    <w:top w:val="nil"/>
                    <w:left w:val="nil"/>
                    <w:bottom w:val="single" w:sz="4" w:space="0" w:color="auto"/>
                    <w:right w:val="single" w:sz="4" w:space="0" w:color="auto"/>
                  </w:tcBorders>
                  <w:shd w:val="clear" w:color="auto" w:fill="auto"/>
                  <w:vAlign w:val="center"/>
                  <w:hideMark/>
                </w:tcPr>
                <w:p w14:paraId="196BAD8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974" w:type="dxa"/>
                  <w:tcBorders>
                    <w:top w:val="nil"/>
                    <w:left w:val="nil"/>
                    <w:bottom w:val="single" w:sz="4" w:space="0" w:color="auto"/>
                    <w:right w:val="single" w:sz="4" w:space="0" w:color="auto"/>
                  </w:tcBorders>
                  <w:shd w:val="clear" w:color="auto" w:fill="auto"/>
                  <w:vAlign w:val="center"/>
                  <w:hideMark/>
                </w:tcPr>
                <w:p w14:paraId="52ED834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7CD286E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R$ 8.950,00</w:t>
                  </w:r>
                </w:p>
              </w:tc>
              <w:tc>
                <w:tcPr>
                  <w:tcW w:w="1147" w:type="dxa"/>
                  <w:tcBorders>
                    <w:top w:val="nil"/>
                    <w:left w:val="nil"/>
                    <w:bottom w:val="single" w:sz="4" w:space="0" w:color="auto"/>
                    <w:right w:val="single" w:sz="4" w:space="0" w:color="auto"/>
                  </w:tcBorders>
                  <w:shd w:val="clear" w:color="auto" w:fill="auto"/>
                  <w:vAlign w:val="center"/>
                  <w:hideMark/>
                </w:tcPr>
                <w:p w14:paraId="338DF74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R$ 8.950,00</w:t>
                  </w:r>
                </w:p>
              </w:tc>
            </w:tr>
            <w:tr w:rsidR="00576588" w:rsidRPr="00576588" w14:paraId="23D1A373" w14:textId="77777777" w:rsidTr="00F52729">
              <w:trPr>
                <w:trHeight w:val="597"/>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588D7D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w:t>
                  </w:r>
                </w:p>
              </w:tc>
              <w:tc>
                <w:tcPr>
                  <w:tcW w:w="892" w:type="dxa"/>
                  <w:tcBorders>
                    <w:top w:val="nil"/>
                    <w:left w:val="nil"/>
                    <w:bottom w:val="single" w:sz="4" w:space="0" w:color="auto"/>
                    <w:right w:val="single" w:sz="4" w:space="0" w:color="auto"/>
                  </w:tcBorders>
                  <w:shd w:val="clear" w:color="auto" w:fill="auto"/>
                  <w:vAlign w:val="center"/>
                  <w:hideMark/>
                </w:tcPr>
                <w:p w14:paraId="0DCDB49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68357</w:t>
                  </w:r>
                </w:p>
              </w:tc>
              <w:tc>
                <w:tcPr>
                  <w:tcW w:w="3923" w:type="dxa"/>
                  <w:tcBorders>
                    <w:top w:val="nil"/>
                    <w:left w:val="nil"/>
                    <w:bottom w:val="single" w:sz="4" w:space="0" w:color="auto"/>
                    <w:right w:val="single" w:sz="4" w:space="0" w:color="auto"/>
                  </w:tcBorders>
                  <w:shd w:val="clear" w:color="auto" w:fill="auto"/>
                  <w:vAlign w:val="center"/>
                  <w:hideMark/>
                </w:tcPr>
                <w:p w14:paraId="2794E78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ESMERILHADEIRA ANGULAR 9"110 VOLTS, CARACTERISTICAS MINIMAS: POTENCIA: 2400                                                                                                                                                                                                              WATTS, ROTACAO SEM CARGA: 6.500 RPM, EIXO: M 14,                                                                                                                                                                                                                PUNHO PRINCIPAL EM CABO. COM SEGUINTES ITENS                                                                                                                                                                                                                    INCLUSOS: EMPUNHADEIRA AUXILIER VC, CHAVE DE                                                                                                                                                                                                                    PINO,ARRUELA DE APOIO, PORCA DE APERTO, CAPA DE                                                                                                                                                                                                                 PROTECAO. PESO MAXIMO: 5,5 KG. GARANTIA MINIMA: 12                                                                                                                                                                                                              MESES.</w:t>
                  </w:r>
                </w:p>
              </w:tc>
              <w:tc>
                <w:tcPr>
                  <w:tcW w:w="850" w:type="dxa"/>
                  <w:tcBorders>
                    <w:top w:val="nil"/>
                    <w:left w:val="nil"/>
                    <w:bottom w:val="single" w:sz="4" w:space="0" w:color="auto"/>
                    <w:right w:val="single" w:sz="4" w:space="0" w:color="auto"/>
                  </w:tcBorders>
                  <w:shd w:val="clear" w:color="auto" w:fill="auto"/>
                  <w:vAlign w:val="center"/>
                  <w:hideMark/>
                </w:tcPr>
                <w:p w14:paraId="16822EF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974" w:type="dxa"/>
                  <w:tcBorders>
                    <w:top w:val="nil"/>
                    <w:left w:val="nil"/>
                    <w:bottom w:val="single" w:sz="4" w:space="0" w:color="auto"/>
                    <w:right w:val="single" w:sz="4" w:space="0" w:color="auto"/>
                  </w:tcBorders>
                  <w:shd w:val="clear" w:color="auto" w:fill="auto"/>
                  <w:vAlign w:val="center"/>
                  <w:hideMark/>
                </w:tcPr>
                <w:p w14:paraId="1B513B5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165E182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R$ 880,00</w:t>
                  </w:r>
                </w:p>
              </w:tc>
              <w:tc>
                <w:tcPr>
                  <w:tcW w:w="1147" w:type="dxa"/>
                  <w:tcBorders>
                    <w:top w:val="nil"/>
                    <w:left w:val="nil"/>
                    <w:bottom w:val="single" w:sz="4" w:space="0" w:color="auto"/>
                    <w:right w:val="single" w:sz="4" w:space="0" w:color="auto"/>
                  </w:tcBorders>
                  <w:shd w:val="clear" w:color="auto" w:fill="auto"/>
                  <w:vAlign w:val="center"/>
                  <w:hideMark/>
                </w:tcPr>
                <w:p w14:paraId="32D155B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R$ 880,00</w:t>
                  </w:r>
                </w:p>
              </w:tc>
            </w:tr>
            <w:tr w:rsidR="00576588" w:rsidRPr="00576588" w14:paraId="6138D2D1"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3C782A1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w:t>
                  </w:r>
                </w:p>
              </w:tc>
              <w:tc>
                <w:tcPr>
                  <w:tcW w:w="892" w:type="dxa"/>
                  <w:tcBorders>
                    <w:top w:val="nil"/>
                    <w:left w:val="nil"/>
                    <w:bottom w:val="single" w:sz="4" w:space="0" w:color="auto"/>
                    <w:right w:val="single" w:sz="4" w:space="0" w:color="auto"/>
                  </w:tcBorders>
                  <w:shd w:val="clear" w:color="auto" w:fill="auto"/>
                  <w:vAlign w:val="center"/>
                  <w:hideMark/>
                </w:tcPr>
                <w:p w14:paraId="68F2F6B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69585</w:t>
                  </w:r>
                </w:p>
              </w:tc>
              <w:tc>
                <w:tcPr>
                  <w:tcW w:w="3923" w:type="dxa"/>
                  <w:tcBorders>
                    <w:top w:val="nil"/>
                    <w:left w:val="nil"/>
                    <w:bottom w:val="single" w:sz="4" w:space="0" w:color="auto"/>
                    <w:right w:val="single" w:sz="4" w:space="0" w:color="auto"/>
                  </w:tcBorders>
                  <w:shd w:val="clear" w:color="auto" w:fill="auto"/>
                  <w:vAlign w:val="center"/>
                  <w:hideMark/>
                </w:tcPr>
                <w:p w14:paraId="4BEEAB5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ESMERILHADEIRA 860W 127VDISCO DE 115MM</w:t>
                  </w:r>
                </w:p>
              </w:tc>
              <w:tc>
                <w:tcPr>
                  <w:tcW w:w="850" w:type="dxa"/>
                  <w:tcBorders>
                    <w:top w:val="nil"/>
                    <w:left w:val="nil"/>
                    <w:bottom w:val="single" w:sz="4" w:space="0" w:color="auto"/>
                    <w:right w:val="single" w:sz="4" w:space="0" w:color="auto"/>
                  </w:tcBorders>
                  <w:shd w:val="clear" w:color="auto" w:fill="auto"/>
                  <w:vAlign w:val="center"/>
                  <w:hideMark/>
                </w:tcPr>
                <w:p w14:paraId="1E2FBD3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w:t>
                  </w:r>
                </w:p>
              </w:tc>
              <w:tc>
                <w:tcPr>
                  <w:tcW w:w="974" w:type="dxa"/>
                  <w:tcBorders>
                    <w:top w:val="nil"/>
                    <w:left w:val="nil"/>
                    <w:bottom w:val="single" w:sz="4" w:space="0" w:color="auto"/>
                    <w:right w:val="single" w:sz="4" w:space="0" w:color="auto"/>
                  </w:tcBorders>
                  <w:shd w:val="clear" w:color="auto" w:fill="auto"/>
                  <w:vAlign w:val="center"/>
                  <w:hideMark/>
                </w:tcPr>
                <w:p w14:paraId="287A989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023C6F6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R$ 195,70</w:t>
                  </w:r>
                </w:p>
              </w:tc>
              <w:tc>
                <w:tcPr>
                  <w:tcW w:w="1147" w:type="dxa"/>
                  <w:tcBorders>
                    <w:top w:val="nil"/>
                    <w:left w:val="nil"/>
                    <w:bottom w:val="single" w:sz="4" w:space="0" w:color="auto"/>
                    <w:right w:val="single" w:sz="4" w:space="0" w:color="auto"/>
                  </w:tcBorders>
                  <w:shd w:val="clear" w:color="auto" w:fill="auto"/>
                  <w:vAlign w:val="center"/>
                  <w:hideMark/>
                </w:tcPr>
                <w:p w14:paraId="638ADC7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R$ 391,40</w:t>
                  </w:r>
                </w:p>
              </w:tc>
            </w:tr>
            <w:tr w:rsidR="00576588" w:rsidRPr="00576588" w14:paraId="3656322D" w14:textId="77777777" w:rsidTr="00F52729">
              <w:trPr>
                <w:trHeight w:val="76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5BFC89F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lastRenderedPageBreak/>
                    <w:t>4</w:t>
                  </w:r>
                </w:p>
              </w:tc>
              <w:tc>
                <w:tcPr>
                  <w:tcW w:w="892" w:type="dxa"/>
                  <w:tcBorders>
                    <w:top w:val="nil"/>
                    <w:left w:val="nil"/>
                    <w:bottom w:val="single" w:sz="4" w:space="0" w:color="auto"/>
                    <w:right w:val="single" w:sz="4" w:space="0" w:color="auto"/>
                  </w:tcBorders>
                  <w:shd w:val="clear" w:color="auto" w:fill="auto"/>
                  <w:vAlign w:val="center"/>
                  <w:hideMark/>
                </w:tcPr>
                <w:p w14:paraId="0246CEF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69825</w:t>
                  </w:r>
                </w:p>
              </w:tc>
              <w:tc>
                <w:tcPr>
                  <w:tcW w:w="3923" w:type="dxa"/>
                  <w:tcBorders>
                    <w:top w:val="nil"/>
                    <w:left w:val="nil"/>
                    <w:bottom w:val="single" w:sz="4" w:space="0" w:color="auto"/>
                    <w:right w:val="single" w:sz="4" w:space="0" w:color="auto"/>
                  </w:tcBorders>
                  <w:shd w:val="clear" w:color="auto" w:fill="auto"/>
                  <w:vAlign w:val="center"/>
                  <w:hideMark/>
                </w:tcPr>
                <w:p w14:paraId="717E663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SERRA MARMORE 127 VCOM DIAMETRO DO DISCO DE 110 MM                                                                                                                                                                                                                                 COM AS CARACTERISTICAS MINIMAS:                                                                                                                                                                                                                                 POTENCIA DE 1300 W, ROTACOES POR MINUTO DE 12200.</w:t>
                  </w:r>
                </w:p>
              </w:tc>
              <w:tc>
                <w:tcPr>
                  <w:tcW w:w="850" w:type="dxa"/>
                  <w:tcBorders>
                    <w:top w:val="nil"/>
                    <w:left w:val="nil"/>
                    <w:bottom w:val="single" w:sz="4" w:space="0" w:color="auto"/>
                    <w:right w:val="single" w:sz="4" w:space="0" w:color="auto"/>
                  </w:tcBorders>
                  <w:shd w:val="clear" w:color="auto" w:fill="auto"/>
                  <w:vAlign w:val="center"/>
                  <w:hideMark/>
                </w:tcPr>
                <w:p w14:paraId="19253F2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974" w:type="dxa"/>
                  <w:tcBorders>
                    <w:top w:val="nil"/>
                    <w:left w:val="nil"/>
                    <w:bottom w:val="single" w:sz="4" w:space="0" w:color="auto"/>
                    <w:right w:val="single" w:sz="4" w:space="0" w:color="auto"/>
                  </w:tcBorders>
                  <w:shd w:val="clear" w:color="auto" w:fill="auto"/>
                  <w:vAlign w:val="center"/>
                  <w:hideMark/>
                </w:tcPr>
                <w:p w14:paraId="44F58C6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1B18D45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R$ 365,00</w:t>
                  </w:r>
                </w:p>
              </w:tc>
              <w:tc>
                <w:tcPr>
                  <w:tcW w:w="1147" w:type="dxa"/>
                  <w:tcBorders>
                    <w:top w:val="nil"/>
                    <w:left w:val="nil"/>
                    <w:bottom w:val="single" w:sz="4" w:space="0" w:color="auto"/>
                    <w:right w:val="single" w:sz="4" w:space="0" w:color="auto"/>
                  </w:tcBorders>
                  <w:shd w:val="clear" w:color="auto" w:fill="auto"/>
                  <w:vAlign w:val="center"/>
                  <w:hideMark/>
                </w:tcPr>
                <w:p w14:paraId="2297D86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R$ 365,00</w:t>
                  </w:r>
                </w:p>
              </w:tc>
            </w:tr>
            <w:tr w:rsidR="00576588" w:rsidRPr="00576588" w14:paraId="71084B47" w14:textId="77777777" w:rsidTr="00F52729">
              <w:trPr>
                <w:trHeight w:val="881"/>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3CFAFC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892" w:type="dxa"/>
                  <w:tcBorders>
                    <w:top w:val="nil"/>
                    <w:left w:val="nil"/>
                    <w:bottom w:val="single" w:sz="4" w:space="0" w:color="auto"/>
                    <w:right w:val="single" w:sz="4" w:space="0" w:color="auto"/>
                  </w:tcBorders>
                  <w:shd w:val="clear" w:color="auto" w:fill="auto"/>
                  <w:vAlign w:val="center"/>
                  <w:hideMark/>
                </w:tcPr>
                <w:p w14:paraId="71965CE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26972</w:t>
                  </w:r>
                </w:p>
              </w:tc>
              <w:tc>
                <w:tcPr>
                  <w:tcW w:w="3923" w:type="dxa"/>
                  <w:tcBorders>
                    <w:top w:val="nil"/>
                    <w:left w:val="nil"/>
                    <w:bottom w:val="single" w:sz="4" w:space="0" w:color="auto"/>
                    <w:right w:val="single" w:sz="4" w:space="0" w:color="auto"/>
                  </w:tcBorders>
                  <w:shd w:val="clear" w:color="auto" w:fill="auto"/>
                  <w:vAlign w:val="center"/>
                  <w:hideMark/>
                </w:tcPr>
                <w:p w14:paraId="3077B37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Cortador de piso  manual Elétrico  2700W 220/240V</w:t>
                  </w:r>
                  <w:r w:rsidRPr="00576588">
                    <w:rPr>
                      <w:rFonts w:ascii="Arial" w:eastAsia="Times New Roman" w:hAnsi="Arial" w:cs="Arial"/>
                      <w:color w:val="000000"/>
                      <w:sz w:val="20"/>
                      <w:szCs w:val="20"/>
                      <w:lang w:eastAsia="pt-BR"/>
                    </w:rPr>
                    <w:br/>
                    <w:t xml:space="preserve">- Válvula reguladora </w:t>
                  </w:r>
                  <w:proofErr w:type="spellStart"/>
                  <w:r w:rsidRPr="00576588">
                    <w:rPr>
                      <w:rFonts w:ascii="Arial" w:eastAsia="Times New Roman" w:hAnsi="Arial" w:cs="Arial"/>
                      <w:color w:val="000000"/>
                      <w:sz w:val="20"/>
                      <w:szCs w:val="20"/>
                      <w:lang w:eastAsia="pt-BR"/>
                    </w:rPr>
                    <w:t>reguladora</w:t>
                  </w:r>
                  <w:proofErr w:type="spellEnd"/>
                  <w:r w:rsidRPr="00576588">
                    <w:rPr>
                      <w:rFonts w:ascii="Arial" w:eastAsia="Times New Roman" w:hAnsi="Arial" w:cs="Arial"/>
                      <w:color w:val="000000"/>
                      <w:sz w:val="20"/>
                      <w:szCs w:val="20"/>
                      <w:lang w:eastAsia="pt-BR"/>
                    </w:rPr>
                    <w:t xml:space="preserve"> onde a vazão de água pode ser controlada a um mínimo que permita eliminar a poeira sem gerar uma lama de concreto excessiva.</w:t>
                  </w:r>
                  <w:r w:rsidRPr="00576588">
                    <w:rPr>
                      <w:rFonts w:ascii="Arial" w:eastAsia="Times New Roman" w:hAnsi="Arial" w:cs="Arial"/>
                      <w:color w:val="000000"/>
                      <w:sz w:val="20"/>
                      <w:szCs w:val="20"/>
                      <w:lang w:eastAsia="pt-BR"/>
                    </w:rPr>
                    <w:br/>
                    <w:t>- Produtividade aumentada: As novas escovas de carvão pop-up protegem o coletor de alterações imprevistas do rotor, o que aumenta a confiabilidade e permite intervalos de manutenção mais longos.</w:t>
                  </w:r>
                  <w:r w:rsidRPr="00576588">
                    <w:rPr>
                      <w:rFonts w:ascii="Arial" w:eastAsia="Times New Roman" w:hAnsi="Arial" w:cs="Arial"/>
                      <w:color w:val="000000"/>
                      <w:sz w:val="20"/>
                      <w:szCs w:val="20"/>
                      <w:lang w:eastAsia="pt-BR"/>
                    </w:rPr>
                    <w:br/>
                    <w:t xml:space="preserve">- Facilidade de manutenção: A tampa de inspeção de peça única e os parafusos </w:t>
                  </w:r>
                  <w:proofErr w:type="spellStart"/>
                  <w:r w:rsidRPr="00576588">
                    <w:rPr>
                      <w:rFonts w:ascii="Arial" w:eastAsia="Times New Roman" w:hAnsi="Arial" w:cs="Arial"/>
                      <w:color w:val="000000"/>
                      <w:sz w:val="20"/>
                      <w:szCs w:val="20"/>
                      <w:lang w:eastAsia="pt-BR"/>
                    </w:rPr>
                    <w:t>Torx</w:t>
                  </w:r>
                  <w:proofErr w:type="spellEnd"/>
                  <w:r w:rsidRPr="00576588">
                    <w:rPr>
                      <w:rFonts w:ascii="Arial" w:eastAsia="Times New Roman" w:hAnsi="Arial" w:cs="Arial"/>
                      <w:color w:val="000000"/>
                      <w:sz w:val="20"/>
                      <w:szCs w:val="20"/>
                      <w:lang w:eastAsia="pt-BR"/>
                    </w:rPr>
                    <w:t xml:space="preserve"> facilitam a montagem e a manutenção.</w:t>
                  </w:r>
                  <w:r w:rsidRPr="00576588">
                    <w:rPr>
                      <w:rFonts w:ascii="Arial" w:eastAsia="Times New Roman" w:hAnsi="Arial" w:cs="Arial"/>
                      <w:color w:val="000000"/>
                      <w:sz w:val="20"/>
                      <w:szCs w:val="20"/>
                      <w:lang w:eastAsia="pt-BR"/>
                    </w:rPr>
                    <w:br/>
                    <w:t>- Alça traseira ergonomicamente projetada;</w:t>
                  </w:r>
                  <w:r w:rsidRPr="00576588">
                    <w:rPr>
                      <w:rFonts w:ascii="Arial" w:eastAsia="Times New Roman" w:hAnsi="Arial" w:cs="Arial"/>
                      <w:color w:val="000000"/>
                      <w:sz w:val="20"/>
                      <w:szCs w:val="20"/>
                      <w:lang w:eastAsia="pt-BR"/>
                    </w:rPr>
                    <w:br/>
                    <w:t xml:space="preserve"> adaptável para corte a seco com o acessório de fixação </w:t>
                  </w:r>
                  <w:proofErr w:type="spellStart"/>
                  <w:r w:rsidRPr="00576588">
                    <w:rPr>
                      <w:rFonts w:ascii="Arial" w:eastAsia="Times New Roman" w:hAnsi="Arial" w:cs="Arial"/>
                      <w:color w:val="000000"/>
                      <w:sz w:val="20"/>
                      <w:szCs w:val="20"/>
                      <w:lang w:eastAsia="pt-BR"/>
                    </w:rPr>
                    <w:t>vac</w:t>
                  </w:r>
                  <w:proofErr w:type="spellEnd"/>
                  <w:r w:rsidRPr="00576588">
                    <w:rPr>
                      <w:rFonts w:ascii="Arial" w:eastAsia="Times New Roman" w:hAnsi="Arial" w:cs="Arial"/>
                      <w:color w:val="000000"/>
                      <w:sz w:val="20"/>
                      <w:szCs w:val="20"/>
                      <w:lang w:eastAsia="pt-BR"/>
                    </w:rPr>
                    <w:t xml:space="preserve"> para geração mínima de poeira; Aplicação:</w:t>
                  </w:r>
                  <w:r w:rsidRPr="00576588">
                    <w:rPr>
                      <w:rFonts w:ascii="Arial" w:eastAsia="Times New Roman" w:hAnsi="Arial" w:cs="Arial"/>
                      <w:color w:val="000000"/>
                      <w:sz w:val="20"/>
                      <w:szCs w:val="20"/>
                      <w:lang w:eastAsia="pt-BR"/>
                    </w:rPr>
                    <w:br/>
                    <w:t>- Ajuste à aberturas (Corte para fazer pequenos ajustes de aberturas de janelas e portas);</w:t>
                  </w:r>
                  <w:r w:rsidRPr="00576588">
                    <w:rPr>
                      <w:rFonts w:ascii="Arial" w:eastAsia="Times New Roman" w:hAnsi="Arial" w:cs="Arial"/>
                      <w:color w:val="000000"/>
                      <w:sz w:val="20"/>
                      <w:szCs w:val="20"/>
                      <w:lang w:eastAsia="pt-BR"/>
                    </w:rPr>
                    <w:br/>
                    <w:t>- Blocos, bermas e blocos de pedras de pavimentos (Cortar blocos de construção, bermas e blocos de pedra para pavimentar jardins);</w:t>
                  </w:r>
                  <w:r w:rsidRPr="00576588">
                    <w:rPr>
                      <w:rFonts w:ascii="Arial" w:eastAsia="Times New Roman" w:hAnsi="Arial" w:cs="Arial"/>
                      <w:color w:val="000000"/>
                      <w:sz w:val="20"/>
                      <w:szCs w:val="20"/>
                      <w:lang w:eastAsia="pt-BR"/>
                    </w:rPr>
                    <w:br/>
                    <w:t>-Betão moldado; -Corte profundo; - Pavimentos e paredes;</w:t>
                  </w:r>
                  <w:r w:rsidRPr="00576588">
                    <w:rPr>
                      <w:rFonts w:ascii="Arial" w:eastAsia="Times New Roman" w:hAnsi="Arial" w:cs="Arial"/>
                      <w:color w:val="000000"/>
                      <w:sz w:val="20"/>
                      <w:szCs w:val="20"/>
                      <w:lang w:eastAsia="pt-BR"/>
                    </w:rPr>
                    <w:br/>
                    <w:t>- Sulcos (Abertura de sulcos para juntas de expansão e reparação de rachas);</w:t>
                  </w:r>
                  <w:r w:rsidRPr="00576588">
                    <w:rPr>
                      <w:rFonts w:ascii="Arial" w:eastAsia="Times New Roman" w:hAnsi="Arial" w:cs="Arial"/>
                      <w:color w:val="000000"/>
                      <w:sz w:val="20"/>
                      <w:szCs w:val="20"/>
                      <w:lang w:eastAsia="pt-BR"/>
                    </w:rPr>
                    <w:br/>
                    <w:t>- Valas para tubagens;  - Tubos;</w:t>
                  </w:r>
                  <w:r w:rsidRPr="00576588">
                    <w:rPr>
                      <w:rFonts w:ascii="Arial" w:eastAsia="Times New Roman" w:hAnsi="Arial" w:cs="Arial"/>
                      <w:color w:val="000000"/>
                      <w:sz w:val="20"/>
                      <w:szCs w:val="20"/>
                      <w:lang w:eastAsia="pt-BR"/>
                    </w:rPr>
                    <w:br/>
                    <w:t>Especificações Técnicas:</w:t>
                  </w:r>
                  <w:r w:rsidRPr="00576588">
                    <w:rPr>
                      <w:rFonts w:ascii="Arial" w:eastAsia="Times New Roman" w:hAnsi="Arial" w:cs="Arial"/>
                      <w:color w:val="000000"/>
                      <w:sz w:val="20"/>
                      <w:szCs w:val="20"/>
                      <w:lang w:eastAsia="pt-BR"/>
                    </w:rPr>
                    <w:br/>
                    <w:t>Motor</w:t>
                  </w:r>
                  <w:r w:rsidRPr="00576588">
                    <w:rPr>
                      <w:rFonts w:ascii="Arial" w:eastAsia="Times New Roman" w:hAnsi="Arial" w:cs="Arial"/>
                      <w:color w:val="000000"/>
                      <w:sz w:val="20"/>
                      <w:szCs w:val="20"/>
                      <w:lang w:eastAsia="pt-BR"/>
                    </w:rPr>
                    <w:br/>
                    <w:t>Potência nominal de entrada: 2,7 kW / 2700W Voltagem: 220-240 V</w:t>
                  </w:r>
                  <w:r w:rsidRPr="00576588">
                    <w:rPr>
                      <w:rFonts w:ascii="Arial" w:eastAsia="Times New Roman" w:hAnsi="Arial" w:cs="Arial"/>
                      <w:color w:val="000000"/>
                      <w:sz w:val="20"/>
                      <w:szCs w:val="20"/>
                      <w:lang w:eastAsia="pt-BR"/>
                    </w:rPr>
                    <w:br/>
                  </w:r>
                  <w:proofErr w:type="spellStart"/>
                  <w:r w:rsidRPr="00576588">
                    <w:rPr>
                      <w:rFonts w:ascii="Arial" w:eastAsia="Times New Roman" w:hAnsi="Arial" w:cs="Arial"/>
                      <w:color w:val="000000"/>
                      <w:sz w:val="20"/>
                      <w:szCs w:val="20"/>
                      <w:lang w:eastAsia="pt-BR"/>
                    </w:rPr>
                    <w:t>Freqüência</w:t>
                  </w:r>
                  <w:proofErr w:type="spellEnd"/>
                  <w:r w:rsidRPr="00576588">
                    <w:rPr>
                      <w:rFonts w:ascii="Arial" w:eastAsia="Times New Roman" w:hAnsi="Arial" w:cs="Arial"/>
                      <w:color w:val="000000"/>
                      <w:sz w:val="20"/>
                      <w:szCs w:val="20"/>
                      <w:lang w:eastAsia="pt-BR"/>
                    </w:rPr>
                    <w:t>: 50-60 Hz Equipamento de corte</w:t>
                  </w:r>
                  <w:r w:rsidRPr="00576588">
                    <w:rPr>
                      <w:rFonts w:ascii="Arial" w:eastAsia="Times New Roman" w:hAnsi="Arial" w:cs="Arial"/>
                      <w:color w:val="000000"/>
                      <w:sz w:val="20"/>
                      <w:szCs w:val="20"/>
                      <w:lang w:eastAsia="pt-BR"/>
                    </w:rPr>
                    <w:br/>
                    <w:t>Profundidade de corte, máximo: 125 mm</w:t>
                  </w:r>
                  <w:r w:rsidRPr="00576588">
                    <w:rPr>
                      <w:rFonts w:ascii="Arial" w:eastAsia="Times New Roman" w:hAnsi="Arial" w:cs="Arial"/>
                      <w:color w:val="000000"/>
                      <w:sz w:val="20"/>
                      <w:szCs w:val="20"/>
                      <w:lang w:eastAsia="pt-BR"/>
                    </w:rPr>
                    <w:br/>
                    <w:t>Diâmetro do disco, máximo: 350 mm Diâmetro do mandril: 25,4 mm</w:t>
                  </w:r>
                  <w:r w:rsidRPr="00576588">
                    <w:rPr>
                      <w:rFonts w:ascii="Arial" w:eastAsia="Times New Roman" w:hAnsi="Arial" w:cs="Arial"/>
                      <w:color w:val="000000"/>
                      <w:sz w:val="20"/>
                      <w:szCs w:val="20"/>
                      <w:lang w:eastAsia="pt-BR"/>
                    </w:rPr>
                    <w:br/>
                    <w:t>Espessura do disco, máx.: 5.6 mm Velocidade periférica, máx.: 100 m/s</w:t>
                  </w:r>
                  <w:r w:rsidRPr="00576588">
                    <w:rPr>
                      <w:rFonts w:ascii="Arial" w:eastAsia="Times New Roman" w:hAnsi="Arial" w:cs="Arial"/>
                      <w:color w:val="000000"/>
                      <w:sz w:val="20"/>
                      <w:szCs w:val="20"/>
                      <w:lang w:eastAsia="pt-BR"/>
                    </w:rPr>
                    <w:br/>
                    <w:t>Som e ruído</w:t>
                  </w:r>
                  <w:r w:rsidRPr="00576588">
                    <w:rPr>
                      <w:rFonts w:ascii="Arial" w:eastAsia="Times New Roman" w:hAnsi="Arial" w:cs="Arial"/>
                      <w:color w:val="000000"/>
                      <w:sz w:val="20"/>
                      <w:szCs w:val="20"/>
                      <w:lang w:eastAsia="pt-BR"/>
                    </w:rPr>
                    <w:br/>
                    <w:t>Nível de potência sonora garantido (</w:t>
                  </w:r>
                  <w:proofErr w:type="spellStart"/>
                  <w:r w:rsidRPr="00576588">
                    <w:rPr>
                      <w:rFonts w:ascii="Arial" w:eastAsia="Times New Roman" w:hAnsi="Arial" w:cs="Arial"/>
                      <w:color w:val="000000"/>
                      <w:sz w:val="20"/>
                      <w:szCs w:val="20"/>
                      <w:lang w:eastAsia="pt-BR"/>
                    </w:rPr>
                    <w:t>lwa</w:t>
                  </w:r>
                  <w:proofErr w:type="spellEnd"/>
                  <w:r w:rsidRPr="00576588">
                    <w:rPr>
                      <w:rFonts w:ascii="Arial" w:eastAsia="Times New Roman" w:hAnsi="Arial" w:cs="Arial"/>
                      <w:color w:val="000000"/>
                      <w:sz w:val="20"/>
                      <w:szCs w:val="20"/>
                      <w:lang w:eastAsia="pt-BR"/>
                    </w:rPr>
                    <w:t>) 105 dB(A)</w:t>
                  </w:r>
                  <w:r w:rsidRPr="00576588">
                    <w:rPr>
                      <w:rFonts w:ascii="Arial" w:eastAsia="Times New Roman" w:hAnsi="Arial" w:cs="Arial"/>
                      <w:color w:val="000000"/>
                      <w:sz w:val="20"/>
                      <w:szCs w:val="20"/>
                      <w:lang w:eastAsia="pt-BR"/>
                    </w:rPr>
                    <w:br/>
                    <w:t>Nível de pressão sonora no ouvido do operador 95 dB(A)</w:t>
                  </w:r>
                </w:p>
              </w:tc>
              <w:tc>
                <w:tcPr>
                  <w:tcW w:w="850" w:type="dxa"/>
                  <w:tcBorders>
                    <w:top w:val="nil"/>
                    <w:left w:val="nil"/>
                    <w:bottom w:val="single" w:sz="4" w:space="0" w:color="auto"/>
                    <w:right w:val="single" w:sz="4" w:space="0" w:color="auto"/>
                  </w:tcBorders>
                  <w:shd w:val="clear" w:color="auto" w:fill="auto"/>
                  <w:vAlign w:val="center"/>
                  <w:hideMark/>
                </w:tcPr>
                <w:p w14:paraId="7B2C74B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974" w:type="dxa"/>
                  <w:tcBorders>
                    <w:top w:val="nil"/>
                    <w:left w:val="nil"/>
                    <w:bottom w:val="single" w:sz="4" w:space="0" w:color="auto"/>
                    <w:right w:val="single" w:sz="4" w:space="0" w:color="auto"/>
                  </w:tcBorders>
                  <w:shd w:val="clear" w:color="auto" w:fill="auto"/>
                  <w:vAlign w:val="center"/>
                  <w:hideMark/>
                </w:tcPr>
                <w:p w14:paraId="738712F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1FF01A8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R$ 9.520,00</w:t>
                  </w:r>
                </w:p>
              </w:tc>
              <w:tc>
                <w:tcPr>
                  <w:tcW w:w="1147" w:type="dxa"/>
                  <w:tcBorders>
                    <w:top w:val="nil"/>
                    <w:left w:val="nil"/>
                    <w:bottom w:val="single" w:sz="4" w:space="0" w:color="auto"/>
                    <w:right w:val="single" w:sz="4" w:space="0" w:color="auto"/>
                  </w:tcBorders>
                  <w:shd w:val="clear" w:color="auto" w:fill="auto"/>
                  <w:vAlign w:val="center"/>
                  <w:hideMark/>
                </w:tcPr>
                <w:p w14:paraId="593568F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R$ 9.520,00</w:t>
                  </w:r>
                </w:p>
              </w:tc>
            </w:tr>
            <w:tr w:rsidR="00576588" w:rsidRPr="00576588" w14:paraId="5BBF2B04" w14:textId="77777777" w:rsidTr="00F52729">
              <w:trPr>
                <w:trHeight w:val="280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663CDF8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lastRenderedPageBreak/>
                    <w:t>6</w:t>
                  </w:r>
                </w:p>
              </w:tc>
              <w:tc>
                <w:tcPr>
                  <w:tcW w:w="892" w:type="dxa"/>
                  <w:tcBorders>
                    <w:top w:val="nil"/>
                    <w:left w:val="nil"/>
                    <w:bottom w:val="single" w:sz="4" w:space="0" w:color="auto"/>
                    <w:right w:val="single" w:sz="4" w:space="0" w:color="auto"/>
                  </w:tcBorders>
                  <w:shd w:val="clear" w:color="auto" w:fill="auto"/>
                  <w:vAlign w:val="center"/>
                  <w:hideMark/>
                </w:tcPr>
                <w:p w14:paraId="4858E85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0</w:t>
                  </w:r>
                </w:p>
              </w:tc>
              <w:tc>
                <w:tcPr>
                  <w:tcW w:w="3923" w:type="dxa"/>
                  <w:tcBorders>
                    <w:top w:val="nil"/>
                    <w:left w:val="nil"/>
                    <w:bottom w:val="single" w:sz="4" w:space="0" w:color="auto"/>
                    <w:right w:val="single" w:sz="4" w:space="0" w:color="auto"/>
                  </w:tcBorders>
                  <w:shd w:val="clear" w:color="auto" w:fill="auto"/>
                  <w:vAlign w:val="center"/>
                  <w:hideMark/>
                </w:tcPr>
                <w:p w14:paraId="15D5E2F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 xml:space="preserve">compactador de solo </w:t>
                  </w:r>
                  <w:proofErr w:type="spellStart"/>
                  <w:r w:rsidRPr="00576588">
                    <w:rPr>
                      <w:rFonts w:ascii="Arial" w:eastAsia="Times New Roman" w:hAnsi="Arial" w:cs="Arial"/>
                      <w:color w:val="000000"/>
                      <w:sz w:val="20"/>
                      <w:szCs w:val="20"/>
                      <w:lang w:eastAsia="pt-BR"/>
                    </w:rPr>
                    <w:t>eletrico</w:t>
                  </w:r>
                  <w:proofErr w:type="spellEnd"/>
                  <w:r w:rsidRPr="00576588">
                    <w:rPr>
                      <w:rFonts w:ascii="Arial" w:eastAsia="Times New Roman" w:hAnsi="Arial" w:cs="Arial"/>
                      <w:color w:val="000000"/>
                      <w:sz w:val="20"/>
                      <w:szCs w:val="20"/>
                      <w:lang w:eastAsia="pt-BR"/>
                    </w:rPr>
                    <w:t xml:space="preserve"> </w:t>
                  </w:r>
                  <w:proofErr w:type="spellStart"/>
                  <w:r w:rsidRPr="00576588">
                    <w:rPr>
                      <w:rFonts w:ascii="Arial" w:eastAsia="Times New Roman" w:hAnsi="Arial" w:cs="Arial"/>
                      <w:color w:val="000000"/>
                      <w:sz w:val="20"/>
                      <w:szCs w:val="20"/>
                      <w:lang w:eastAsia="pt-BR"/>
                    </w:rPr>
                    <w:t>trifasico</w:t>
                  </w:r>
                  <w:proofErr w:type="spellEnd"/>
                  <w:r w:rsidRPr="00576588">
                    <w:rPr>
                      <w:rFonts w:ascii="Arial" w:eastAsia="Times New Roman" w:hAnsi="Arial" w:cs="Arial"/>
                      <w:color w:val="000000"/>
                      <w:sz w:val="20"/>
                      <w:szCs w:val="20"/>
                      <w:lang w:eastAsia="pt-BR"/>
                    </w:rPr>
                    <w:br/>
                    <w:t xml:space="preserve"> Maior velocidade e agilidade na obra - Baixo índice de manutenção</w:t>
                  </w:r>
                  <w:r w:rsidRPr="00576588">
                    <w:rPr>
                      <w:rFonts w:ascii="Arial" w:eastAsia="Times New Roman" w:hAnsi="Arial" w:cs="Arial"/>
                      <w:color w:val="000000"/>
                      <w:sz w:val="20"/>
                      <w:szCs w:val="20"/>
                      <w:lang w:eastAsia="pt-BR"/>
                    </w:rPr>
                    <w:br/>
                    <w:t xml:space="preserve"> Aplicação: Compactação inicial das primeiras camadas de solo</w:t>
                  </w:r>
                  <w:r w:rsidRPr="00576588">
                    <w:rPr>
                      <w:rFonts w:ascii="Arial" w:eastAsia="Times New Roman" w:hAnsi="Arial" w:cs="Arial"/>
                      <w:color w:val="000000"/>
                      <w:sz w:val="20"/>
                      <w:szCs w:val="20"/>
                      <w:lang w:eastAsia="pt-BR"/>
                    </w:rPr>
                    <w:br/>
                    <w:t xml:space="preserve">:: </w:t>
                  </w:r>
                  <w:proofErr w:type="gramStart"/>
                  <w:r w:rsidRPr="00576588">
                    <w:rPr>
                      <w:rFonts w:ascii="Arial" w:eastAsia="Times New Roman" w:hAnsi="Arial" w:cs="Arial"/>
                      <w:color w:val="000000"/>
                      <w:sz w:val="20"/>
                      <w:szCs w:val="20"/>
                      <w:lang w:eastAsia="pt-BR"/>
                    </w:rPr>
                    <w:t>Locadores :</w:t>
                  </w:r>
                  <w:proofErr w:type="gramEnd"/>
                  <w:r w:rsidRPr="00576588">
                    <w:rPr>
                      <w:rFonts w:ascii="Arial" w:eastAsia="Times New Roman" w:hAnsi="Arial" w:cs="Arial"/>
                      <w:color w:val="000000"/>
                      <w:sz w:val="20"/>
                      <w:szCs w:val="20"/>
                      <w:lang w:eastAsia="pt-BR"/>
                    </w:rPr>
                    <w:t>: Construtoras</w:t>
                  </w:r>
                  <w:r w:rsidRPr="00576588">
                    <w:rPr>
                      <w:rFonts w:ascii="Arial" w:eastAsia="Times New Roman" w:hAnsi="Arial" w:cs="Arial"/>
                      <w:color w:val="000000"/>
                      <w:sz w:val="20"/>
                      <w:szCs w:val="20"/>
                      <w:lang w:eastAsia="pt-BR"/>
                    </w:rPr>
                    <w:br/>
                    <w:t>- Especificações Técnicas: Força de impacto: 1400kgf</w:t>
                  </w:r>
                  <w:r w:rsidRPr="00576588">
                    <w:rPr>
                      <w:rFonts w:ascii="Arial" w:eastAsia="Times New Roman" w:hAnsi="Arial" w:cs="Arial"/>
                      <w:color w:val="000000"/>
                      <w:sz w:val="20"/>
                      <w:szCs w:val="20"/>
                      <w:lang w:eastAsia="pt-BR"/>
                    </w:rPr>
                    <w:br/>
                    <w:t>Impactos por minuto: 640 - 680 IPM</w:t>
                  </w:r>
                  <w:r w:rsidRPr="00576588">
                    <w:rPr>
                      <w:rFonts w:ascii="Arial" w:eastAsia="Times New Roman" w:hAnsi="Arial" w:cs="Arial"/>
                      <w:color w:val="000000"/>
                      <w:sz w:val="20"/>
                      <w:szCs w:val="20"/>
                      <w:lang w:eastAsia="pt-BR"/>
                    </w:rPr>
                    <w:br/>
                    <w:t xml:space="preserve"> Potência do motor: 3CV II Polos IP 44 Tensão: 220/380V</w:t>
                  </w:r>
                  <w:r w:rsidRPr="00576588">
                    <w:rPr>
                      <w:rFonts w:ascii="Arial" w:eastAsia="Times New Roman" w:hAnsi="Arial" w:cs="Arial"/>
                      <w:color w:val="000000"/>
                      <w:sz w:val="20"/>
                      <w:szCs w:val="20"/>
                      <w:lang w:eastAsia="pt-BR"/>
                    </w:rPr>
                    <w:br/>
                    <w:t xml:space="preserve"> Medida da sapata: 280 x 300 mm Velocidade de deslocamento: 12,5m/min</w:t>
                  </w:r>
                  <w:r w:rsidRPr="00576588">
                    <w:rPr>
                      <w:rFonts w:ascii="Arial" w:eastAsia="Times New Roman" w:hAnsi="Arial" w:cs="Arial"/>
                      <w:color w:val="000000"/>
                      <w:sz w:val="20"/>
                      <w:szCs w:val="20"/>
                      <w:lang w:eastAsia="pt-BR"/>
                    </w:rPr>
                    <w:br/>
                    <w:t xml:space="preserve"> Amplitude de salto: 85mm </w:t>
                  </w:r>
                  <w:r w:rsidRPr="00576588">
                    <w:rPr>
                      <w:rFonts w:ascii="Arial" w:eastAsia="Times New Roman" w:hAnsi="Arial" w:cs="Arial"/>
                      <w:color w:val="000000"/>
                      <w:sz w:val="20"/>
                      <w:szCs w:val="20"/>
                      <w:lang w:eastAsia="pt-BR"/>
                    </w:rPr>
                    <w:br/>
                    <w:t>Dimensões (</w:t>
                  </w:r>
                  <w:proofErr w:type="spellStart"/>
                  <w:r w:rsidRPr="00576588">
                    <w:rPr>
                      <w:rFonts w:ascii="Arial" w:eastAsia="Times New Roman" w:hAnsi="Arial" w:cs="Arial"/>
                      <w:color w:val="000000"/>
                      <w:sz w:val="20"/>
                      <w:szCs w:val="20"/>
                      <w:lang w:eastAsia="pt-BR"/>
                    </w:rPr>
                    <w:t>CxLxA</w:t>
                  </w:r>
                  <w:proofErr w:type="spellEnd"/>
                  <w:r w:rsidRPr="00576588">
                    <w:rPr>
                      <w:rFonts w:ascii="Arial" w:eastAsia="Times New Roman" w:hAnsi="Arial" w:cs="Arial"/>
                      <w:color w:val="000000"/>
                      <w:sz w:val="20"/>
                      <w:szCs w:val="20"/>
                      <w:lang w:eastAsia="pt-BR"/>
                    </w:rPr>
                    <w:t>): 720 x 412 x 1043 mm</w:t>
                  </w:r>
                  <w:r w:rsidRPr="00576588">
                    <w:rPr>
                      <w:rFonts w:ascii="Arial" w:eastAsia="Times New Roman" w:hAnsi="Arial" w:cs="Arial"/>
                      <w:color w:val="000000"/>
                      <w:sz w:val="20"/>
                      <w:szCs w:val="20"/>
                      <w:lang w:eastAsia="pt-BR"/>
                    </w:rPr>
                    <w:br/>
                    <w:t>- Garantia: 1 ano</w:t>
                  </w:r>
                </w:p>
              </w:tc>
              <w:tc>
                <w:tcPr>
                  <w:tcW w:w="850" w:type="dxa"/>
                  <w:tcBorders>
                    <w:top w:val="nil"/>
                    <w:left w:val="nil"/>
                    <w:bottom w:val="single" w:sz="4" w:space="0" w:color="auto"/>
                    <w:right w:val="single" w:sz="4" w:space="0" w:color="auto"/>
                  </w:tcBorders>
                  <w:shd w:val="clear" w:color="auto" w:fill="auto"/>
                  <w:vAlign w:val="center"/>
                  <w:hideMark/>
                </w:tcPr>
                <w:p w14:paraId="4971E32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974" w:type="dxa"/>
                  <w:tcBorders>
                    <w:top w:val="nil"/>
                    <w:left w:val="nil"/>
                    <w:bottom w:val="single" w:sz="4" w:space="0" w:color="auto"/>
                    <w:right w:val="single" w:sz="4" w:space="0" w:color="auto"/>
                  </w:tcBorders>
                  <w:shd w:val="clear" w:color="auto" w:fill="auto"/>
                  <w:vAlign w:val="center"/>
                  <w:hideMark/>
                </w:tcPr>
                <w:p w14:paraId="3123D71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470030C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R$ 14.000,00</w:t>
                  </w:r>
                </w:p>
              </w:tc>
              <w:tc>
                <w:tcPr>
                  <w:tcW w:w="1147" w:type="dxa"/>
                  <w:tcBorders>
                    <w:top w:val="nil"/>
                    <w:left w:val="nil"/>
                    <w:bottom w:val="single" w:sz="4" w:space="0" w:color="auto"/>
                    <w:right w:val="single" w:sz="4" w:space="0" w:color="auto"/>
                  </w:tcBorders>
                  <w:shd w:val="clear" w:color="auto" w:fill="auto"/>
                  <w:vAlign w:val="center"/>
                  <w:hideMark/>
                </w:tcPr>
                <w:p w14:paraId="6D5B1EF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R$ 14.000,00</w:t>
                  </w:r>
                </w:p>
              </w:tc>
            </w:tr>
            <w:tr w:rsidR="00576588" w:rsidRPr="00576588" w14:paraId="22A603CA"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4FE2111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w:t>
                  </w:r>
                </w:p>
              </w:tc>
              <w:tc>
                <w:tcPr>
                  <w:tcW w:w="892" w:type="dxa"/>
                  <w:tcBorders>
                    <w:top w:val="nil"/>
                    <w:left w:val="nil"/>
                    <w:bottom w:val="single" w:sz="4" w:space="0" w:color="auto"/>
                    <w:right w:val="single" w:sz="4" w:space="0" w:color="auto"/>
                  </w:tcBorders>
                  <w:shd w:val="clear" w:color="auto" w:fill="auto"/>
                  <w:vAlign w:val="center"/>
                  <w:hideMark/>
                </w:tcPr>
                <w:p w14:paraId="2EB69AF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67525</w:t>
                  </w:r>
                </w:p>
              </w:tc>
              <w:tc>
                <w:tcPr>
                  <w:tcW w:w="3923" w:type="dxa"/>
                  <w:tcBorders>
                    <w:top w:val="nil"/>
                    <w:left w:val="nil"/>
                    <w:bottom w:val="single" w:sz="4" w:space="0" w:color="auto"/>
                    <w:right w:val="single" w:sz="4" w:space="0" w:color="auto"/>
                  </w:tcBorders>
                  <w:shd w:val="clear" w:color="auto" w:fill="auto"/>
                  <w:vAlign w:val="center"/>
                  <w:hideMark/>
                </w:tcPr>
                <w:p w14:paraId="2E64AA8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ARMARIO EM ACO COM 02 PORTAS</w:t>
                  </w:r>
                </w:p>
              </w:tc>
              <w:tc>
                <w:tcPr>
                  <w:tcW w:w="850" w:type="dxa"/>
                  <w:tcBorders>
                    <w:top w:val="nil"/>
                    <w:left w:val="nil"/>
                    <w:bottom w:val="single" w:sz="4" w:space="0" w:color="auto"/>
                    <w:right w:val="single" w:sz="4" w:space="0" w:color="auto"/>
                  </w:tcBorders>
                  <w:shd w:val="clear" w:color="auto" w:fill="auto"/>
                  <w:vAlign w:val="center"/>
                  <w:hideMark/>
                </w:tcPr>
                <w:p w14:paraId="66EE2BD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w:t>
                  </w:r>
                </w:p>
              </w:tc>
              <w:tc>
                <w:tcPr>
                  <w:tcW w:w="974" w:type="dxa"/>
                  <w:tcBorders>
                    <w:top w:val="nil"/>
                    <w:left w:val="nil"/>
                    <w:bottom w:val="single" w:sz="4" w:space="0" w:color="auto"/>
                    <w:right w:val="single" w:sz="4" w:space="0" w:color="auto"/>
                  </w:tcBorders>
                  <w:shd w:val="clear" w:color="auto" w:fill="auto"/>
                  <w:vAlign w:val="center"/>
                  <w:hideMark/>
                </w:tcPr>
                <w:p w14:paraId="5A13F50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4AABC9E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R$ 550,00</w:t>
                  </w:r>
                </w:p>
              </w:tc>
              <w:tc>
                <w:tcPr>
                  <w:tcW w:w="1147" w:type="dxa"/>
                  <w:tcBorders>
                    <w:top w:val="nil"/>
                    <w:left w:val="nil"/>
                    <w:bottom w:val="single" w:sz="4" w:space="0" w:color="auto"/>
                    <w:right w:val="single" w:sz="4" w:space="0" w:color="auto"/>
                  </w:tcBorders>
                  <w:shd w:val="clear" w:color="auto" w:fill="auto"/>
                  <w:vAlign w:val="center"/>
                  <w:hideMark/>
                </w:tcPr>
                <w:p w14:paraId="3B6EBF1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R$ 1.100,00</w:t>
                  </w:r>
                </w:p>
              </w:tc>
            </w:tr>
            <w:tr w:rsidR="00576588" w:rsidRPr="00576588" w14:paraId="611A03B0" w14:textId="77777777" w:rsidTr="00576588">
              <w:trPr>
                <w:trHeight w:val="255"/>
              </w:trPr>
              <w:tc>
                <w:tcPr>
                  <w:tcW w:w="9418" w:type="dxa"/>
                  <w:gridSpan w:val="7"/>
                  <w:tcBorders>
                    <w:top w:val="single" w:sz="4" w:space="0" w:color="auto"/>
                    <w:left w:val="single" w:sz="4" w:space="0" w:color="auto"/>
                    <w:bottom w:val="single" w:sz="4" w:space="0" w:color="auto"/>
                    <w:right w:val="single" w:sz="4" w:space="0" w:color="000000"/>
                  </w:tcBorders>
                  <w:shd w:val="clear" w:color="000000" w:fill="99CCFF"/>
                  <w:vAlign w:val="center"/>
                  <w:hideMark/>
                </w:tcPr>
                <w:p w14:paraId="55EC30D3"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DFD 001/2023 - SEÇÃO DE MEIO AMBIENTE</w:t>
                  </w:r>
                </w:p>
              </w:tc>
            </w:tr>
            <w:tr w:rsidR="00576588" w:rsidRPr="00576588" w14:paraId="03ABDB86" w14:textId="77777777" w:rsidTr="00F52729">
              <w:trPr>
                <w:trHeight w:val="255"/>
              </w:trPr>
              <w:tc>
                <w:tcPr>
                  <w:tcW w:w="581" w:type="dxa"/>
                  <w:tcBorders>
                    <w:top w:val="nil"/>
                    <w:left w:val="single" w:sz="4" w:space="0" w:color="auto"/>
                    <w:bottom w:val="single" w:sz="4" w:space="0" w:color="auto"/>
                    <w:right w:val="single" w:sz="4" w:space="0" w:color="auto"/>
                  </w:tcBorders>
                  <w:shd w:val="clear" w:color="000000" w:fill="99CCFF"/>
                  <w:vAlign w:val="center"/>
                  <w:hideMark/>
                </w:tcPr>
                <w:p w14:paraId="3E0C6C80"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ITEM</w:t>
                  </w:r>
                </w:p>
              </w:tc>
              <w:tc>
                <w:tcPr>
                  <w:tcW w:w="892" w:type="dxa"/>
                  <w:tcBorders>
                    <w:top w:val="nil"/>
                    <w:left w:val="nil"/>
                    <w:bottom w:val="single" w:sz="4" w:space="0" w:color="auto"/>
                    <w:right w:val="single" w:sz="4" w:space="0" w:color="auto"/>
                  </w:tcBorders>
                  <w:shd w:val="clear" w:color="000000" w:fill="99CCFF"/>
                  <w:vAlign w:val="center"/>
                  <w:hideMark/>
                </w:tcPr>
                <w:p w14:paraId="7DAB441C"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CÓDIGO</w:t>
                  </w:r>
                </w:p>
              </w:tc>
              <w:tc>
                <w:tcPr>
                  <w:tcW w:w="3923" w:type="dxa"/>
                  <w:tcBorders>
                    <w:top w:val="nil"/>
                    <w:left w:val="nil"/>
                    <w:bottom w:val="single" w:sz="4" w:space="0" w:color="auto"/>
                    <w:right w:val="single" w:sz="4" w:space="0" w:color="auto"/>
                  </w:tcBorders>
                  <w:shd w:val="clear" w:color="000000" w:fill="99CCFF"/>
                  <w:vAlign w:val="center"/>
                  <w:hideMark/>
                </w:tcPr>
                <w:p w14:paraId="2E60EFAB"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DESCRIÇÃO</w:t>
                  </w:r>
                </w:p>
              </w:tc>
              <w:tc>
                <w:tcPr>
                  <w:tcW w:w="850" w:type="dxa"/>
                  <w:tcBorders>
                    <w:top w:val="nil"/>
                    <w:left w:val="nil"/>
                    <w:bottom w:val="single" w:sz="4" w:space="0" w:color="auto"/>
                    <w:right w:val="single" w:sz="4" w:space="0" w:color="auto"/>
                  </w:tcBorders>
                  <w:shd w:val="clear" w:color="000000" w:fill="99CCFF"/>
                  <w:vAlign w:val="center"/>
                  <w:hideMark/>
                </w:tcPr>
                <w:p w14:paraId="57D73296"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QUANT.</w:t>
                  </w:r>
                </w:p>
              </w:tc>
              <w:tc>
                <w:tcPr>
                  <w:tcW w:w="974" w:type="dxa"/>
                  <w:tcBorders>
                    <w:top w:val="nil"/>
                    <w:left w:val="nil"/>
                    <w:bottom w:val="single" w:sz="4" w:space="0" w:color="auto"/>
                    <w:right w:val="single" w:sz="4" w:space="0" w:color="auto"/>
                  </w:tcBorders>
                  <w:shd w:val="clear" w:color="000000" w:fill="99CCFF"/>
                  <w:vAlign w:val="center"/>
                  <w:hideMark/>
                </w:tcPr>
                <w:p w14:paraId="75BC788F"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UNID.</w:t>
                  </w:r>
                </w:p>
              </w:tc>
              <w:tc>
                <w:tcPr>
                  <w:tcW w:w="1051" w:type="dxa"/>
                  <w:tcBorders>
                    <w:top w:val="nil"/>
                    <w:left w:val="nil"/>
                    <w:bottom w:val="single" w:sz="4" w:space="0" w:color="auto"/>
                    <w:right w:val="single" w:sz="4" w:space="0" w:color="auto"/>
                  </w:tcBorders>
                  <w:shd w:val="clear" w:color="000000" w:fill="99CCFF"/>
                  <w:vAlign w:val="center"/>
                  <w:hideMark/>
                </w:tcPr>
                <w:p w14:paraId="5A69FE82"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VALOR UNIT.</w:t>
                  </w:r>
                </w:p>
              </w:tc>
              <w:tc>
                <w:tcPr>
                  <w:tcW w:w="1147" w:type="dxa"/>
                  <w:tcBorders>
                    <w:top w:val="nil"/>
                    <w:left w:val="nil"/>
                    <w:bottom w:val="single" w:sz="4" w:space="0" w:color="auto"/>
                    <w:right w:val="single" w:sz="4" w:space="0" w:color="auto"/>
                  </w:tcBorders>
                  <w:shd w:val="clear" w:color="000000" w:fill="99CCFF"/>
                  <w:vAlign w:val="center"/>
                  <w:hideMark/>
                </w:tcPr>
                <w:p w14:paraId="2F55A51B"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VALOR TOTAL</w:t>
                  </w:r>
                </w:p>
              </w:tc>
            </w:tr>
            <w:tr w:rsidR="00576588" w:rsidRPr="00576588" w14:paraId="3AF288DD" w14:textId="77777777" w:rsidTr="00F52729">
              <w:trPr>
                <w:trHeight w:val="51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311479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892" w:type="dxa"/>
                  <w:tcBorders>
                    <w:top w:val="nil"/>
                    <w:left w:val="nil"/>
                    <w:bottom w:val="single" w:sz="4" w:space="0" w:color="auto"/>
                    <w:right w:val="single" w:sz="4" w:space="0" w:color="auto"/>
                  </w:tcBorders>
                  <w:shd w:val="clear" w:color="auto" w:fill="auto"/>
                  <w:vAlign w:val="center"/>
                  <w:hideMark/>
                </w:tcPr>
                <w:p w14:paraId="78F3861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70666</w:t>
                  </w:r>
                </w:p>
              </w:tc>
              <w:tc>
                <w:tcPr>
                  <w:tcW w:w="3923" w:type="dxa"/>
                  <w:tcBorders>
                    <w:top w:val="nil"/>
                    <w:left w:val="nil"/>
                    <w:bottom w:val="single" w:sz="4" w:space="0" w:color="auto"/>
                    <w:right w:val="single" w:sz="4" w:space="0" w:color="auto"/>
                  </w:tcBorders>
                  <w:shd w:val="clear" w:color="auto" w:fill="auto"/>
                  <w:vAlign w:val="center"/>
                  <w:hideMark/>
                </w:tcPr>
                <w:p w14:paraId="316C7A2C" w14:textId="77777777" w:rsidR="00576588" w:rsidRPr="00576588" w:rsidRDefault="00576588" w:rsidP="00576588">
                  <w:pPr>
                    <w:spacing w:after="0" w:line="240" w:lineRule="auto"/>
                    <w:jc w:val="center"/>
                    <w:rPr>
                      <w:rFonts w:ascii="Calibri" w:eastAsia="Times New Roman" w:hAnsi="Calibri" w:cs="Calibri"/>
                      <w:color w:val="000000"/>
                      <w:sz w:val="20"/>
                      <w:szCs w:val="20"/>
                      <w:lang w:eastAsia="pt-BR"/>
                    </w:rPr>
                  </w:pPr>
                  <w:r w:rsidRPr="00576588">
                    <w:rPr>
                      <w:rFonts w:ascii="Calibri" w:eastAsia="Times New Roman" w:hAnsi="Calibri" w:cs="Calibri"/>
                      <w:color w:val="000000"/>
                      <w:sz w:val="20"/>
                      <w:szCs w:val="20"/>
                      <w:lang w:eastAsia="pt-BR"/>
                    </w:rPr>
                    <w:t xml:space="preserve">CORTADOR DE GRAMA A GASOLINA COM MOTOR DE 4 TEMPOS A GASOLINA COM POTÊNCIA MÍNIMA 6,0 HP REGULAGEM DE ALTURA INDEPENDENTE NAS QUATRO RODAS </w:t>
                  </w:r>
                </w:p>
              </w:tc>
              <w:tc>
                <w:tcPr>
                  <w:tcW w:w="850" w:type="dxa"/>
                  <w:tcBorders>
                    <w:top w:val="nil"/>
                    <w:left w:val="nil"/>
                    <w:bottom w:val="single" w:sz="4" w:space="0" w:color="auto"/>
                    <w:right w:val="single" w:sz="4" w:space="0" w:color="auto"/>
                  </w:tcBorders>
                  <w:shd w:val="clear" w:color="auto" w:fill="auto"/>
                  <w:vAlign w:val="center"/>
                  <w:hideMark/>
                </w:tcPr>
                <w:p w14:paraId="2997C50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974" w:type="dxa"/>
                  <w:tcBorders>
                    <w:top w:val="nil"/>
                    <w:left w:val="nil"/>
                    <w:bottom w:val="single" w:sz="4" w:space="0" w:color="auto"/>
                    <w:right w:val="single" w:sz="4" w:space="0" w:color="auto"/>
                  </w:tcBorders>
                  <w:shd w:val="clear" w:color="auto" w:fill="auto"/>
                  <w:vAlign w:val="center"/>
                  <w:hideMark/>
                </w:tcPr>
                <w:p w14:paraId="3E6E454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w:t>
                  </w:r>
                </w:p>
              </w:tc>
              <w:tc>
                <w:tcPr>
                  <w:tcW w:w="1051" w:type="dxa"/>
                  <w:tcBorders>
                    <w:top w:val="nil"/>
                    <w:left w:val="nil"/>
                    <w:bottom w:val="single" w:sz="4" w:space="0" w:color="auto"/>
                    <w:right w:val="single" w:sz="4" w:space="0" w:color="auto"/>
                  </w:tcBorders>
                  <w:shd w:val="clear" w:color="auto" w:fill="auto"/>
                  <w:vAlign w:val="center"/>
                  <w:hideMark/>
                </w:tcPr>
                <w:p w14:paraId="2763B2C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R$ 2.650,00</w:t>
                  </w:r>
                </w:p>
              </w:tc>
              <w:tc>
                <w:tcPr>
                  <w:tcW w:w="1147" w:type="dxa"/>
                  <w:tcBorders>
                    <w:top w:val="nil"/>
                    <w:left w:val="nil"/>
                    <w:bottom w:val="single" w:sz="4" w:space="0" w:color="auto"/>
                    <w:right w:val="single" w:sz="4" w:space="0" w:color="auto"/>
                  </w:tcBorders>
                  <w:shd w:val="clear" w:color="auto" w:fill="auto"/>
                  <w:vAlign w:val="center"/>
                  <w:hideMark/>
                </w:tcPr>
                <w:p w14:paraId="36CEE9F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R$ 2.650,00</w:t>
                  </w:r>
                </w:p>
              </w:tc>
            </w:tr>
            <w:tr w:rsidR="00576588" w:rsidRPr="00576588" w14:paraId="3343C977" w14:textId="77777777" w:rsidTr="00F52729">
              <w:trPr>
                <w:trHeight w:val="127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057961D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w:t>
                  </w:r>
                </w:p>
              </w:tc>
              <w:tc>
                <w:tcPr>
                  <w:tcW w:w="892" w:type="dxa"/>
                  <w:tcBorders>
                    <w:top w:val="nil"/>
                    <w:left w:val="nil"/>
                    <w:bottom w:val="single" w:sz="4" w:space="0" w:color="auto"/>
                    <w:right w:val="single" w:sz="4" w:space="0" w:color="auto"/>
                  </w:tcBorders>
                  <w:shd w:val="clear" w:color="auto" w:fill="auto"/>
                  <w:vAlign w:val="center"/>
                  <w:hideMark/>
                </w:tcPr>
                <w:p w14:paraId="1CAB9A5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69588</w:t>
                  </w:r>
                </w:p>
              </w:tc>
              <w:tc>
                <w:tcPr>
                  <w:tcW w:w="3923" w:type="dxa"/>
                  <w:tcBorders>
                    <w:top w:val="nil"/>
                    <w:left w:val="nil"/>
                    <w:bottom w:val="single" w:sz="4" w:space="0" w:color="auto"/>
                    <w:right w:val="single" w:sz="4" w:space="0" w:color="auto"/>
                  </w:tcBorders>
                  <w:shd w:val="clear" w:color="auto" w:fill="auto"/>
                  <w:vAlign w:val="center"/>
                  <w:hideMark/>
                </w:tcPr>
                <w:p w14:paraId="7E4C297B" w14:textId="77777777" w:rsidR="00576588" w:rsidRPr="00576588" w:rsidRDefault="00576588" w:rsidP="00576588">
                  <w:pPr>
                    <w:spacing w:after="0" w:line="240" w:lineRule="auto"/>
                    <w:rPr>
                      <w:rFonts w:ascii="Calibri" w:eastAsia="Times New Roman" w:hAnsi="Calibri" w:cs="Calibri"/>
                      <w:color w:val="000000"/>
                      <w:sz w:val="20"/>
                      <w:szCs w:val="20"/>
                      <w:lang w:eastAsia="pt-BR"/>
                    </w:rPr>
                  </w:pPr>
                  <w:r w:rsidRPr="00576588">
                    <w:rPr>
                      <w:rFonts w:ascii="Calibri" w:eastAsia="Times New Roman" w:hAnsi="Calibri" w:cs="Calibri"/>
                      <w:color w:val="000000"/>
                      <w:sz w:val="20"/>
                      <w:szCs w:val="20"/>
                      <w:lang w:eastAsia="pt-BR"/>
                    </w:rPr>
                    <w:t>ROÇADEIRA A GASOLINA MOTOR 2 TEMPOS ESPECIFICAÇÕES MÍNIMAS: 42,7 CC, CARBURADOR: DIAFRAGMA COM REGULAGEM EMBREAGEM: CENTRÍFUGAAÇO SINTERIZADO SISTEMA DE IGNIÇAO: CDI CAPACIDADE DO TANQUE DE COMBUSTÍVEL: 1100ML ITENS INCLUSOS: CINTO DE SUSTENTAÇÃO, CARRETEL DE FIO DE NYLON, DOSADOR DE COMBUSTÍVEL, FUNIL COM PENEIRA, FERRAMENTAS</w:t>
                  </w:r>
                </w:p>
              </w:tc>
              <w:tc>
                <w:tcPr>
                  <w:tcW w:w="850" w:type="dxa"/>
                  <w:tcBorders>
                    <w:top w:val="nil"/>
                    <w:left w:val="nil"/>
                    <w:bottom w:val="single" w:sz="4" w:space="0" w:color="auto"/>
                    <w:right w:val="single" w:sz="4" w:space="0" w:color="auto"/>
                  </w:tcBorders>
                  <w:shd w:val="clear" w:color="auto" w:fill="auto"/>
                  <w:vAlign w:val="center"/>
                  <w:hideMark/>
                </w:tcPr>
                <w:p w14:paraId="4AE050E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w:t>
                  </w:r>
                </w:p>
              </w:tc>
              <w:tc>
                <w:tcPr>
                  <w:tcW w:w="974" w:type="dxa"/>
                  <w:tcBorders>
                    <w:top w:val="nil"/>
                    <w:left w:val="nil"/>
                    <w:bottom w:val="single" w:sz="4" w:space="0" w:color="auto"/>
                    <w:right w:val="single" w:sz="4" w:space="0" w:color="auto"/>
                  </w:tcBorders>
                  <w:shd w:val="clear" w:color="auto" w:fill="auto"/>
                  <w:vAlign w:val="center"/>
                  <w:hideMark/>
                </w:tcPr>
                <w:p w14:paraId="1A8C026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w:t>
                  </w:r>
                </w:p>
              </w:tc>
              <w:tc>
                <w:tcPr>
                  <w:tcW w:w="1051" w:type="dxa"/>
                  <w:tcBorders>
                    <w:top w:val="nil"/>
                    <w:left w:val="nil"/>
                    <w:bottom w:val="single" w:sz="4" w:space="0" w:color="auto"/>
                    <w:right w:val="single" w:sz="4" w:space="0" w:color="auto"/>
                  </w:tcBorders>
                  <w:shd w:val="clear" w:color="auto" w:fill="auto"/>
                  <w:vAlign w:val="center"/>
                  <w:hideMark/>
                </w:tcPr>
                <w:p w14:paraId="0844555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R$ 990,00</w:t>
                  </w:r>
                </w:p>
              </w:tc>
              <w:tc>
                <w:tcPr>
                  <w:tcW w:w="1147" w:type="dxa"/>
                  <w:tcBorders>
                    <w:top w:val="nil"/>
                    <w:left w:val="nil"/>
                    <w:bottom w:val="single" w:sz="4" w:space="0" w:color="auto"/>
                    <w:right w:val="single" w:sz="4" w:space="0" w:color="auto"/>
                  </w:tcBorders>
                  <w:shd w:val="clear" w:color="auto" w:fill="auto"/>
                  <w:vAlign w:val="center"/>
                  <w:hideMark/>
                </w:tcPr>
                <w:p w14:paraId="408B18D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R$ 2.970,00</w:t>
                  </w:r>
                </w:p>
              </w:tc>
            </w:tr>
            <w:tr w:rsidR="00576588" w:rsidRPr="00576588" w14:paraId="65F89969"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4A94B54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w:t>
                  </w:r>
                </w:p>
              </w:tc>
              <w:tc>
                <w:tcPr>
                  <w:tcW w:w="892" w:type="dxa"/>
                  <w:tcBorders>
                    <w:top w:val="nil"/>
                    <w:left w:val="nil"/>
                    <w:bottom w:val="single" w:sz="4" w:space="0" w:color="auto"/>
                    <w:right w:val="single" w:sz="4" w:space="0" w:color="auto"/>
                  </w:tcBorders>
                  <w:shd w:val="clear" w:color="auto" w:fill="auto"/>
                  <w:vAlign w:val="center"/>
                  <w:hideMark/>
                </w:tcPr>
                <w:p w14:paraId="45FAE62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59893</w:t>
                  </w:r>
                </w:p>
              </w:tc>
              <w:tc>
                <w:tcPr>
                  <w:tcW w:w="3923" w:type="dxa"/>
                  <w:tcBorders>
                    <w:top w:val="nil"/>
                    <w:left w:val="nil"/>
                    <w:bottom w:val="single" w:sz="4" w:space="0" w:color="auto"/>
                    <w:right w:val="single" w:sz="4" w:space="0" w:color="auto"/>
                  </w:tcBorders>
                  <w:shd w:val="clear" w:color="auto" w:fill="auto"/>
                  <w:noWrap/>
                  <w:vAlign w:val="center"/>
                  <w:hideMark/>
                </w:tcPr>
                <w:p w14:paraId="455BD742" w14:textId="77777777" w:rsidR="00576588" w:rsidRPr="00576588" w:rsidRDefault="00576588" w:rsidP="00576588">
                  <w:pPr>
                    <w:spacing w:after="0" w:line="240" w:lineRule="auto"/>
                    <w:jc w:val="center"/>
                    <w:rPr>
                      <w:rFonts w:ascii="Calibri" w:eastAsia="Times New Roman" w:hAnsi="Calibri" w:cs="Calibri"/>
                      <w:color w:val="000000"/>
                      <w:sz w:val="20"/>
                      <w:szCs w:val="20"/>
                      <w:lang w:eastAsia="pt-BR"/>
                    </w:rPr>
                  </w:pPr>
                  <w:r w:rsidRPr="00576588">
                    <w:rPr>
                      <w:rFonts w:ascii="Calibri" w:eastAsia="Times New Roman" w:hAnsi="Calibri" w:cs="Calibri"/>
                      <w:color w:val="000000"/>
                      <w:sz w:val="20"/>
                      <w:szCs w:val="20"/>
                      <w:lang w:eastAsia="pt-BR"/>
                    </w:rPr>
                    <w:t xml:space="preserve">LONA PRETA </w:t>
                  </w:r>
                </w:p>
              </w:tc>
              <w:tc>
                <w:tcPr>
                  <w:tcW w:w="850" w:type="dxa"/>
                  <w:tcBorders>
                    <w:top w:val="nil"/>
                    <w:left w:val="nil"/>
                    <w:bottom w:val="single" w:sz="4" w:space="0" w:color="auto"/>
                    <w:right w:val="single" w:sz="4" w:space="0" w:color="auto"/>
                  </w:tcBorders>
                  <w:shd w:val="clear" w:color="auto" w:fill="auto"/>
                  <w:vAlign w:val="center"/>
                  <w:hideMark/>
                </w:tcPr>
                <w:p w14:paraId="6F5DD33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30</w:t>
                  </w:r>
                </w:p>
              </w:tc>
              <w:tc>
                <w:tcPr>
                  <w:tcW w:w="974" w:type="dxa"/>
                  <w:tcBorders>
                    <w:top w:val="nil"/>
                    <w:left w:val="nil"/>
                    <w:bottom w:val="single" w:sz="4" w:space="0" w:color="auto"/>
                    <w:right w:val="single" w:sz="4" w:space="0" w:color="auto"/>
                  </w:tcBorders>
                  <w:shd w:val="clear" w:color="auto" w:fill="auto"/>
                  <w:vAlign w:val="center"/>
                  <w:hideMark/>
                </w:tcPr>
                <w:p w14:paraId="7D7C054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M2</w:t>
                  </w:r>
                </w:p>
              </w:tc>
              <w:tc>
                <w:tcPr>
                  <w:tcW w:w="1051" w:type="dxa"/>
                  <w:tcBorders>
                    <w:top w:val="nil"/>
                    <w:left w:val="nil"/>
                    <w:bottom w:val="single" w:sz="4" w:space="0" w:color="auto"/>
                    <w:right w:val="single" w:sz="4" w:space="0" w:color="auto"/>
                  </w:tcBorders>
                  <w:shd w:val="clear" w:color="auto" w:fill="auto"/>
                  <w:vAlign w:val="center"/>
                  <w:hideMark/>
                </w:tcPr>
                <w:p w14:paraId="19E4104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R$ 4,50</w:t>
                  </w:r>
                </w:p>
              </w:tc>
              <w:tc>
                <w:tcPr>
                  <w:tcW w:w="1147" w:type="dxa"/>
                  <w:tcBorders>
                    <w:top w:val="nil"/>
                    <w:left w:val="nil"/>
                    <w:bottom w:val="single" w:sz="4" w:space="0" w:color="auto"/>
                    <w:right w:val="single" w:sz="4" w:space="0" w:color="auto"/>
                  </w:tcBorders>
                  <w:shd w:val="clear" w:color="auto" w:fill="auto"/>
                  <w:vAlign w:val="center"/>
                  <w:hideMark/>
                </w:tcPr>
                <w:p w14:paraId="5D50206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R$ 135,00</w:t>
                  </w:r>
                </w:p>
              </w:tc>
            </w:tr>
            <w:tr w:rsidR="00F52729" w:rsidRPr="00576588" w14:paraId="720647C7" w14:textId="77777777" w:rsidTr="00F52729">
              <w:trPr>
                <w:trHeight w:val="255"/>
              </w:trPr>
              <w:tc>
                <w:tcPr>
                  <w:tcW w:w="581" w:type="dxa"/>
                  <w:tcBorders>
                    <w:top w:val="nil"/>
                    <w:left w:val="nil"/>
                    <w:bottom w:val="nil"/>
                    <w:right w:val="nil"/>
                  </w:tcBorders>
                  <w:shd w:val="clear" w:color="auto" w:fill="auto"/>
                  <w:noWrap/>
                  <w:vAlign w:val="bottom"/>
                  <w:hideMark/>
                </w:tcPr>
                <w:p w14:paraId="0D224A9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p>
              </w:tc>
              <w:tc>
                <w:tcPr>
                  <w:tcW w:w="892" w:type="dxa"/>
                  <w:tcBorders>
                    <w:top w:val="nil"/>
                    <w:left w:val="nil"/>
                    <w:bottom w:val="nil"/>
                    <w:right w:val="nil"/>
                  </w:tcBorders>
                  <w:shd w:val="clear" w:color="auto" w:fill="auto"/>
                  <w:noWrap/>
                  <w:vAlign w:val="bottom"/>
                  <w:hideMark/>
                </w:tcPr>
                <w:p w14:paraId="7794E0A4"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3923" w:type="dxa"/>
                  <w:tcBorders>
                    <w:top w:val="nil"/>
                    <w:left w:val="nil"/>
                    <w:bottom w:val="nil"/>
                    <w:right w:val="nil"/>
                  </w:tcBorders>
                  <w:shd w:val="clear" w:color="auto" w:fill="auto"/>
                  <w:noWrap/>
                  <w:vAlign w:val="bottom"/>
                  <w:hideMark/>
                </w:tcPr>
                <w:p w14:paraId="257AE698"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850" w:type="dxa"/>
                  <w:tcBorders>
                    <w:top w:val="nil"/>
                    <w:left w:val="nil"/>
                    <w:bottom w:val="nil"/>
                    <w:right w:val="nil"/>
                  </w:tcBorders>
                  <w:shd w:val="clear" w:color="auto" w:fill="auto"/>
                  <w:noWrap/>
                  <w:vAlign w:val="bottom"/>
                  <w:hideMark/>
                </w:tcPr>
                <w:p w14:paraId="76ED2829"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974" w:type="dxa"/>
                  <w:tcBorders>
                    <w:top w:val="nil"/>
                    <w:left w:val="nil"/>
                    <w:bottom w:val="nil"/>
                    <w:right w:val="nil"/>
                  </w:tcBorders>
                  <w:shd w:val="clear" w:color="auto" w:fill="auto"/>
                  <w:noWrap/>
                  <w:vAlign w:val="bottom"/>
                  <w:hideMark/>
                </w:tcPr>
                <w:p w14:paraId="032AB006"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051" w:type="dxa"/>
                  <w:tcBorders>
                    <w:top w:val="nil"/>
                    <w:left w:val="nil"/>
                    <w:bottom w:val="nil"/>
                    <w:right w:val="nil"/>
                  </w:tcBorders>
                  <w:shd w:val="clear" w:color="auto" w:fill="auto"/>
                  <w:noWrap/>
                  <w:vAlign w:val="bottom"/>
                  <w:hideMark/>
                </w:tcPr>
                <w:p w14:paraId="17AF84DD"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147" w:type="dxa"/>
                  <w:tcBorders>
                    <w:top w:val="nil"/>
                    <w:left w:val="nil"/>
                    <w:bottom w:val="nil"/>
                    <w:right w:val="nil"/>
                  </w:tcBorders>
                  <w:shd w:val="clear" w:color="auto" w:fill="auto"/>
                  <w:noWrap/>
                  <w:vAlign w:val="bottom"/>
                  <w:hideMark/>
                </w:tcPr>
                <w:p w14:paraId="4388CBFB"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r>
            <w:tr w:rsidR="00F52729" w:rsidRPr="00576588" w14:paraId="3BBA66B7" w14:textId="77777777" w:rsidTr="00F52729">
              <w:trPr>
                <w:trHeight w:val="255"/>
              </w:trPr>
              <w:tc>
                <w:tcPr>
                  <w:tcW w:w="581" w:type="dxa"/>
                  <w:tcBorders>
                    <w:top w:val="nil"/>
                    <w:left w:val="nil"/>
                    <w:bottom w:val="nil"/>
                    <w:right w:val="nil"/>
                  </w:tcBorders>
                  <w:shd w:val="clear" w:color="auto" w:fill="auto"/>
                  <w:noWrap/>
                  <w:vAlign w:val="bottom"/>
                  <w:hideMark/>
                </w:tcPr>
                <w:p w14:paraId="75FC9733"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892" w:type="dxa"/>
                  <w:tcBorders>
                    <w:top w:val="nil"/>
                    <w:left w:val="nil"/>
                    <w:bottom w:val="nil"/>
                    <w:right w:val="nil"/>
                  </w:tcBorders>
                  <w:shd w:val="clear" w:color="auto" w:fill="auto"/>
                  <w:noWrap/>
                  <w:vAlign w:val="bottom"/>
                  <w:hideMark/>
                </w:tcPr>
                <w:p w14:paraId="76416DBE"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3923" w:type="dxa"/>
                  <w:tcBorders>
                    <w:top w:val="nil"/>
                    <w:left w:val="nil"/>
                    <w:bottom w:val="nil"/>
                    <w:right w:val="nil"/>
                  </w:tcBorders>
                  <w:shd w:val="clear" w:color="auto" w:fill="auto"/>
                  <w:noWrap/>
                  <w:vAlign w:val="bottom"/>
                  <w:hideMark/>
                </w:tcPr>
                <w:p w14:paraId="471C19B8"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850" w:type="dxa"/>
                  <w:tcBorders>
                    <w:top w:val="nil"/>
                    <w:left w:val="nil"/>
                    <w:bottom w:val="nil"/>
                    <w:right w:val="nil"/>
                  </w:tcBorders>
                  <w:shd w:val="clear" w:color="auto" w:fill="auto"/>
                  <w:noWrap/>
                  <w:vAlign w:val="bottom"/>
                  <w:hideMark/>
                </w:tcPr>
                <w:p w14:paraId="1C137FE3"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974" w:type="dxa"/>
                  <w:tcBorders>
                    <w:top w:val="nil"/>
                    <w:left w:val="nil"/>
                    <w:bottom w:val="nil"/>
                    <w:right w:val="nil"/>
                  </w:tcBorders>
                  <w:shd w:val="clear" w:color="auto" w:fill="auto"/>
                  <w:noWrap/>
                  <w:vAlign w:val="bottom"/>
                  <w:hideMark/>
                </w:tcPr>
                <w:p w14:paraId="331DEB5A"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051" w:type="dxa"/>
                  <w:tcBorders>
                    <w:top w:val="nil"/>
                    <w:left w:val="nil"/>
                    <w:bottom w:val="nil"/>
                    <w:right w:val="nil"/>
                  </w:tcBorders>
                  <w:shd w:val="clear" w:color="auto" w:fill="auto"/>
                  <w:noWrap/>
                  <w:vAlign w:val="bottom"/>
                  <w:hideMark/>
                </w:tcPr>
                <w:p w14:paraId="1DDAA4E7"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147" w:type="dxa"/>
                  <w:tcBorders>
                    <w:top w:val="nil"/>
                    <w:left w:val="nil"/>
                    <w:bottom w:val="nil"/>
                    <w:right w:val="nil"/>
                  </w:tcBorders>
                  <w:shd w:val="clear" w:color="auto" w:fill="auto"/>
                  <w:noWrap/>
                  <w:vAlign w:val="bottom"/>
                  <w:hideMark/>
                </w:tcPr>
                <w:p w14:paraId="67F4F726"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r>
            <w:tr w:rsidR="00576588" w:rsidRPr="00576588" w14:paraId="0D11DEA2" w14:textId="77777777" w:rsidTr="00576588">
              <w:trPr>
                <w:trHeight w:val="705"/>
              </w:trPr>
              <w:tc>
                <w:tcPr>
                  <w:tcW w:w="9418" w:type="dxa"/>
                  <w:gridSpan w:val="7"/>
                  <w:tcBorders>
                    <w:top w:val="single" w:sz="4" w:space="0" w:color="auto"/>
                    <w:left w:val="single" w:sz="4" w:space="0" w:color="auto"/>
                    <w:bottom w:val="single" w:sz="4" w:space="0" w:color="auto"/>
                    <w:right w:val="single" w:sz="4" w:space="0" w:color="000000"/>
                  </w:tcBorders>
                  <w:shd w:val="clear" w:color="000000" w:fill="99CCFF"/>
                  <w:vAlign w:val="center"/>
                  <w:hideMark/>
                </w:tcPr>
                <w:p w14:paraId="79034242" w14:textId="2965C4DD"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DFD 0</w:t>
                  </w:r>
                  <w:r w:rsidR="004D4B32">
                    <w:rPr>
                      <w:rFonts w:ascii="Arial" w:eastAsia="Times New Roman" w:hAnsi="Arial" w:cs="Arial"/>
                      <w:b/>
                      <w:bCs/>
                      <w:color w:val="000000"/>
                      <w:sz w:val="20"/>
                      <w:szCs w:val="20"/>
                      <w:lang w:eastAsia="pt-BR"/>
                    </w:rPr>
                    <w:t>20</w:t>
                  </w:r>
                  <w:r w:rsidRPr="00576588">
                    <w:rPr>
                      <w:rFonts w:ascii="Arial" w:eastAsia="Times New Roman" w:hAnsi="Arial" w:cs="Arial"/>
                      <w:b/>
                      <w:bCs/>
                      <w:color w:val="000000"/>
                      <w:sz w:val="20"/>
                      <w:szCs w:val="20"/>
                      <w:lang w:eastAsia="pt-BR"/>
                    </w:rPr>
                    <w:t>/2023 - SEÇÃO DE ALMOXARIFADO</w:t>
                  </w:r>
                </w:p>
              </w:tc>
            </w:tr>
            <w:tr w:rsidR="00576588" w:rsidRPr="00576588" w14:paraId="1EC4711C" w14:textId="77777777" w:rsidTr="00F52729">
              <w:trPr>
                <w:trHeight w:val="255"/>
              </w:trPr>
              <w:tc>
                <w:tcPr>
                  <w:tcW w:w="581" w:type="dxa"/>
                  <w:tcBorders>
                    <w:top w:val="nil"/>
                    <w:left w:val="single" w:sz="4" w:space="0" w:color="auto"/>
                    <w:bottom w:val="single" w:sz="4" w:space="0" w:color="auto"/>
                    <w:right w:val="single" w:sz="4" w:space="0" w:color="auto"/>
                  </w:tcBorders>
                  <w:shd w:val="clear" w:color="000000" w:fill="99CCFF"/>
                  <w:vAlign w:val="center"/>
                  <w:hideMark/>
                </w:tcPr>
                <w:p w14:paraId="01969BB0"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ITEM</w:t>
                  </w:r>
                </w:p>
              </w:tc>
              <w:tc>
                <w:tcPr>
                  <w:tcW w:w="892" w:type="dxa"/>
                  <w:tcBorders>
                    <w:top w:val="nil"/>
                    <w:left w:val="nil"/>
                    <w:bottom w:val="single" w:sz="4" w:space="0" w:color="auto"/>
                    <w:right w:val="single" w:sz="4" w:space="0" w:color="auto"/>
                  </w:tcBorders>
                  <w:shd w:val="clear" w:color="000000" w:fill="99CCFF"/>
                  <w:vAlign w:val="center"/>
                  <w:hideMark/>
                </w:tcPr>
                <w:p w14:paraId="09DF5036"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CÓDIGO</w:t>
                  </w:r>
                </w:p>
              </w:tc>
              <w:tc>
                <w:tcPr>
                  <w:tcW w:w="3923" w:type="dxa"/>
                  <w:tcBorders>
                    <w:top w:val="nil"/>
                    <w:left w:val="nil"/>
                    <w:bottom w:val="single" w:sz="4" w:space="0" w:color="auto"/>
                    <w:right w:val="single" w:sz="4" w:space="0" w:color="auto"/>
                  </w:tcBorders>
                  <w:shd w:val="clear" w:color="000000" w:fill="99CCFF"/>
                  <w:vAlign w:val="center"/>
                  <w:hideMark/>
                </w:tcPr>
                <w:p w14:paraId="5714CD9B"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DESCRIÇÃO</w:t>
                  </w:r>
                </w:p>
              </w:tc>
              <w:tc>
                <w:tcPr>
                  <w:tcW w:w="850" w:type="dxa"/>
                  <w:tcBorders>
                    <w:top w:val="nil"/>
                    <w:left w:val="nil"/>
                    <w:bottom w:val="single" w:sz="4" w:space="0" w:color="auto"/>
                    <w:right w:val="single" w:sz="4" w:space="0" w:color="auto"/>
                  </w:tcBorders>
                  <w:shd w:val="clear" w:color="000000" w:fill="99CCFF"/>
                  <w:vAlign w:val="center"/>
                  <w:hideMark/>
                </w:tcPr>
                <w:p w14:paraId="54209C2B"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QUANT.</w:t>
                  </w:r>
                </w:p>
              </w:tc>
              <w:tc>
                <w:tcPr>
                  <w:tcW w:w="974" w:type="dxa"/>
                  <w:tcBorders>
                    <w:top w:val="nil"/>
                    <w:left w:val="nil"/>
                    <w:bottom w:val="single" w:sz="4" w:space="0" w:color="auto"/>
                    <w:right w:val="single" w:sz="4" w:space="0" w:color="auto"/>
                  </w:tcBorders>
                  <w:shd w:val="clear" w:color="000000" w:fill="99CCFF"/>
                  <w:vAlign w:val="center"/>
                  <w:hideMark/>
                </w:tcPr>
                <w:p w14:paraId="02141283"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UNID.</w:t>
                  </w:r>
                </w:p>
              </w:tc>
              <w:tc>
                <w:tcPr>
                  <w:tcW w:w="1051" w:type="dxa"/>
                  <w:tcBorders>
                    <w:top w:val="nil"/>
                    <w:left w:val="nil"/>
                    <w:bottom w:val="single" w:sz="4" w:space="0" w:color="auto"/>
                    <w:right w:val="single" w:sz="4" w:space="0" w:color="auto"/>
                  </w:tcBorders>
                  <w:shd w:val="clear" w:color="000000" w:fill="99CCFF"/>
                  <w:vAlign w:val="center"/>
                  <w:hideMark/>
                </w:tcPr>
                <w:p w14:paraId="5716ECDA"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VALOR UNIT.</w:t>
                  </w:r>
                </w:p>
              </w:tc>
              <w:tc>
                <w:tcPr>
                  <w:tcW w:w="1147" w:type="dxa"/>
                  <w:tcBorders>
                    <w:top w:val="nil"/>
                    <w:left w:val="nil"/>
                    <w:bottom w:val="single" w:sz="4" w:space="0" w:color="auto"/>
                    <w:right w:val="single" w:sz="4" w:space="0" w:color="auto"/>
                  </w:tcBorders>
                  <w:shd w:val="clear" w:color="000000" w:fill="99CCFF"/>
                  <w:vAlign w:val="center"/>
                  <w:hideMark/>
                </w:tcPr>
                <w:p w14:paraId="2589490E"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VALOR TOTAL</w:t>
                  </w:r>
                </w:p>
              </w:tc>
            </w:tr>
            <w:tr w:rsidR="00576588" w:rsidRPr="00576588" w14:paraId="5F99B5EC"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133FC8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892" w:type="dxa"/>
                  <w:tcBorders>
                    <w:top w:val="nil"/>
                    <w:left w:val="nil"/>
                    <w:bottom w:val="single" w:sz="4" w:space="0" w:color="auto"/>
                    <w:right w:val="single" w:sz="4" w:space="0" w:color="auto"/>
                  </w:tcBorders>
                  <w:shd w:val="clear" w:color="auto" w:fill="auto"/>
                  <w:vAlign w:val="center"/>
                  <w:hideMark/>
                </w:tcPr>
                <w:p w14:paraId="726C0AE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69549</w:t>
                  </w:r>
                </w:p>
              </w:tc>
              <w:tc>
                <w:tcPr>
                  <w:tcW w:w="3923" w:type="dxa"/>
                  <w:tcBorders>
                    <w:top w:val="nil"/>
                    <w:left w:val="nil"/>
                    <w:bottom w:val="single" w:sz="4" w:space="0" w:color="auto"/>
                    <w:right w:val="single" w:sz="4" w:space="0" w:color="auto"/>
                  </w:tcBorders>
                  <w:shd w:val="clear" w:color="auto" w:fill="auto"/>
                  <w:vAlign w:val="center"/>
                  <w:hideMark/>
                </w:tcPr>
                <w:p w14:paraId="35EB38E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ALICATE ELETRICISTA DE BICO</w:t>
                  </w:r>
                </w:p>
              </w:tc>
              <w:tc>
                <w:tcPr>
                  <w:tcW w:w="850" w:type="dxa"/>
                  <w:tcBorders>
                    <w:top w:val="nil"/>
                    <w:left w:val="nil"/>
                    <w:bottom w:val="single" w:sz="4" w:space="0" w:color="auto"/>
                    <w:right w:val="single" w:sz="4" w:space="0" w:color="auto"/>
                  </w:tcBorders>
                  <w:shd w:val="clear" w:color="auto" w:fill="auto"/>
                  <w:vAlign w:val="center"/>
                  <w:hideMark/>
                </w:tcPr>
                <w:p w14:paraId="1BF3C36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w:t>
                  </w:r>
                </w:p>
              </w:tc>
              <w:tc>
                <w:tcPr>
                  <w:tcW w:w="974" w:type="dxa"/>
                  <w:tcBorders>
                    <w:top w:val="nil"/>
                    <w:left w:val="nil"/>
                    <w:bottom w:val="single" w:sz="4" w:space="0" w:color="auto"/>
                    <w:right w:val="single" w:sz="4" w:space="0" w:color="auto"/>
                  </w:tcBorders>
                  <w:shd w:val="clear" w:color="auto" w:fill="auto"/>
                  <w:vAlign w:val="center"/>
                  <w:hideMark/>
                </w:tcPr>
                <w:p w14:paraId="719CF29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2D130AA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R$ 22,15</w:t>
                  </w:r>
                </w:p>
              </w:tc>
              <w:tc>
                <w:tcPr>
                  <w:tcW w:w="1147" w:type="dxa"/>
                  <w:tcBorders>
                    <w:top w:val="nil"/>
                    <w:left w:val="nil"/>
                    <w:bottom w:val="single" w:sz="4" w:space="0" w:color="auto"/>
                    <w:right w:val="single" w:sz="4" w:space="0" w:color="auto"/>
                  </w:tcBorders>
                  <w:shd w:val="clear" w:color="auto" w:fill="auto"/>
                  <w:vAlign w:val="center"/>
                  <w:hideMark/>
                </w:tcPr>
                <w:p w14:paraId="4E8BADD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R$ 132,90</w:t>
                  </w:r>
                </w:p>
              </w:tc>
            </w:tr>
            <w:tr w:rsidR="00576588" w:rsidRPr="00576588" w14:paraId="5EA630AD"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6E5193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w:t>
                  </w:r>
                </w:p>
              </w:tc>
              <w:tc>
                <w:tcPr>
                  <w:tcW w:w="892" w:type="dxa"/>
                  <w:tcBorders>
                    <w:top w:val="nil"/>
                    <w:left w:val="nil"/>
                    <w:bottom w:val="single" w:sz="4" w:space="0" w:color="auto"/>
                    <w:right w:val="single" w:sz="4" w:space="0" w:color="auto"/>
                  </w:tcBorders>
                  <w:shd w:val="clear" w:color="auto" w:fill="auto"/>
                  <w:vAlign w:val="center"/>
                  <w:hideMark/>
                </w:tcPr>
                <w:p w14:paraId="3E0638B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69548</w:t>
                  </w:r>
                </w:p>
              </w:tc>
              <w:tc>
                <w:tcPr>
                  <w:tcW w:w="3923" w:type="dxa"/>
                  <w:tcBorders>
                    <w:top w:val="nil"/>
                    <w:left w:val="nil"/>
                    <w:bottom w:val="single" w:sz="4" w:space="0" w:color="auto"/>
                    <w:right w:val="single" w:sz="4" w:space="0" w:color="auto"/>
                  </w:tcBorders>
                  <w:shd w:val="clear" w:color="auto" w:fill="auto"/>
                  <w:vAlign w:val="center"/>
                  <w:hideMark/>
                </w:tcPr>
                <w:p w14:paraId="0FB997A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ALICATE ELETRICISTA DE CORTE</w:t>
                  </w:r>
                </w:p>
              </w:tc>
              <w:tc>
                <w:tcPr>
                  <w:tcW w:w="850" w:type="dxa"/>
                  <w:tcBorders>
                    <w:top w:val="nil"/>
                    <w:left w:val="nil"/>
                    <w:bottom w:val="single" w:sz="4" w:space="0" w:color="auto"/>
                    <w:right w:val="single" w:sz="4" w:space="0" w:color="auto"/>
                  </w:tcBorders>
                  <w:shd w:val="clear" w:color="auto" w:fill="auto"/>
                  <w:vAlign w:val="center"/>
                  <w:hideMark/>
                </w:tcPr>
                <w:p w14:paraId="5DFA86E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6F15309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1AF5FC4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R$ 14,00</w:t>
                  </w:r>
                </w:p>
              </w:tc>
              <w:tc>
                <w:tcPr>
                  <w:tcW w:w="1147" w:type="dxa"/>
                  <w:tcBorders>
                    <w:top w:val="nil"/>
                    <w:left w:val="nil"/>
                    <w:bottom w:val="single" w:sz="4" w:space="0" w:color="auto"/>
                    <w:right w:val="single" w:sz="4" w:space="0" w:color="auto"/>
                  </w:tcBorders>
                  <w:shd w:val="clear" w:color="auto" w:fill="auto"/>
                  <w:vAlign w:val="center"/>
                  <w:hideMark/>
                </w:tcPr>
                <w:p w14:paraId="69DD021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R$ 70,00</w:t>
                  </w:r>
                </w:p>
              </w:tc>
            </w:tr>
            <w:tr w:rsidR="00576588" w:rsidRPr="00576588" w14:paraId="23183B22"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8A6548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w:t>
                  </w:r>
                </w:p>
              </w:tc>
              <w:tc>
                <w:tcPr>
                  <w:tcW w:w="892" w:type="dxa"/>
                  <w:tcBorders>
                    <w:top w:val="nil"/>
                    <w:left w:val="nil"/>
                    <w:bottom w:val="single" w:sz="4" w:space="0" w:color="auto"/>
                    <w:right w:val="single" w:sz="4" w:space="0" w:color="auto"/>
                  </w:tcBorders>
                  <w:shd w:val="clear" w:color="auto" w:fill="auto"/>
                  <w:vAlign w:val="center"/>
                  <w:hideMark/>
                </w:tcPr>
                <w:p w14:paraId="1004DC2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69559</w:t>
                  </w:r>
                </w:p>
              </w:tc>
              <w:tc>
                <w:tcPr>
                  <w:tcW w:w="3923" w:type="dxa"/>
                  <w:tcBorders>
                    <w:top w:val="nil"/>
                    <w:left w:val="nil"/>
                    <w:bottom w:val="single" w:sz="4" w:space="0" w:color="auto"/>
                    <w:right w:val="single" w:sz="4" w:space="0" w:color="auto"/>
                  </w:tcBorders>
                  <w:shd w:val="clear" w:color="auto" w:fill="auto"/>
                  <w:vAlign w:val="center"/>
                  <w:hideMark/>
                </w:tcPr>
                <w:p w14:paraId="257E0D8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ALICATE PRESSAO MORDENTE CURVO</w:t>
                  </w:r>
                </w:p>
              </w:tc>
              <w:tc>
                <w:tcPr>
                  <w:tcW w:w="850" w:type="dxa"/>
                  <w:tcBorders>
                    <w:top w:val="nil"/>
                    <w:left w:val="nil"/>
                    <w:bottom w:val="single" w:sz="4" w:space="0" w:color="auto"/>
                    <w:right w:val="single" w:sz="4" w:space="0" w:color="auto"/>
                  </w:tcBorders>
                  <w:shd w:val="clear" w:color="auto" w:fill="auto"/>
                  <w:vAlign w:val="center"/>
                  <w:hideMark/>
                </w:tcPr>
                <w:p w14:paraId="6FDA7DB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2C16993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7A01DAC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R$ 14,90</w:t>
                  </w:r>
                </w:p>
              </w:tc>
              <w:tc>
                <w:tcPr>
                  <w:tcW w:w="1147" w:type="dxa"/>
                  <w:tcBorders>
                    <w:top w:val="nil"/>
                    <w:left w:val="nil"/>
                    <w:bottom w:val="single" w:sz="4" w:space="0" w:color="auto"/>
                    <w:right w:val="single" w:sz="4" w:space="0" w:color="auto"/>
                  </w:tcBorders>
                  <w:shd w:val="clear" w:color="auto" w:fill="auto"/>
                  <w:vAlign w:val="center"/>
                  <w:hideMark/>
                </w:tcPr>
                <w:p w14:paraId="3432FCC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R$ 74,50</w:t>
                  </w:r>
                </w:p>
              </w:tc>
            </w:tr>
            <w:tr w:rsidR="00576588" w:rsidRPr="00576588" w14:paraId="285EECA1"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3A13CD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4</w:t>
                  </w:r>
                </w:p>
              </w:tc>
              <w:tc>
                <w:tcPr>
                  <w:tcW w:w="892" w:type="dxa"/>
                  <w:tcBorders>
                    <w:top w:val="nil"/>
                    <w:left w:val="nil"/>
                    <w:bottom w:val="single" w:sz="4" w:space="0" w:color="auto"/>
                    <w:right w:val="single" w:sz="4" w:space="0" w:color="auto"/>
                  </w:tcBorders>
                  <w:shd w:val="clear" w:color="auto" w:fill="auto"/>
                  <w:vAlign w:val="center"/>
                  <w:hideMark/>
                </w:tcPr>
                <w:p w14:paraId="0BA8453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65781</w:t>
                  </w:r>
                </w:p>
              </w:tc>
              <w:tc>
                <w:tcPr>
                  <w:tcW w:w="3923" w:type="dxa"/>
                  <w:tcBorders>
                    <w:top w:val="nil"/>
                    <w:left w:val="nil"/>
                    <w:bottom w:val="single" w:sz="4" w:space="0" w:color="auto"/>
                    <w:right w:val="single" w:sz="4" w:space="0" w:color="auto"/>
                  </w:tcBorders>
                  <w:shd w:val="clear" w:color="auto" w:fill="auto"/>
                  <w:vAlign w:val="center"/>
                  <w:hideMark/>
                </w:tcPr>
                <w:p w14:paraId="51736C7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ALICATE DE PRESSAO10" POLEGADA, 254 MM COM BICO CURVO.</w:t>
                  </w:r>
                </w:p>
              </w:tc>
              <w:tc>
                <w:tcPr>
                  <w:tcW w:w="850" w:type="dxa"/>
                  <w:tcBorders>
                    <w:top w:val="nil"/>
                    <w:left w:val="nil"/>
                    <w:bottom w:val="single" w:sz="4" w:space="0" w:color="auto"/>
                    <w:right w:val="single" w:sz="4" w:space="0" w:color="auto"/>
                  </w:tcBorders>
                  <w:shd w:val="clear" w:color="auto" w:fill="auto"/>
                  <w:vAlign w:val="center"/>
                  <w:hideMark/>
                </w:tcPr>
                <w:p w14:paraId="5414571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2B5DC2A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470079F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R$ 25,00</w:t>
                  </w:r>
                </w:p>
              </w:tc>
              <w:tc>
                <w:tcPr>
                  <w:tcW w:w="1147" w:type="dxa"/>
                  <w:tcBorders>
                    <w:top w:val="nil"/>
                    <w:left w:val="nil"/>
                    <w:bottom w:val="single" w:sz="4" w:space="0" w:color="auto"/>
                    <w:right w:val="single" w:sz="4" w:space="0" w:color="auto"/>
                  </w:tcBorders>
                  <w:shd w:val="clear" w:color="auto" w:fill="auto"/>
                  <w:vAlign w:val="center"/>
                  <w:hideMark/>
                </w:tcPr>
                <w:p w14:paraId="7853227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R$ 125,00</w:t>
                  </w:r>
                </w:p>
              </w:tc>
            </w:tr>
            <w:tr w:rsidR="00576588" w:rsidRPr="00576588" w14:paraId="042F907F"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5CA8A07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lastRenderedPageBreak/>
                    <w:t>5</w:t>
                  </w:r>
                </w:p>
              </w:tc>
              <w:tc>
                <w:tcPr>
                  <w:tcW w:w="892" w:type="dxa"/>
                  <w:tcBorders>
                    <w:top w:val="nil"/>
                    <w:left w:val="nil"/>
                    <w:bottom w:val="single" w:sz="4" w:space="0" w:color="auto"/>
                    <w:right w:val="single" w:sz="4" w:space="0" w:color="auto"/>
                  </w:tcBorders>
                  <w:shd w:val="clear" w:color="auto" w:fill="auto"/>
                  <w:vAlign w:val="center"/>
                  <w:hideMark/>
                </w:tcPr>
                <w:p w14:paraId="4C202BF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66334</w:t>
                  </w:r>
                </w:p>
              </w:tc>
              <w:tc>
                <w:tcPr>
                  <w:tcW w:w="3923" w:type="dxa"/>
                  <w:tcBorders>
                    <w:top w:val="nil"/>
                    <w:left w:val="nil"/>
                    <w:bottom w:val="single" w:sz="4" w:space="0" w:color="auto"/>
                    <w:right w:val="single" w:sz="4" w:space="0" w:color="auto"/>
                  </w:tcBorders>
                  <w:shd w:val="clear" w:color="auto" w:fill="auto"/>
                  <w:vAlign w:val="center"/>
                  <w:hideMark/>
                </w:tcPr>
                <w:p w14:paraId="0942F0C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FACA PARA ROCADEIRA DE GRAMA350MM COM O FURO DE 25MM</w:t>
                  </w:r>
                </w:p>
              </w:tc>
              <w:tc>
                <w:tcPr>
                  <w:tcW w:w="850" w:type="dxa"/>
                  <w:tcBorders>
                    <w:top w:val="nil"/>
                    <w:left w:val="nil"/>
                    <w:bottom w:val="single" w:sz="4" w:space="0" w:color="auto"/>
                    <w:right w:val="single" w:sz="4" w:space="0" w:color="auto"/>
                  </w:tcBorders>
                  <w:shd w:val="clear" w:color="auto" w:fill="auto"/>
                  <w:vAlign w:val="center"/>
                  <w:hideMark/>
                </w:tcPr>
                <w:p w14:paraId="681AF00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50</w:t>
                  </w:r>
                </w:p>
              </w:tc>
              <w:tc>
                <w:tcPr>
                  <w:tcW w:w="974" w:type="dxa"/>
                  <w:tcBorders>
                    <w:top w:val="nil"/>
                    <w:left w:val="nil"/>
                    <w:bottom w:val="single" w:sz="4" w:space="0" w:color="auto"/>
                    <w:right w:val="single" w:sz="4" w:space="0" w:color="auto"/>
                  </w:tcBorders>
                  <w:shd w:val="clear" w:color="auto" w:fill="auto"/>
                  <w:vAlign w:val="center"/>
                  <w:hideMark/>
                </w:tcPr>
                <w:p w14:paraId="6C774D8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37E6201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R$ 27,50</w:t>
                  </w:r>
                </w:p>
              </w:tc>
              <w:tc>
                <w:tcPr>
                  <w:tcW w:w="1147" w:type="dxa"/>
                  <w:tcBorders>
                    <w:top w:val="nil"/>
                    <w:left w:val="nil"/>
                    <w:bottom w:val="single" w:sz="4" w:space="0" w:color="auto"/>
                    <w:right w:val="single" w:sz="4" w:space="0" w:color="auto"/>
                  </w:tcBorders>
                  <w:shd w:val="clear" w:color="auto" w:fill="auto"/>
                  <w:vAlign w:val="center"/>
                  <w:hideMark/>
                </w:tcPr>
                <w:p w14:paraId="1269E98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R$ 1.375,00</w:t>
                  </w:r>
                </w:p>
              </w:tc>
            </w:tr>
            <w:tr w:rsidR="00576588" w:rsidRPr="00576588" w14:paraId="6436E40B" w14:textId="77777777" w:rsidTr="00F52729">
              <w:trPr>
                <w:trHeight w:val="153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FC7061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w:t>
                  </w:r>
                </w:p>
              </w:tc>
              <w:tc>
                <w:tcPr>
                  <w:tcW w:w="892" w:type="dxa"/>
                  <w:tcBorders>
                    <w:top w:val="nil"/>
                    <w:left w:val="nil"/>
                    <w:bottom w:val="single" w:sz="4" w:space="0" w:color="auto"/>
                    <w:right w:val="single" w:sz="4" w:space="0" w:color="auto"/>
                  </w:tcBorders>
                  <w:shd w:val="clear" w:color="auto" w:fill="auto"/>
                  <w:vAlign w:val="center"/>
                  <w:hideMark/>
                </w:tcPr>
                <w:p w14:paraId="0140A14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66339</w:t>
                  </w:r>
                </w:p>
              </w:tc>
              <w:tc>
                <w:tcPr>
                  <w:tcW w:w="3923" w:type="dxa"/>
                  <w:tcBorders>
                    <w:top w:val="nil"/>
                    <w:left w:val="nil"/>
                    <w:bottom w:val="single" w:sz="4" w:space="0" w:color="auto"/>
                    <w:right w:val="single" w:sz="4" w:space="0" w:color="auto"/>
                  </w:tcBorders>
                  <w:shd w:val="clear" w:color="auto" w:fill="auto"/>
                  <w:vAlign w:val="center"/>
                  <w:hideMark/>
                </w:tcPr>
                <w:p w14:paraId="2777F83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DISCO DE CORTE EM METAL 9"PARA SEREM ULTILIZADO EM SERRA DE BANCADA, PARA                                                                                                                                                                                                                 CORTES DE VARIOS TIPOS DE METAL EM GERAL,                                                                                                                                                                                                                       DISCO COM 304.8 MM X 3.2 MM X 25.4 MM                                                                                                                                                                                                                           12" X 1/8" X 1" RPM 5.100 ( A30RB32 ) QUE                                                                                                                                                                                                                       TENHA O CERTIFICADO DA ISO 9001</w:t>
                  </w:r>
                </w:p>
              </w:tc>
              <w:tc>
                <w:tcPr>
                  <w:tcW w:w="850" w:type="dxa"/>
                  <w:tcBorders>
                    <w:top w:val="nil"/>
                    <w:left w:val="nil"/>
                    <w:bottom w:val="single" w:sz="4" w:space="0" w:color="auto"/>
                    <w:right w:val="single" w:sz="4" w:space="0" w:color="auto"/>
                  </w:tcBorders>
                  <w:shd w:val="clear" w:color="auto" w:fill="auto"/>
                  <w:vAlign w:val="center"/>
                  <w:hideMark/>
                </w:tcPr>
                <w:p w14:paraId="407AEEA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20</w:t>
                  </w:r>
                </w:p>
              </w:tc>
              <w:tc>
                <w:tcPr>
                  <w:tcW w:w="974" w:type="dxa"/>
                  <w:tcBorders>
                    <w:top w:val="nil"/>
                    <w:left w:val="nil"/>
                    <w:bottom w:val="single" w:sz="4" w:space="0" w:color="auto"/>
                    <w:right w:val="single" w:sz="4" w:space="0" w:color="auto"/>
                  </w:tcBorders>
                  <w:shd w:val="clear" w:color="auto" w:fill="auto"/>
                  <w:vAlign w:val="center"/>
                  <w:hideMark/>
                </w:tcPr>
                <w:p w14:paraId="4722BF1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1B08E67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R$ 13,00</w:t>
                  </w:r>
                </w:p>
              </w:tc>
              <w:tc>
                <w:tcPr>
                  <w:tcW w:w="1147" w:type="dxa"/>
                  <w:tcBorders>
                    <w:top w:val="nil"/>
                    <w:left w:val="nil"/>
                    <w:bottom w:val="single" w:sz="4" w:space="0" w:color="auto"/>
                    <w:right w:val="single" w:sz="4" w:space="0" w:color="auto"/>
                  </w:tcBorders>
                  <w:shd w:val="clear" w:color="auto" w:fill="auto"/>
                  <w:vAlign w:val="center"/>
                  <w:hideMark/>
                </w:tcPr>
                <w:p w14:paraId="3F7E1D4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R$ 260,00</w:t>
                  </w:r>
                </w:p>
              </w:tc>
            </w:tr>
            <w:tr w:rsidR="00576588" w:rsidRPr="00576588" w14:paraId="34E10443" w14:textId="77777777" w:rsidTr="00F52729">
              <w:trPr>
                <w:trHeight w:val="204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8D7685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w:t>
                  </w:r>
                </w:p>
              </w:tc>
              <w:tc>
                <w:tcPr>
                  <w:tcW w:w="892" w:type="dxa"/>
                  <w:tcBorders>
                    <w:top w:val="nil"/>
                    <w:left w:val="nil"/>
                    <w:bottom w:val="single" w:sz="4" w:space="0" w:color="auto"/>
                    <w:right w:val="single" w:sz="4" w:space="0" w:color="auto"/>
                  </w:tcBorders>
                  <w:shd w:val="clear" w:color="auto" w:fill="auto"/>
                  <w:vAlign w:val="center"/>
                  <w:hideMark/>
                </w:tcPr>
                <w:p w14:paraId="6ACBA6F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66330</w:t>
                  </w:r>
                </w:p>
              </w:tc>
              <w:tc>
                <w:tcPr>
                  <w:tcW w:w="3923" w:type="dxa"/>
                  <w:tcBorders>
                    <w:top w:val="nil"/>
                    <w:left w:val="nil"/>
                    <w:bottom w:val="single" w:sz="4" w:space="0" w:color="auto"/>
                    <w:right w:val="single" w:sz="4" w:space="0" w:color="auto"/>
                  </w:tcBorders>
                  <w:shd w:val="clear" w:color="auto" w:fill="auto"/>
                  <w:vAlign w:val="center"/>
                  <w:hideMark/>
                </w:tcPr>
                <w:p w14:paraId="21D1B3F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 xml:space="preserve">JOGO DE CHAVE ALLEN CURTACOM NOVE </w:t>
                  </w:r>
                  <w:proofErr w:type="gramStart"/>
                  <w:r w:rsidRPr="00576588">
                    <w:rPr>
                      <w:rFonts w:ascii="Arial" w:eastAsia="Times New Roman" w:hAnsi="Arial" w:cs="Arial"/>
                      <w:color w:val="000000"/>
                      <w:sz w:val="20"/>
                      <w:szCs w:val="20"/>
                      <w:lang w:eastAsia="pt-BR"/>
                    </w:rPr>
                    <w:t>( 09</w:t>
                  </w:r>
                  <w:proofErr w:type="gramEnd"/>
                  <w:r w:rsidRPr="00576588">
                    <w:rPr>
                      <w:rFonts w:ascii="Arial" w:eastAsia="Times New Roman" w:hAnsi="Arial" w:cs="Arial"/>
                      <w:color w:val="000000"/>
                      <w:sz w:val="20"/>
                      <w:szCs w:val="20"/>
                      <w:lang w:eastAsia="pt-BR"/>
                    </w:rPr>
                    <w:t xml:space="preserve"> ) PEÇAS, FABRICADO EM AÇO CROMO                                                                                                                                                                                                                   VANADIO, SUPER REFORCADO. ACABAMENTO OXIDADO COM                                                                                                                                                                                                                TRATAMENTO ESPECIAL DA SUPERFICE, QUE OFERECE                                                                                                                                                                                                                   PROTECAO A CORROSAO. COM ESTOJO COMPACTO  DE ALTA                                                                                                                                                                                                               RESISTENCIA, PARA ORGANIZACAO E ARMAZENAMENTO DAS                                                                                                                                                                                                               FERRAMENTAS. PERFIL DO CORPO EM "L". MEDIDAS: 1,5                                                                                                                                                                                                               MM A 10 MM.</w:t>
                  </w:r>
                </w:p>
              </w:tc>
              <w:tc>
                <w:tcPr>
                  <w:tcW w:w="850" w:type="dxa"/>
                  <w:tcBorders>
                    <w:top w:val="nil"/>
                    <w:left w:val="nil"/>
                    <w:bottom w:val="single" w:sz="4" w:space="0" w:color="auto"/>
                    <w:right w:val="single" w:sz="4" w:space="0" w:color="auto"/>
                  </w:tcBorders>
                  <w:shd w:val="clear" w:color="auto" w:fill="auto"/>
                  <w:vAlign w:val="center"/>
                  <w:hideMark/>
                </w:tcPr>
                <w:p w14:paraId="04F0E66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28C43D6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0B73C06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R$ 25,30</w:t>
                  </w:r>
                </w:p>
              </w:tc>
              <w:tc>
                <w:tcPr>
                  <w:tcW w:w="1147" w:type="dxa"/>
                  <w:tcBorders>
                    <w:top w:val="nil"/>
                    <w:left w:val="nil"/>
                    <w:bottom w:val="single" w:sz="4" w:space="0" w:color="auto"/>
                    <w:right w:val="single" w:sz="4" w:space="0" w:color="auto"/>
                  </w:tcBorders>
                  <w:shd w:val="clear" w:color="auto" w:fill="auto"/>
                  <w:vAlign w:val="center"/>
                  <w:hideMark/>
                </w:tcPr>
                <w:p w14:paraId="72A812A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R$ 126,50</w:t>
                  </w:r>
                </w:p>
              </w:tc>
            </w:tr>
            <w:tr w:rsidR="00576588" w:rsidRPr="00576588" w14:paraId="5A22A7B6"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376D459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8</w:t>
                  </w:r>
                </w:p>
              </w:tc>
              <w:tc>
                <w:tcPr>
                  <w:tcW w:w="892" w:type="dxa"/>
                  <w:tcBorders>
                    <w:top w:val="nil"/>
                    <w:left w:val="nil"/>
                    <w:bottom w:val="single" w:sz="4" w:space="0" w:color="auto"/>
                    <w:right w:val="single" w:sz="4" w:space="0" w:color="auto"/>
                  </w:tcBorders>
                  <w:shd w:val="clear" w:color="auto" w:fill="auto"/>
                  <w:vAlign w:val="center"/>
                  <w:hideMark/>
                </w:tcPr>
                <w:p w14:paraId="7613CE7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63065</w:t>
                  </w:r>
                </w:p>
              </w:tc>
              <w:tc>
                <w:tcPr>
                  <w:tcW w:w="3923" w:type="dxa"/>
                  <w:tcBorders>
                    <w:top w:val="nil"/>
                    <w:left w:val="nil"/>
                    <w:bottom w:val="single" w:sz="4" w:space="0" w:color="auto"/>
                    <w:right w:val="single" w:sz="4" w:space="0" w:color="auto"/>
                  </w:tcBorders>
                  <w:shd w:val="clear" w:color="auto" w:fill="auto"/>
                  <w:vAlign w:val="center"/>
                  <w:hideMark/>
                </w:tcPr>
                <w:p w14:paraId="70E42A1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TALHADEIRACHATA EM AÇO COM 12" POLEGADAS.</w:t>
                  </w:r>
                </w:p>
              </w:tc>
              <w:tc>
                <w:tcPr>
                  <w:tcW w:w="850" w:type="dxa"/>
                  <w:tcBorders>
                    <w:top w:val="nil"/>
                    <w:left w:val="nil"/>
                    <w:bottom w:val="single" w:sz="4" w:space="0" w:color="auto"/>
                    <w:right w:val="single" w:sz="4" w:space="0" w:color="auto"/>
                  </w:tcBorders>
                  <w:shd w:val="clear" w:color="auto" w:fill="auto"/>
                  <w:vAlign w:val="center"/>
                  <w:hideMark/>
                </w:tcPr>
                <w:p w14:paraId="7C30324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10</w:t>
                  </w:r>
                </w:p>
              </w:tc>
              <w:tc>
                <w:tcPr>
                  <w:tcW w:w="974" w:type="dxa"/>
                  <w:tcBorders>
                    <w:top w:val="nil"/>
                    <w:left w:val="nil"/>
                    <w:bottom w:val="single" w:sz="4" w:space="0" w:color="auto"/>
                    <w:right w:val="single" w:sz="4" w:space="0" w:color="auto"/>
                  </w:tcBorders>
                  <w:shd w:val="clear" w:color="auto" w:fill="auto"/>
                  <w:vAlign w:val="center"/>
                  <w:hideMark/>
                </w:tcPr>
                <w:p w14:paraId="60060AB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62D4D8A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R$ 15,80</w:t>
                  </w:r>
                </w:p>
              </w:tc>
              <w:tc>
                <w:tcPr>
                  <w:tcW w:w="1147" w:type="dxa"/>
                  <w:tcBorders>
                    <w:top w:val="nil"/>
                    <w:left w:val="nil"/>
                    <w:bottom w:val="single" w:sz="4" w:space="0" w:color="auto"/>
                    <w:right w:val="single" w:sz="4" w:space="0" w:color="auto"/>
                  </w:tcBorders>
                  <w:shd w:val="clear" w:color="auto" w:fill="auto"/>
                  <w:vAlign w:val="center"/>
                  <w:hideMark/>
                </w:tcPr>
                <w:p w14:paraId="1A87786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R$ 158,00</w:t>
                  </w:r>
                </w:p>
              </w:tc>
            </w:tr>
            <w:tr w:rsidR="00576588" w:rsidRPr="00576588" w14:paraId="0BB0FD1C" w14:textId="77777777" w:rsidTr="00F52729">
              <w:trPr>
                <w:trHeight w:val="51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E88D5F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9</w:t>
                  </w:r>
                </w:p>
              </w:tc>
              <w:tc>
                <w:tcPr>
                  <w:tcW w:w="892" w:type="dxa"/>
                  <w:tcBorders>
                    <w:top w:val="nil"/>
                    <w:left w:val="nil"/>
                    <w:bottom w:val="single" w:sz="4" w:space="0" w:color="auto"/>
                    <w:right w:val="single" w:sz="4" w:space="0" w:color="auto"/>
                  </w:tcBorders>
                  <w:shd w:val="clear" w:color="auto" w:fill="auto"/>
                  <w:vAlign w:val="center"/>
                  <w:hideMark/>
                </w:tcPr>
                <w:p w14:paraId="628577A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64457</w:t>
                  </w:r>
                </w:p>
              </w:tc>
              <w:tc>
                <w:tcPr>
                  <w:tcW w:w="3923" w:type="dxa"/>
                  <w:tcBorders>
                    <w:top w:val="nil"/>
                    <w:left w:val="nil"/>
                    <w:bottom w:val="single" w:sz="4" w:space="0" w:color="auto"/>
                    <w:right w:val="single" w:sz="4" w:space="0" w:color="auto"/>
                  </w:tcBorders>
                  <w:shd w:val="clear" w:color="auto" w:fill="auto"/>
                  <w:vAlign w:val="center"/>
                  <w:hideMark/>
                </w:tcPr>
                <w:p w14:paraId="354C963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MARRETA OITAVADA DE I QUILO.COM CABO FABRICADO EM MADEIRA RESISTENTE.</w:t>
                  </w:r>
                </w:p>
              </w:tc>
              <w:tc>
                <w:tcPr>
                  <w:tcW w:w="850" w:type="dxa"/>
                  <w:tcBorders>
                    <w:top w:val="nil"/>
                    <w:left w:val="nil"/>
                    <w:bottom w:val="single" w:sz="4" w:space="0" w:color="auto"/>
                    <w:right w:val="single" w:sz="4" w:space="0" w:color="auto"/>
                  </w:tcBorders>
                  <w:shd w:val="clear" w:color="auto" w:fill="auto"/>
                  <w:vAlign w:val="center"/>
                  <w:hideMark/>
                </w:tcPr>
                <w:p w14:paraId="562C881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8</w:t>
                  </w:r>
                </w:p>
              </w:tc>
              <w:tc>
                <w:tcPr>
                  <w:tcW w:w="974" w:type="dxa"/>
                  <w:tcBorders>
                    <w:top w:val="nil"/>
                    <w:left w:val="nil"/>
                    <w:bottom w:val="single" w:sz="4" w:space="0" w:color="auto"/>
                    <w:right w:val="single" w:sz="4" w:space="0" w:color="auto"/>
                  </w:tcBorders>
                  <w:shd w:val="clear" w:color="auto" w:fill="auto"/>
                  <w:vAlign w:val="center"/>
                  <w:hideMark/>
                </w:tcPr>
                <w:p w14:paraId="056CA8D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3496814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R$ 27,80</w:t>
                  </w:r>
                </w:p>
              </w:tc>
              <w:tc>
                <w:tcPr>
                  <w:tcW w:w="1147" w:type="dxa"/>
                  <w:tcBorders>
                    <w:top w:val="nil"/>
                    <w:left w:val="nil"/>
                    <w:bottom w:val="single" w:sz="4" w:space="0" w:color="auto"/>
                    <w:right w:val="single" w:sz="4" w:space="0" w:color="auto"/>
                  </w:tcBorders>
                  <w:shd w:val="clear" w:color="auto" w:fill="auto"/>
                  <w:vAlign w:val="center"/>
                  <w:hideMark/>
                </w:tcPr>
                <w:p w14:paraId="0CEA184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R$ 222,40</w:t>
                  </w:r>
                </w:p>
              </w:tc>
            </w:tr>
            <w:tr w:rsidR="00576588" w:rsidRPr="00576588" w14:paraId="781D1890"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FEAD4F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10</w:t>
                  </w:r>
                </w:p>
              </w:tc>
              <w:tc>
                <w:tcPr>
                  <w:tcW w:w="892" w:type="dxa"/>
                  <w:tcBorders>
                    <w:top w:val="nil"/>
                    <w:left w:val="nil"/>
                    <w:bottom w:val="single" w:sz="4" w:space="0" w:color="auto"/>
                    <w:right w:val="single" w:sz="4" w:space="0" w:color="auto"/>
                  </w:tcBorders>
                  <w:shd w:val="clear" w:color="auto" w:fill="auto"/>
                  <w:vAlign w:val="center"/>
                  <w:hideMark/>
                </w:tcPr>
                <w:p w14:paraId="0EF7FD1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64452</w:t>
                  </w:r>
                </w:p>
              </w:tc>
              <w:tc>
                <w:tcPr>
                  <w:tcW w:w="3923" w:type="dxa"/>
                  <w:tcBorders>
                    <w:top w:val="nil"/>
                    <w:left w:val="nil"/>
                    <w:bottom w:val="single" w:sz="4" w:space="0" w:color="auto"/>
                    <w:right w:val="single" w:sz="4" w:space="0" w:color="auto"/>
                  </w:tcBorders>
                  <w:shd w:val="clear" w:color="auto" w:fill="auto"/>
                  <w:vAlign w:val="center"/>
                  <w:hideMark/>
                </w:tcPr>
                <w:p w14:paraId="5AB61A0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TORQUES PARA ARMADOR DE 12".</w:t>
                  </w:r>
                </w:p>
              </w:tc>
              <w:tc>
                <w:tcPr>
                  <w:tcW w:w="850" w:type="dxa"/>
                  <w:tcBorders>
                    <w:top w:val="nil"/>
                    <w:left w:val="nil"/>
                    <w:bottom w:val="single" w:sz="4" w:space="0" w:color="auto"/>
                    <w:right w:val="single" w:sz="4" w:space="0" w:color="auto"/>
                  </w:tcBorders>
                  <w:shd w:val="clear" w:color="auto" w:fill="auto"/>
                  <w:vAlign w:val="center"/>
                  <w:hideMark/>
                </w:tcPr>
                <w:p w14:paraId="171145E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0CB2793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35E120D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R$ 19,95</w:t>
                  </w:r>
                </w:p>
              </w:tc>
              <w:tc>
                <w:tcPr>
                  <w:tcW w:w="1147" w:type="dxa"/>
                  <w:tcBorders>
                    <w:top w:val="nil"/>
                    <w:left w:val="nil"/>
                    <w:bottom w:val="single" w:sz="4" w:space="0" w:color="auto"/>
                    <w:right w:val="single" w:sz="4" w:space="0" w:color="auto"/>
                  </w:tcBorders>
                  <w:shd w:val="clear" w:color="auto" w:fill="auto"/>
                  <w:vAlign w:val="center"/>
                  <w:hideMark/>
                </w:tcPr>
                <w:p w14:paraId="18B5236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R$ 99,75</w:t>
                  </w:r>
                </w:p>
              </w:tc>
            </w:tr>
            <w:tr w:rsidR="00576588" w:rsidRPr="00576588" w14:paraId="2D6F77C4"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0F4431D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11</w:t>
                  </w:r>
                </w:p>
              </w:tc>
              <w:tc>
                <w:tcPr>
                  <w:tcW w:w="892" w:type="dxa"/>
                  <w:tcBorders>
                    <w:top w:val="nil"/>
                    <w:left w:val="nil"/>
                    <w:bottom w:val="single" w:sz="4" w:space="0" w:color="auto"/>
                    <w:right w:val="single" w:sz="4" w:space="0" w:color="auto"/>
                  </w:tcBorders>
                  <w:shd w:val="clear" w:color="auto" w:fill="auto"/>
                  <w:vAlign w:val="center"/>
                  <w:hideMark/>
                </w:tcPr>
                <w:p w14:paraId="4638E3B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66577</w:t>
                  </w:r>
                </w:p>
              </w:tc>
              <w:tc>
                <w:tcPr>
                  <w:tcW w:w="3923" w:type="dxa"/>
                  <w:tcBorders>
                    <w:top w:val="nil"/>
                    <w:left w:val="nil"/>
                    <w:bottom w:val="single" w:sz="4" w:space="0" w:color="auto"/>
                    <w:right w:val="single" w:sz="4" w:space="0" w:color="auto"/>
                  </w:tcBorders>
                  <w:shd w:val="clear" w:color="auto" w:fill="auto"/>
                  <w:vAlign w:val="center"/>
                  <w:hideMark/>
                </w:tcPr>
                <w:p w14:paraId="0F85B35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BATERIA 110 AMPERES</w:t>
                  </w:r>
                </w:p>
              </w:tc>
              <w:tc>
                <w:tcPr>
                  <w:tcW w:w="850" w:type="dxa"/>
                  <w:tcBorders>
                    <w:top w:val="nil"/>
                    <w:left w:val="nil"/>
                    <w:bottom w:val="single" w:sz="4" w:space="0" w:color="auto"/>
                    <w:right w:val="single" w:sz="4" w:space="0" w:color="auto"/>
                  </w:tcBorders>
                  <w:shd w:val="clear" w:color="auto" w:fill="auto"/>
                  <w:vAlign w:val="center"/>
                  <w:hideMark/>
                </w:tcPr>
                <w:p w14:paraId="173CBBE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w:t>
                  </w:r>
                </w:p>
              </w:tc>
              <w:tc>
                <w:tcPr>
                  <w:tcW w:w="974" w:type="dxa"/>
                  <w:tcBorders>
                    <w:top w:val="nil"/>
                    <w:left w:val="nil"/>
                    <w:bottom w:val="single" w:sz="4" w:space="0" w:color="auto"/>
                    <w:right w:val="single" w:sz="4" w:space="0" w:color="auto"/>
                  </w:tcBorders>
                  <w:shd w:val="clear" w:color="auto" w:fill="auto"/>
                  <w:vAlign w:val="center"/>
                  <w:hideMark/>
                </w:tcPr>
                <w:p w14:paraId="1000B34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05EB87E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R$ 515,73</w:t>
                  </w:r>
                </w:p>
              </w:tc>
              <w:tc>
                <w:tcPr>
                  <w:tcW w:w="1147" w:type="dxa"/>
                  <w:tcBorders>
                    <w:top w:val="nil"/>
                    <w:left w:val="nil"/>
                    <w:bottom w:val="single" w:sz="4" w:space="0" w:color="auto"/>
                    <w:right w:val="single" w:sz="4" w:space="0" w:color="auto"/>
                  </w:tcBorders>
                  <w:shd w:val="clear" w:color="auto" w:fill="auto"/>
                  <w:vAlign w:val="center"/>
                  <w:hideMark/>
                </w:tcPr>
                <w:p w14:paraId="37C8CD0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R$ 1.031,46</w:t>
                  </w:r>
                </w:p>
              </w:tc>
            </w:tr>
            <w:tr w:rsidR="00576588" w:rsidRPr="00576588" w14:paraId="532CFF24" w14:textId="77777777" w:rsidTr="00F52729">
              <w:trPr>
                <w:trHeight w:val="51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852605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12</w:t>
                  </w:r>
                </w:p>
              </w:tc>
              <w:tc>
                <w:tcPr>
                  <w:tcW w:w="892" w:type="dxa"/>
                  <w:tcBorders>
                    <w:top w:val="nil"/>
                    <w:left w:val="nil"/>
                    <w:bottom w:val="single" w:sz="4" w:space="0" w:color="auto"/>
                    <w:right w:val="single" w:sz="4" w:space="0" w:color="auto"/>
                  </w:tcBorders>
                  <w:shd w:val="clear" w:color="auto" w:fill="auto"/>
                  <w:vAlign w:val="center"/>
                  <w:hideMark/>
                </w:tcPr>
                <w:p w14:paraId="7B469DA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66566</w:t>
                  </w:r>
                </w:p>
              </w:tc>
              <w:tc>
                <w:tcPr>
                  <w:tcW w:w="3923" w:type="dxa"/>
                  <w:tcBorders>
                    <w:top w:val="nil"/>
                    <w:left w:val="nil"/>
                    <w:bottom w:val="single" w:sz="4" w:space="0" w:color="auto"/>
                    <w:right w:val="single" w:sz="4" w:space="0" w:color="auto"/>
                  </w:tcBorders>
                  <w:shd w:val="clear" w:color="auto" w:fill="auto"/>
                  <w:vAlign w:val="center"/>
                  <w:hideMark/>
                </w:tcPr>
                <w:p w14:paraId="5F1BFF4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DISCO DE CORTE METAL / ACERO7"X1/8"X7/8"                                                                                                                                                                                                                                                    177,8MMX3.2MMX22.22MM</w:t>
                  </w:r>
                </w:p>
              </w:tc>
              <w:tc>
                <w:tcPr>
                  <w:tcW w:w="850" w:type="dxa"/>
                  <w:tcBorders>
                    <w:top w:val="nil"/>
                    <w:left w:val="nil"/>
                    <w:bottom w:val="single" w:sz="4" w:space="0" w:color="auto"/>
                    <w:right w:val="single" w:sz="4" w:space="0" w:color="auto"/>
                  </w:tcBorders>
                  <w:shd w:val="clear" w:color="auto" w:fill="auto"/>
                  <w:vAlign w:val="center"/>
                  <w:hideMark/>
                </w:tcPr>
                <w:p w14:paraId="501CB2A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77FDF65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64E18E9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R$ 7,50</w:t>
                  </w:r>
                </w:p>
              </w:tc>
              <w:tc>
                <w:tcPr>
                  <w:tcW w:w="1147" w:type="dxa"/>
                  <w:tcBorders>
                    <w:top w:val="nil"/>
                    <w:left w:val="nil"/>
                    <w:bottom w:val="single" w:sz="4" w:space="0" w:color="auto"/>
                    <w:right w:val="single" w:sz="4" w:space="0" w:color="auto"/>
                  </w:tcBorders>
                  <w:shd w:val="clear" w:color="auto" w:fill="auto"/>
                  <w:vAlign w:val="center"/>
                  <w:hideMark/>
                </w:tcPr>
                <w:p w14:paraId="3C27852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R$ 37,50</w:t>
                  </w:r>
                </w:p>
              </w:tc>
            </w:tr>
            <w:tr w:rsidR="00576588" w:rsidRPr="00576588" w14:paraId="654F4C97"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0044E23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13</w:t>
                  </w:r>
                </w:p>
              </w:tc>
              <w:tc>
                <w:tcPr>
                  <w:tcW w:w="892" w:type="dxa"/>
                  <w:tcBorders>
                    <w:top w:val="nil"/>
                    <w:left w:val="nil"/>
                    <w:bottom w:val="single" w:sz="4" w:space="0" w:color="auto"/>
                    <w:right w:val="single" w:sz="4" w:space="0" w:color="auto"/>
                  </w:tcBorders>
                  <w:shd w:val="clear" w:color="auto" w:fill="auto"/>
                  <w:vAlign w:val="center"/>
                  <w:hideMark/>
                </w:tcPr>
                <w:p w14:paraId="6DA7458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66337</w:t>
                  </w:r>
                </w:p>
              </w:tc>
              <w:tc>
                <w:tcPr>
                  <w:tcW w:w="3923" w:type="dxa"/>
                  <w:tcBorders>
                    <w:top w:val="nil"/>
                    <w:left w:val="nil"/>
                    <w:bottom w:val="single" w:sz="4" w:space="0" w:color="auto"/>
                    <w:right w:val="single" w:sz="4" w:space="0" w:color="auto"/>
                  </w:tcBorders>
                  <w:shd w:val="clear" w:color="auto" w:fill="auto"/>
                  <w:vAlign w:val="center"/>
                  <w:hideMark/>
                </w:tcPr>
                <w:p w14:paraId="452314F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DISCO DE DESBASTE EM METAL DE7"</w:t>
                  </w:r>
                </w:p>
              </w:tc>
              <w:tc>
                <w:tcPr>
                  <w:tcW w:w="850" w:type="dxa"/>
                  <w:tcBorders>
                    <w:top w:val="nil"/>
                    <w:left w:val="nil"/>
                    <w:bottom w:val="single" w:sz="4" w:space="0" w:color="auto"/>
                    <w:right w:val="single" w:sz="4" w:space="0" w:color="auto"/>
                  </w:tcBorders>
                  <w:shd w:val="clear" w:color="auto" w:fill="auto"/>
                  <w:vAlign w:val="center"/>
                  <w:hideMark/>
                </w:tcPr>
                <w:p w14:paraId="6DE78C7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6704711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3072901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R$ 7,30</w:t>
                  </w:r>
                </w:p>
              </w:tc>
              <w:tc>
                <w:tcPr>
                  <w:tcW w:w="1147" w:type="dxa"/>
                  <w:tcBorders>
                    <w:top w:val="nil"/>
                    <w:left w:val="nil"/>
                    <w:bottom w:val="single" w:sz="4" w:space="0" w:color="auto"/>
                    <w:right w:val="single" w:sz="4" w:space="0" w:color="auto"/>
                  </w:tcBorders>
                  <w:shd w:val="clear" w:color="auto" w:fill="auto"/>
                  <w:vAlign w:val="center"/>
                  <w:hideMark/>
                </w:tcPr>
                <w:p w14:paraId="360E7FF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R$ 36,50</w:t>
                  </w:r>
                </w:p>
              </w:tc>
            </w:tr>
            <w:tr w:rsidR="00576588" w:rsidRPr="00576588" w14:paraId="6EF429DC" w14:textId="77777777" w:rsidTr="00F52729">
              <w:trPr>
                <w:trHeight w:val="51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E3A295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14</w:t>
                  </w:r>
                </w:p>
              </w:tc>
              <w:tc>
                <w:tcPr>
                  <w:tcW w:w="892" w:type="dxa"/>
                  <w:tcBorders>
                    <w:top w:val="nil"/>
                    <w:left w:val="nil"/>
                    <w:bottom w:val="single" w:sz="4" w:space="0" w:color="auto"/>
                    <w:right w:val="single" w:sz="4" w:space="0" w:color="auto"/>
                  </w:tcBorders>
                  <w:shd w:val="clear" w:color="auto" w:fill="auto"/>
                  <w:vAlign w:val="center"/>
                  <w:hideMark/>
                </w:tcPr>
                <w:p w14:paraId="08513C2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69429</w:t>
                  </w:r>
                </w:p>
              </w:tc>
              <w:tc>
                <w:tcPr>
                  <w:tcW w:w="3923" w:type="dxa"/>
                  <w:tcBorders>
                    <w:top w:val="nil"/>
                    <w:left w:val="nil"/>
                    <w:bottom w:val="single" w:sz="4" w:space="0" w:color="auto"/>
                    <w:right w:val="single" w:sz="4" w:space="0" w:color="auto"/>
                  </w:tcBorders>
                  <w:shd w:val="clear" w:color="auto" w:fill="auto"/>
                  <w:vAlign w:val="center"/>
                  <w:hideMark/>
                </w:tcPr>
                <w:p w14:paraId="2F7CC76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DISCO PARA DESBASTE                                                                                                                                                                                                                                             PARA ESMERILHADEIRA ANGULAR 4 1/2"</w:t>
                  </w:r>
                </w:p>
              </w:tc>
              <w:tc>
                <w:tcPr>
                  <w:tcW w:w="850" w:type="dxa"/>
                  <w:tcBorders>
                    <w:top w:val="nil"/>
                    <w:left w:val="nil"/>
                    <w:bottom w:val="single" w:sz="4" w:space="0" w:color="auto"/>
                    <w:right w:val="single" w:sz="4" w:space="0" w:color="auto"/>
                  </w:tcBorders>
                  <w:shd w:val="clear" w:color="auto" w:fill="auto"/>
                  <w:vAlign w:val="center"/>
                  <w:hideMark/>
                </w:tcPr>
                <w:p w14:paraId="60FABF9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0E93EEE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5C40C37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R$ 5,40</w:t>
                  </w:r>
                </w:p>
              </w:tc>
              <w:tc>
                <w:tcPr>
                  <w:tcW w:w="1147" w:type="dxa"/>
                  <w:tcBorders>
                    <w:top w:val="nil"/>
                    <w:left w:val="nil"/>
                    <w:bottom w:val="single" w:sz="4" w:space="0" w:color="auto"/>
                    <w:right w:val="single" w:sz="4" w:space="0" w:color="auto"/>
                  </w:tcBorders>
                  <w:shd w:val="clear" w:color="auto" w:fill="auto"/>
                  <w:vAlign w:val="center"/>
                  <w:hideMark/>
                </w:tcPr>
                <w:p w14:paraId="3B98C61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R$ 27,00</w:t>
                  </w:r>
                </w:p>
              </w:tc>
            </w:tr>
            <w:tr w:rsidR="00576588" w:rsidRPr="00576588" w14:paraId="5103DDF1"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7F6BE0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15</w:t>
                  </w:r>
                </w:p>
              </w:tc>
              <w:tc>
                <w:tcPr>
                  <w:tcW w:w="892" w:type="dxa"/>
                  <w:tcBorders>
                    <w:top w:val="nil"/>
                    <w:left w:val="nil"/>
                    <w:bottom w:val="single" w:sz="4" w:space="0" w:color="auto"/>
                    <w:right w:val="single" w:sz="4" w:space="0" w:color="auto"/>
                  </w:tcBorders>
                  <w:shd w:val="clear" w:color="auto" w:fill="auto"/>
                  <w:vAlign w:val="center"/>
                  <w:hideMark/>
                </w:tcPr>
                <w:p w14:paraId="3FE4FBF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66335</w:t>
                  </w:r>
                </w:p>
              </w:tc>
              <w:tc>
                <w:tcPr>
                  <w:tcW w:w="3923" w:type="dxa"/>
                  <w:tcBorders>
                    <w:top w:val="nil"/>
                    <w:left w:val="nil"/>
                    <w:bottom w:val="single" w:sz="4" w:space="0" w:color="auto"/>
                    <w:right w:val="single" w:sz="4" w:space="0" w:color="auto"/>
                  </w:tcBorders>
                  <w:shd w:val="clear" w:color="auto" w:fill="auto"/>
                  <w:vAlign w:val="center"/>
                  <w:hideMark/>
                </w:tcPr>
                <w:p w14:paraId="4EA3226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 xml:space="preserve">REBOLO RETO 6"X3/4PARA ESMERILAR. </w:t>
                  </w:r>
                </w:p>
              </w:tc>
              <w:tc>
                <w:tcPr>
                  <w:tcW w:w="850" w:type="dxa"/>
                  <w:tcBorders>
                    <w:top w:val="nil"/>
                    <w:left w:val="nil"/>
                    <w:bottom w:val="single" w:sz="4" w:space="0" w:color="auto"/>
                    <w:right w:val="single" w:sz="4" w:space="0" w:color="auto"/>
                  </w:tcBorders>
                  <w:shd w:val="clear" w:color="auto" w:fill="auto"/>
                  <w:vAlign w:val="center"/>
                  <w:hideMark/>
                </w:tcPr>
                <w:p w14:paraId="636A891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w:t>
                  </w:r>
                </w:p>
              </w:tc>
              <w:tc>
                <w:tcPr>
                  <w:tcW w:w="974" w:type="dxa"/>
                  <w:tcBorders>
                    <w:top w:val="nil"/>
                    <w:left w:val="nil"/>
                    <w:bottom w:val="single" w:sz="4" w:space="0" w:color="auto"/>
                    <w:right w:val="single" w:sz="4" w:space="0" w:color="auto"/>
                  </w:tcBorders>
                  <w:shd w:val="clear" w:color="auto" w:fill="auto"/>
                  <w:vAlign w:val="center"/>
                  <w:hideMark/>
                </w:tcPr>
                <w:p w14:paraId="091993B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3543B57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R$ 13,80</w:t>
                  </w:r>
                </w:p>
              </w:tc>
              <w:tc>
                <w:tcPr>
                  <w:tcW w:w="1147" w:type="dxa"/>
                  <w:tcBorders>
                    <w:top w:val="nil"/>
                    <w:left w:val="nil"/>
                    <w:bottom w:val="single" w:sz="4" w:space="0" w:color="auto"/>
                    <w:right w:val="single" w:sz="4" w:space="0" w:color="auto"/>
                  </w:tcBorders>
                  <w:shd w:val="clear" w:color="auto" w:fill="auto"/>
                  <w:vAlign w:val="center"/>
                  <w:hideMark/>
                </w:tcPr>
                <w:p w14:paraId="0195204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R$ 82,80</w:t>
                  </w:r>
                </w:p>
              </w:tc>
            </w:tr>
            <w:tr w:rsidR="00576588" w:rsidRPr="00576588" w14:paraId="70E7EEC8" w14:textId="77777777" w:rsidTr="00F52729">
              <w:trPr>
                <w:trHeight w:val="76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C664F7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16</w:t>
                  </w:r>
                </w:p>
              </w:tc>
              <w:tc>
                <w:tcPr>
                  <w:tcW w:w="892" w:type="dxa"/>
                  <w:tcBorders>
                    <w:top w:val="nil"/>
                    <w:left w:val="nil"/>
                    <w:bottom w:val="single" w:sz="4" w:space="0" w:color="auto"/>
                    <w:right w:val="single" w:sz="4" w:space="0" w:color="auto"/>
                  </w:tcBorders>
                  <w:shd w:val="clear" w:color="auto" w:fill="auto"/>
                  <w:vAlign w:val="center"/>
                  <w:hideMark/>
                </w:tcPr>
                <w:p w14:paraId="1C02DF7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70674</w:t>
                  </w:r>
                </w:p>
              </w:tc>
              <w:tc>
                <w:tcPr>
                  <w:tcW w:w="3923" w:type="dxa"/>
                  <w:tcBorders>
                    <w:top w:val="nil"/>
                    <w:left w:val="nil"/>
                    <w:bottom w:val="single" w:sz="4" w:space="0" w:color="auto"/>
                    <w:right w:val="single" w:sz="4" w:space="0" w:color="auto"/>
                  </w:tcBorders>
                  <w:shd w:val="clear" w:color="auto" w:fill="auto"/>
                  <w:vAlign w:val="center"/>
                  <w:hideMark/>
                </w:tcPr>
                <w:p w14:paraId="3543DFA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DISCO FLAP 115MM GRAO 60 RETODISCO FLAP ZIRCONE COM SUPORTE DE PLASTICO.                                                                                                                                                                                                                     DIAMETRO DE 4.1/2 FURO DE 7/8.</w:t>
                  </w:r>
                </w:p>
              </w:tc>
              <w:tc>
                <w:tcPr>
                  <w:tcW w:w="850" w:type="dxa"/>
                  <w:tcBorders>
                    <w:top w:val="nil"/>
                    <w:left w:val="nil"/>
                    <w:bottom w:val="single" w:sz="4" w:space="0" w:color="auto"/>
                    <w:right w:val="single" w:sz="4" w:space="0" w:color="auto"/>
                  </w:tcBorders>
                  <w:shd w:val="clear" w:color="auto" w:fill="auto"/>
                  <w:vAlign w:val="center"/>
                  <w:hideMark/>
                </w:tcPr>
                <w:p w14:paraId="07E6DF9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20</w:t>
                  </w:r>
                </w:p>
              </w:tc>
              <w:tc>
                <w:tcPr>
                  <w:tcW w:w="974" w:type="dxa"/>
                  <w:tcBorders>
                    <w:top w:val="nil"/>
                    <w:left w:val="nil"/>
                    <w:bottom w:val="single" w:sz="4" w:space="0" w:color="auto"/>
                    <w:right w:val="single" w:sz="4" w:space="0" w:color="auto"/>
                  </w:tcBorders>
                  <w:shd w:val="clear" w:color="auto" w:fill="auto"/>
                  <w:vAlign w:val="center"/>
                  <w:hideMark/>
                </w:tcPr>
                <w:p w14:paraId="3F1C248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35B2413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R$ 4,00</w:t>
                  </w:r>
                </w:p>
              </w:tc>
              <w:tc>
                <w:tcPr>
                  <w:tcW w:w="1147" w:type="dxa"/>
                  <w:tcBorders>
                    <w:top w:val="nil"/>
                    <w:left w:val="nil"/>
                    <w:bottom w:val="single" w:sz="4" w:space="0" w:color="auto"/>
                    <w:right w:val="single" w:sz="4" w:space="0" w:color="auto"/>
                  </w:tcBorders>
                  <w:shd w:val="clear" w:color="auto" w:fill="auto"/>
                  <w:vAlign w:val="center"/>
                  <w:hideMark/>
                </w:tcPr>
                <w:p w14:paraId="127D6DB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R$ 80,00</w:t>
                  </w:r>
                </w:p>
              </w:tc>
            </w:tr>
            <w:tr w:rsidR="00576588" w:rsidRPr="00576588" w14:paraId="1645A4E3"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0CC069E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17</w:t>
                  </w:r>
                </w:p>
              </w:tc>
              <w:tc>
                <w:tcPr>
                  <w:tcW w:w="892" w:type="dxa"/>
                  <w:tcBorders>
                    <w:top w:val="nil"/>
                    <w:left w:val="nil"/>
                    <w:bottom w:val="single" w:sz="4" w:space="0" w:color="auto"/>
                    <w:right w:val="single" w:sz="4" w:space="0" w:color="auto"/>
                  </w:tcBorders>
                  <w:shd w:val="clear" w:color="auto" w:fill="auto"/>
                  <w:vAlign w:val="center"/>
                  <w:hideMark/>
                </w:tcPr>
                <w:p w14:paraId="4CAC083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70704</w:t>
                  </w:r>
                </w:p>
              </w:tc>
              <w:tc>
                <w:tcPr>
                  <w:tcW w:w="3923" w:type="dxa"/>
                  <w:tcBorders>
                    <w:top w:val="nil"/>
                    <w:left w:val="nil"/>
                    <w:bottom w:val="single" w:sz="4" w:space="0" w:color="auto"/>
                    <w:right w:val="single" w:sz="4" w:space="0" w:color="auto"/>
                  </w:tcBorders>
                  <w:shd w:val="clear" w:color="auto" w:fill="auto"/>
                  <w:vAlign w:val="center"/>
                  <w:hideMark/>
                </w:tcPr>
                <w:p w14:paraId="7EC396B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DISCO PARA CORTE DE FERRO 9"X 1/8" X 7/8" / 228,6 X 3,2 X 22,23 MM</w:t>
                  </w:r>
                </w:p>
              </w:tc>
              <w:tc>
                <w:tcPr>
                  <w:tcW w:w="850" w:type="dxa"/>
                  <w:tcBorders>
                    <w:top w:val="nil"/>
                    <w:left w:val="nil"/>
                    <w:bottom w:val="single" w:sz="4" w:space="0" w:color="auto"/>
                    <w:right w:val="single" w:sz="4" w:space="0" w:color="auto"/>
                  </w:tcBorders>
                  <w:shd w:val="clear" w:color="auto" w:fill="auto"/>
                  <w:vAlign w:val="center"/>
                  <w:hideMark/>
                </w:tcPr>
                <w:p w14:paraId="3079026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2D5E1E3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0EBA9E1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R$ 12,90</w:t>
                  </w:r>
                </w:p>
              </w:tc>
              <w:tc>
                <w:tcPr>
                  <w:tcW w:w="1147" w:type="dxa"/>
                  <w:tcBorders>
                    <w:top w:val="nil"/>
                    <w:left w:val="nil"/>
                    <w:bottom w:val="single" w:sz="4" w:space="0" w:color="auto"/>
                    <w:right w:val="single" w:sz="4" w:space="0" w:color="auto"/>
                  </w:tcBorders>
                  <w:shd w:val="clear" w:color="auto" w:fill="auto"/>
                  <w:vAlign w:val="center"/>
                  <w:hideMark/>
                </w:tcPr>
                <w:p w14:paraId="284FBE5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R$ 64,50</w:t>
                  </w:r>
                </w:p>
              </w:tc>
            </w:tr>
            <w:tr w:rsidR="00576588" w:rsidRPr="00576588" w14:paraId="4F936C1B"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08D3626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18</w:t>
                  </w:r>
                </w:p>
              </w:tc>
              <w:tc>
                <w:tcPr>
                  <w:tcW w:w="892" w:type="dxa"/>
                  <w:tcBorders>
                    <w:top w:val="nil"/>
                    <w:left w:val="nil"/>
                    <w:bottom w:val="single" w:sz="4" w:space="0" w:color="auto"/>
                    <w:right w:val="single" w:sz="4" w:space="0" w:color="auto"/>
                  </w:tcBorders>
                  <w:shd w:val="clear" w:color="auto" w:fill="auto"/>
                  <w:vAlign w:val="center"/>
                  <w:hideMark/>
                </w:tcPr>
                <w:p w14:paraId="3073876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66935</w:t>
                  </w:r>
                </w:p>
              </w:tc>
              <w:tc>
                <w:tcPr>
                  <w:tcW w:w="3923" w:type="dxa"/>
                  <w:tcBorders>
                    <w:top w:val="nil"/>
                    <w:left w:val="nil"/>
                    <w:bottom w:val="single" w:sz="4" w:space="0" w:color="auto"/>
                    <w:right w:val="single" w:sz="4" w:space="0" w:color="auto"/>
                  </w:tcBorders>
                  <w:shd w:val="clear" w:color="auto" w:fill="auto"/>
                  <w:vAlign w:val="center"/>
                  <w:hideMark/>
                </w:tcPr>
                <w:p w14:paraId="5B1F314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DISCO DE ESCOVA EM ACOPARA LIXADEIRA</w:t>
                  </w:r>
                </w:p>
              </w:tc>
              <w:tc>
                <w:tcPr>
                  <w:tcW w:w="850" w:type="dxa"/>
                  <w:tcBorders>
                    <w:top w:val="nil"/>
                    <w:left w:val="nil"/>
                    <w:bottom w:val="single" w:sz="4" w:space="0" w:color="auto"/>
                    <w:right w:val="single" w:sz="4" w:space="0" w:color="auto"/>
                  </w:tcBorders>
                  <w:shd w:val="clear" w:color="auto" w:fill="auto"/>
                  <w:vAlign w:val="center"/>
                  <w:hideMark/>
                </w:tcPr>
                <w:p w14:paraId="56B2FC2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10</w:t>
                  </w:r>
                </w:p>
              </w:tc>
              <w:tc>
                <w:tcPr>
                  <w:tcW w:w="974" w:type="dxa"/>
                  <w:tcBorders>
                    <w:top w:val="nil"/>
                    <w:left w:val="nil"/>
                    <w:bottom w:val="single" w:sz="4" w:space="0" w:color="auto"/>
                    <w:right w:val="single" w:sz="4" w:space="0" w:color="auto"/>
                  </w:tcBorders>
                  <w:shd w:val="clear" w:color="auto" w:fill="auto"/>
                  <w:vAlign w:val="center"/>
                  <w:hideMark/>
                </w:tcPr>
                <w:p w14:paraId="2B7FA82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5B62A70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R$ 24,00</w:t>
                  </w:r>
                </w:p>
              </w:tc>
              <w:tc>
                <w:tcPr>
                  <w:tcW w:w="1147" w:type="dxa"/>
                  <w:tcBorders>
                    <w:top w:val="nil"/>
                    <w:left w:val="nil"/>
                    <w:bottom w:val="single" w:sz="4" w:space="0" w:color="auto"/>
                    <w:right w:val="single" w:sz="4" w:space="0" w:color="auto"/>
                  </w:tcBorders>
                  <w:shd w:val="clear" w:color="auto" w:fill="auto"/>
                  <w:vAlign w:val="center"/>
                  <w:hideMark/>
                </w:tcPr>
                <w:p w14:paraId="72AF711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R$ 240,00</w:t>
                  </w:r>
                </w:p>
              </w:tc>
            </w:tr>
            <w:tr w:rsidR="00576588" w:rsidRPr="00576588" w14:paraId="302844D8" w14:textId="77777777" w:rsidTr="00F52729">
              <w:trPr>
                <w:trHeight w:val="51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65A72A5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lastRenderedPageBreak/>
                    <w:t>19</w:t>
                  </w:r>
                </w:p>
              </w:tc>
              <w:tc>
                <w:tcPr>
                  <w:tcW w:w="892" w:type="dxa"/>
                  <w:tcBorders>
                    <w:top w:val="nil"/>
                    <w:left w:val="nil"/>
                    <w:bottom w:val="single" w:sz="4" w:space="0" w:color="auto"/>
                    <w:right w:val="single" w:sz="4" w:space="0" w:color="auto"/>
                  </w:tcBorders>
                  <w:shd w:val="clear" w:color="auto" w:fill="auto"/>
                  <w:vAlign w:val="center"/>
                  <w:hideMark/>
                </w:tcPr>
                <w:p w14:paraId="59101FF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67292</w:t>
                  </w:r>
                </w:p>
              </w:tc>
              <w:tc>
                <w:tcPr>
                  <w:tcW w:w="3923" w:type="dxa"/>
                  <w:tcBorders>
                    <w:top w:val="nil"/>
                    <w:left w:val="nil"/>
                    <w:bottom w:val="single" w:sz="4" w:space="0" w:color="auto"/>
                    <w:right w:val="single" w:sz="4" w:space="0" w:color="auto"/>
                  </w:tcBorders>
                  <w:shd w:val="clear" w:color="auto" w:fill="auto"/>
                  <w:vAlign w:val="center"/>
                  <w:hideMark/>
                </w:tcPr>
                <w:p w14:paraId="5AA7818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FITA ZEBRADA PRETA/AMARELA 7CMDE LARGURA E 200 M DE COMPRIMENTO</w:t>
                  </w:r>
                </w:p>
              </w:tc>
              <w:tc>
                <w:tcPr>
                  <w:tcW w:w="850" w:type="dxa"/>
                  <w:tcBorders>
                    <w:top w:val="nil"/>
                    <w:left w:val="nil"/>
                    <w:bottom w:val="single" w:sz="4" w:space="0" w:color="auto"/>
                    <w:right w:val="single" w:sz="4" w:space="0" w:color="auto"/>
                  </w:tcBorders>
                  <w:shd w:val="clear" w:color="auto" w:fill="auto"/>
                  <w:vAlign w:val="center"/>
                  <w:hideMark/>
                </w:tcPr>
                <w:p w14:paraId="6720EB5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10</w:t>
                  </w:r>
                </w:p>
              </w:tc>
              <w:tc>
                <w:tcPr>
                  <w:tcW w:w="974" w:type="dxa"/>
                  <w:tcBorders>
                    <w:top w:val="nil"/>
                    <w:left w:val="nil"/>
                    <w:bottom w:val="single" w:sz="4" w:space="0" w:color="auto"/>
                    <w:right w:val="single" w:sz="4" w:space="0" w:color="auto"/>
                  </w:tcBorders>
                  <w:shd w:val="clear" w:color="auto" w:fill="auto"/>
                  <w:vAlign w:val="center"/>
                  <w:hideMark/>
                </w:tcPr>
                <w:p w14:paraId="74F2280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08F654D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R$ 9,90</w:t>
                  </w:r>
                </w:p>
              </w:tc>
              <w:tc>
                <w:tcPr>
                  <w:tcW w:w="1147" w:type="dxa"/>
                  <w:tcBorders>
                    <w:top w:val="nil"/>
                    <w:left w:val="nil"/>
                    <w:bottom w:val="single" w:sz="4" w:space="0" w:color="auto"/>
                    <w:right w:val="single" w:sz="4" w:space="0" w:color="auto"/>
                  </w:tcBorders>
                  <w:shd w:val="clear" w:color="auto" w:fill="auto"/>
                  <w:vAlign w:val="center"/>
                  <w:hideMark/>
                </w:tcPr>
                <w:p w14:paraId="6D21438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R$ 99,00</w:t>
                  </w:r>
                </w:p>
              </w:tc>
            </w:tr>
            <w:tr w:rsidR="00576588" w:rsidRPr="00576588" w14:paraId="39BFD21B" w14:textId="77777777" w:rsidTr="00F52729">
              <w:trPr>
                <w:trHeight w:val="102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3E5F24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20</w:t>
                  </w:r>
                </w:p>
              </w:tc>
              <w:tc>
                <w:tcPr>
                  <w:tcW w:w="892" w:type="dxa"/>
                  <w:tcBorders>
                    <w:top w:val="nil"/>
                    <w:left w:val="nil"/>
                    <w:bottom w:val="single" w:sz="4" w:space="0" w:color="auto"/>
                    <w:right w:val="single" w:sz="4" w:space="0" w:color="auto"/>
                  </w:tcBorders>
                  <w:shd w:val="clear" w:color="auto" w:fill="auto"/>
                  <w:vAlign w:val="center"/>
                  <w:hideMark/>
                </w:tcPr>
                <w:p w14:paraId="778D5A0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63102</w:t>
                  </w:r>
                </w:p>
              </w:tc>
              <w:tc>
                <w:tcPr>
                  <w:tcW w:w="3923" w:type="dxa"/>
                  <w:tcBorders>
                    <w:top w:val="nil"/>
                    <w:left w:val="nil"/>
                    <w:bottom w:val="single" w:sz="4" w:space="0" w:color="auto"/>
                    <w:right w:val="single" w:sz="4" w:space="0" w:color="auto"/>
                  </w:tcBorders>
                  <w:shd w:val="clear" w:color="auto" w:fill="auto"/>
                  <w:vAlign w:val="center"/>
                  <w:hideMark/>
                </w:tcPr>
                <w:p w14:paraId="04C3812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COLHER P/ PEDREIROTIPO RETA, DE 8",                                                                                                                                                                                                                                               DE ACO TEMPERADO E REVENIDO,                                                                                                                                                                                                                                    POLIDO E COM VERNIZ, INTEIRICA (SEM SOLDA),                                                                                                                                                                                                                     CABO DE MADEIRA LIXADO E ENVERNIZADO.</w:t>
                  </w:r>
                </w:p>
              </w:tc>
              <w:tc>
                <w:tcPr>
                  <w:tcW w:w="850" w:type="dxa"/>
                  <w:tcBorders>
                    <w:top w:val="nil"/>
                    <w:left w:val="nil"/>
                    <w:bottom w:val="single" w:sz="4" w:space="0" w:color="auto"/>
                    <w:right w:val="single" w:sz="4" w:space="0" w:color="auto"/>
                  </w:tcBorders>
                  <w:shd w:val="clear" w:color="auto" w:fill="auto"/>
                  <w:vAlign w:val="center"/>
                  <w:hideMark/>
                </w:tcPr>
                <w:p w14:paraId="5B3EA17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12</w:t>
                  </w:r>
                </w:p>
              </w:tc>
              <w:tc>
                <w:tcPr>
                  <w:tcW w:w="974" w:type="dxa"/>
                  <w:tcBorders>
                    <w:top w:val="nil"/>
                    <w:left w:val="nil"/>
                    <w:bottom w:val="single" w:sz="4" w:space="0" w:color="auto"/>
                    <w:right w:val="single" w:sz="4" w:space="0" w:color="auto"/>
                  </w:tcBorders>
                  <w:shd w:val="clear" w:color="auto" w:fill="auto"/>
                  <w:vAlign w:val="center"/>
                  <w:hideMark/>
                </w:tcPr>
                <w:p w14:paraId="0CC4319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5DAF108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R$ 13,75</w:t>
                  </w:r>
                </w:p>
              </w:tc>
              <w:tc>
                <w:tcPr>
                  <w:tcW w:w="1147" w:type="dxa"/>
                  <w:tcBorders>
                    <w:top w:val="nil"/>
                    <w:left w:val="nil"/>
                    <w:bottom w:val="single" w:sz="4" w:space="0" w:color="auto"/>
                    <w:right w:val="single" w:sz="4" w:space="0" w:color="auto"/>
                  </w:tcBorders>
                  <w:shd w:val="clear" w:color="auto" w:fill="auto"/>
                  <w:vAlign w:val="center"/>
                  <w:hideMark/>
                </w:tcPr>
                <w:p w14:paraId="201AA88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R$ 165,00</w:t>
                  </w:r>
                </w:p>
              </w:tc>
            </w:tr>
            <w:tr w:rsidR="00576588" w:rsidRPr="00576588" w14:paraId="46A5C453" w14:textId="77777777" w:rsidTr="00F52729">
              <w:trPr>
                <w:trHeight w:val="76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0EEC1CD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21</w:t>
                  </w:r>
                </w:p>
              </w:tc>
              <w:tc>
                <w:tcPr>
                  <w:tcW w:w="892" w:type="dxa"/>
                  <w:tcBorders>
                    <w:top w:val="nil"/>
                    <w:left w:val="nil"/>
                    <w:bottom w:val="single" w:sz="4" w:space="0" w:color="auto"/>
                    <w:right w:val="single" w:sz="4" w:space="0" w:color="auto"/>
                  </w:tcBorders>
                  <w:shd w:val="clear" w:color="auto" w:fill="auto"/>
                  <w:vAlign w:val="center"/>
                  <w:hideMark/>
                </w:tcPr>
                <w:p w14:paraId="131B457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69819</w:t>
                  </w:r>
                </w:p>
              </w:tc>
              <w:tc>
                <w:tcPr>
                  <w:tcW w:w="3923" w:type="dxa"/>
                  <w:tcBorders>
                    <w:top w:val="nil"/>
                    <w:left w:val="nil"/>
                    <w:bottom w:val="single" w:sz="4" w:space="0" w:color="auto"/>
                    <w:right w:val="single" w:sz="4" w:space="0" w:color="auto"/>
                  </w:tcBorders>
                  <w:shd w:val="clear" w:color="auto" w:fill="auto"/>
                  <w:vAlign w:val="center"/>
                  <w:hideMark/>
                </w:tcPr>
                <w:p w14:paraId="1843B1A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DESEMPENADEIRASEM PLASTICO DE ALTA RESISTENCIA,                                                                                                                                                                                                                                COM BASE ESTRIADA E BORDA REFORCADA                                                                                                                                                                                                                             COM MEDIDAS: 17X30 CM.</w:t>
                  </w:r>
                </w:p>
              </w:tc>
              <w:tc>
                <w:tcPr>
                  <w:tcW w:w="850" w:type="dxa"/>
                  <w:tcBorders>
                    <w:top w:val="nil"/>
                    <w:left w:val="nil"/>
                    <w:bottom w:val="single" w:sz="4" w:space="0" w:color="auto"/>
                    <w:right w:val="single" w:sz="4" w:space="0" w:color="auto"/>
                  </w:tcBorders>
                  <w:shd w:val="clear" w:color="auto" w:fill="auto"/>
                  <w:vAlign w:val="center"/>
                  <w:hideMark/>
                </w:tcPr>
                <w:p w14:paraId="780336F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2E5FD59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2D92602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R$ 8,55</w:t>
                  </w:r>
                </w:p>
              </w:tc>
              <w:tc>
                <w:tcPr>
                  <w:tcW w:w="1147" w:type="dxa"/>
                  <w:tcBorders>
                    <w:top w:val="nil"/>
                    <w:left w:val="nil"/>
                    <w:bottom w:val="single" w:sz="4" w:space="0" w:color="auto"/>
                    <w:right w:val="single" w:sz="4" w:space="0" w:color="auto"/>
                  </w:tcBorders>
                  <w:shd w:val="clear" w:color="auto" w:fill="auto"/>
                  <w:vAlign w:val="center"/>
                  <w:hideMark/>
                </w:tcPr>
                <w:p w14:paraId="638028B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R$ 42,75</w:t>
                  </w:r>
                </w:p>
              </w:tc>
            </w:tr>
            <w:tr w:rsidR="00576588" w:rsidRPr="00576588" w14:paraId="6B4F0FB3"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60697C9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22</w:t>
                  </w:r>
                </w:p>
              </w:tc>
              <w:tc>
                <w:tcPr>
                  <w:tcW w:w="892" w:type="dxa"/>
                  <w:tcBorders>
                    <w:top w:val="nil"/>
                    <w:left w:val="nil"/>
                    <w:bottom w:val="single" w:sz="4" w:space="0" w:color="auto"/>
                    <w:right w:val="single" w:sz="4" w:space="0" w:color="auto"/>
                  </w:tcBorders>
                  <w:shd w:val="clear" w:color="auto" w:fill="auto"/>
                  <w:vAlign w:val="center"/>
                  <w:hideMark/>
                </w:tcPr>
                <w:p w14:paraId="49DCAD6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65925</w:t>
                  </w:r>
                </w:p>
              </w:tc>
              <w:tc>
                <w:tcPr>
                  <w:tcW w:w="3923" w:type="dxa"/>
                  <w:tcBorders>
                    <w:top w:val="nil"/>
                    <w:left w:val="nil"/>
                    <w:bottom w:val="single" w:sz="4" w:space="0" w:color="auto"/>
                    <w:right w:val="single" w:sz="4" w:space="0" w:color="auto"/>
                  </w:tcBorders>
                  <w:shd w:val="clear" w:color="auto" w:fill="auto"/>
                  <w:vAlign w:val="center"/>
                  <w:hideMark/>
                </w:tcPr>
                <w:p w14:paraId="31F5236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MARRETAOITAVADA COM 500 GRAMAS COM CABO.</w:t>
                  </w:r>
                </w:p>
              </w:tc>
              <w:tc>
                <w:tcPr>
                  <w:tcW w:w="850" w:type="dxa"/>
                  <w:tcBorders>
                    <w:top w:val="nil"/>
                    <w:left w:val="nil"/>
                    <w:bottom w:val="single" w:sz="4" w:space="0" w:color="auto"/>
                    <w:right w:val="single" w:sz="4" w:space="0" w:color="auto"/>
                  </w:tcBorders>
                  <w:shd w:val="clear" w:color="auto" w:fill="auto"/>
                  <w:vAlign w:val="center"/>
                  <w:hideMark/>
                </w:tcPr>
                <w:p w14:paraId="245B2DB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8</w:t>
                  </w:r>
                </w:p>
              </w:tc>
              <w:tc>
                <w:tcPr>
                  <w:tcW w:w="974" w:type="dxa"/>
                  <w:tcBorders>
                    <w:top w:val="nil"/>
                    <w:left w:val="nil"/>
                    <w:bottom w:val="single" w:sz="4" w:space="0" w:color="auto"/>
                    <w:right w:val="single" w:sz="4" w:space="0" w:color="auto"/>
                  </w:tcBorders>
                  <w:shd w:val="clear" w:color="auto" w:fill="auto"/>
                  <w:vAlign w:val="center"/>
                  <w:hideMark/>
                </w:tcPr>
                <w:p w14:paraId="58F5610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589929E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R$ 21,00</w:t>
                  </w:r>
                </w:p>
              </w:tc>
              <w:tc>
                <w:tcPr>
                  <w:tcW w:w="1147" w:type="dxa"/>
                  <w:tcBorders>
                    <w:top w:val="nil"/>
                    <w:left w:val="nil"/>
                    <w:bottom w:val="single" w:sz="4" w:space="0" w:color="auto"/>
                    <w:right w:val="single" w:sz="4" w:space="0" w:color="auto"/>
                  </w:tcBorders>
                  <w:shd w:val="clear" w:color="auto" w:fill="auto"/>
                  <w:vAlign w:val="center"/>
                  <w:hideMark/>
                </w:tcPr>
                <w:p w14:paraId="06EA731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R$ 168,00</w:t>
                  </w:r>
                </w:p>
              </w:tc>
            </w:tr>
            <w:tr w:rsidR="00576588" w:rsidRPr="00576588" w14:paraId="7A1315FC" w14:textId="77777777" w:rsidTr="00F52729">
              <w:trPr>
                <w:trHeight w:val="102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531A430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23</w:t>
                  </w:r>
                </w:p>
              </w:tc>
              <w:tc>
                <w:tcPr>
                  <w:tcW w:w="892" w:type="dxa"/>
                  <w:tcBorders>
                    <w:top w:val="nil"/>
                    <w:left w:val="nil"/>
                    <w:bottom w:val="single" w:sz="4" w:space="0" w:color="auto"/>
                    <w:right w:val="single" w:sz="4" w:space="0" w:color="auto"/>
                  </w:tcBorders>
                  <w:shd w:val="clear" w:color="auto" w:fill="auto"/>
                  <w:vAlign w:val="center"/>
                  <w:hideMark/>
                </w:tcPr>
                <w:p w14:paraId="31897CA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63987</w:t>
                  </w:r>
                </w:p>
              </w:tc>
              <w:tc>
                <w:tcPr>
                  <w:tcW w:w="3923" w:type="dxa"/>
                  <w:tcBorders>
                    <w:top w:val="nil"/>
                    <w:left w:val="nil"/>
                    <w:bottom w:val="single" w:sz="4" w:space="0" w:color="auto"/>
                    <w:right w:val="single" w:sz="4" w:space="0" w:color="auto"/>
                  </w:tcBorders>
                  <w:shd w:val="clear" w:color="auto" w:fill="auto"/>
                  <w:vAlign w:val="center"/>
                  <w:hideMark/>
                </w:tcPr>
                <w:p w14:paraId="028076E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ANTI FERRUGEMANTI-GRIPANTE, ANTI-FERRUGEM, EMBALADOS EM FRASCOS                                                                                                                                                                                                               COM 300ML, 180 GRAMAS A SEREM UTILIZADOS EM                                                                                                                                                                                                                    OFICINAS.</w:t>
                  </w:r>
                </w:p>
              </w:tc>
              <w:tc>
                <w:tcPr>
                  <w:tcW w:w="850" w:type="dxa"/>
                  <w:tcBorders>
                    <w:top w:val="nil"/>
                    <w:left w:val="nil"/>
                    <w:bottom w:val="single" w:sz="4" w:space="0" w:color="auto"/>
                    <w:right w:val="single" w:sz="4" w:space="0" w:color="auto"/>
                  </w:tcBorders>
                  <w:shd w:val="clear" w:color="auto" w:fill="auto"/>
                  <w:vAlign w:val="center"/>
                  <w:hideMark/>
                </w:tcPr>
                <w:p w14:paraId="155E3A0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15</w:t>
                  </w:r>
                </w:p>
              </w:tc>
              <w:tc>
                <w:tcPr>
                  <w:tcW w:w="974" w:type="dxa"/>
                  <w:tcBorders>
                    <w:top w:val="nil"/>
                    <w:left w:val="nil"/>
                    <w:bottom w:val="single" w:sz="4" w:space="0" w:color="auto"/>
                    <w:right w:val="single" w:sz="4" w:space="0" w:color="auto"/>
                  </w:tcBorders>
                  <w:shd w:val="clear" w:color="auto" w:fill="auto"/>
                  <w:vAlign w:val="center"/>
                  <w:hideMark/>
                </w:tcPr>
                <w:p w14:paraId="5AE5350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lata</w:t>
                  </w:r>
                </w:p>
              </w:tc>
              <w:tc>
                <w:tcPr>
                  <w:tcW w:w="1051" w:type="dxa"/>
                  <w:tcBorders>
                    <w:top w:val="nil"/>
                    <w:left w:val="nil"/>
                    <w:bottom w:val="single" w:sz="4" w:space="0" w:color="auto"/>
                    <w:right w:val="single" w:sz="4" w:space="0" w:color="auto"/>
                  </w:tcBorders>
                  <w:shd w:val="clear" w:color="auto" w:fill="auto"/>
                  <w:vAlign w:val="center"/>
                  <w:hideMark/>
                </w:tcPr>
                <w:p w14:paraId="262F27A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R$ 9,90</w:t>
                  </w:r>
                </w:p>
              </w:tc>
              <w:tc>
                <w:tcPr>
                  <w:tcW w:w="1147" w:type="dxa"/>
                  <w:tcBorders>
                    <w:top w:val="nil"/>
                    <w:left w:val="nil"/>
                    <w:bottom w:val="single" w:sz="4" w:space="0" w:color="auto"/>
                    <w:right w:val="single" w:sz="4" w:space="0" w:color="auto"/>
                  </w:tcBorders>
                  <w:shd w:val="clear" w:color="auto" w:fill="auto"/>
                  <w:vAlign w:val="center"/>
                  <w:hideMark/>
                </w:tcPr>
                <w:p w14:paraId="7A1105A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R$ 148,50</w:t>
                  </w:r>
                </w:p>
              </w:tc>
            </w:tr>
            <w:tr w:rsidR="00576588" w:rsidRPr="00576588" w14:paraId="20B666C8" w14:textId="77777777" w:rsidTr="00F52729">
              <w:trPr>
                <w:trHeight w:val="51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493F4C7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24</w:t>
                  </w:r>
                </w:p>
              </w:tc>
              <w:tc>
                <w:tcPr>
                  <w:tcW w:w="892" w:type="dxa"/>
                  <w:tcBorders>
                    <w:top w:val="nil"/>
                    <w:left w:val="nil"/>
                    <w:bottom w:val="single" w:sz="4" w:space="0" w:color="auto"/>
                    <w:right w:val="single" w:sz="4" w:space="0" w:color="auto"/>
                  </w:tcBorders>
                  <w:shd w:val="clear" w:color="auto" w:fill="auto"/>
                  <w:vAlign w:val="center"/>
                  <w:hideMark/>
                </w:tcPr>
                <w:p w14:paraId="1C65956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69426</w:t>
                  </w:r>
                </w:p>
              </w:tc>
              <w:tc>
                <w:tcPr>
                  <w:tcW w:w="3923" w:type="dxa"/>
                  <w:tcBorders>
                    <w:top w:val="nil"/>
                    <w:left w:val="nil"/>
                    <w:bottom w:val="single" w:sz="4" w:space="0" w:color="auto"/>
                    <w:right w:val="single" w:sz="4" w:space="0" w:color="auto"/>
                  </w:tcBorders>
                  <w:shd w:val="clear" w:color="auto" w:fill="auto"/>
                  <w:vAlign w:val="center"/>
                  <w:hideMark/>
                </w:tcPr>
                <w:p w14:paraId="002142E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VELA DE IGNICAO PARA ROCADEIRA                                                                                                                                                                                                                                  A GASOLINA MOTOR 2 TEMPOS.</w:t>
                  </w:r>
                </w:p>
              </w:tc>
              <w:tc>
                <w:tcPr>
                  <w:tcW w:w="850" w:type="dxa"/>
                  <w:tcBorders>
                    <w:top w:val="nil"/>
                    <w:left w:val="nil"/>
                    <w:bottom w:val="single" w:sz="4" w:space="0" w:color="auto"/>
                    <w:right w:val="single" w:sz="4" w:space="0" w:color="auto"/>
                  </w:tcBorders>
                  <w:shd w:val="clear" w:color="auto" w:fill="auto"/>
                  <w:vAlign w:val="center"/>
                  <w:hideMark/>
                </w:tcPr>
                <w:p w14:paraId="17111B8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4</w:t>
                  </w:r>
                </w:p>
              </w:tc>
              <w:tc>
                <w:tcPr>
                  <w:tcW w:w="974" w:type="dxa"/>
                  <w:tcBorders>
                    <w:top w:val="nil"/>
                    <w:left w:val="nil"/>
                    <w:bottom w:val="single" w:sz="4" w:space="0" w:color="auto"/>
                    <w:right w:val="single" w:sz="4" w:space="0" w:color="auto"/>
                  </w:tcBorders>
                  <w:shd w:val="clear" w:color="auto" w:fill="auto"/>
                  <w:vAlign w:val="center"/>
                  <w:hideMark/>
                </w:tcPr>
                <w:p w14:paraId="065A8C1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5ABD72C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R$ 16,50</w:t>
                  </w:r>
                </w:p>
              </w:tc>
              <w:tc>
                <w:tcPr>
                  <w:tcW w:w="1147" w:type="dxa"/>
                  <w:tcBorders>
                    <w:top w:val="nil"/>
                    <w:left w:val="nil"/>
                    <w:bottom w:val="single" w:sz="4" w:space="0" w:color="auto"/>
                    <w:right w:val="single" w:sz="4" w:space="0" w:color="auto"/>
                  </w:tcBorders>
                  <w:shd w:val="clear" w:color="auto" w:fill="auto"/>
                  <w:vAlign w:val="center"/>
                  <w:hideMark/>
                </w:tcPr>
                <w:p w14:paraId="30EA1F1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R$ 66,00</w:t>
                  </w:r>
                </w:p>
              </w:tc>
            </w:tr>
            <w:tr w:rsidR="00576588" w:rsidRPr="00576588" w14:paraId="19ADBE71" w14:textId="77777777" w:rsidTr="00F52729">
              <w:trPr>
                <w:trHeight w:val="51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091C27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25</w:t>
                  </w:r>
                </w:p>
              </w:tc>
              <w:tc>
                <w:tcPr>
                  <w:tcW w:w="892" w:type="dxa"/>
                  <w:tcBorders>
                    <w:top w:val="nil"/>
                    <w:left w:val="nil"/>
                    <w:bottom w:val="single" w:sz="4" w:space="0" w:color="auto"/>
                    <w:right w:val="single" w:sz="4" w:space="0" w:color="auto"/>
                  </w:tcBorders>
                  <w:shd w:val="clear" w:color="auto" w:fill="auto"/>
                  <w:vAlign w:val="center"/>
                  <w:hideMark/>
                </w:tcPr>
                <w:p w14:paraId="42DD8DA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69811</w:t>
                  </w:r>
                </w:p>
              </w:tc>
              <w:tc>
                <w:tcPr>
                  <w:tcW w:w="3923" w:type="dxa"/>
                  <w:tcBorders>
                    <w:top w:val="nil"/>
                    <w:left w:val="nil"/>
                    <w:bottom w:val="single" w:sz="4" w:space="0" w:color="auto"/>
                    <w:right w:val="single" w:sz="4" w:space="0" w:color="auto"/>
                  </w:tcBorders>
                  <w:shd w:val="clear" w:color="auto" w:fill="auto"/>
                  <w:vAlign w:val="center"/>
                  <w:hideMark/>
                </w:tcPr>
                <w:p w14:paraId="4890B56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 xml:space="preserve">FACAO PARA CANA - PODAOCABO DE MADEIRA DE 17 </w:t>
                  </w:r>
                  <w:proofErr w:type="gramStart"/>
                  <w:r w:rsidRPr="00576588">
                    <w:rPr>
                      <w:rFonts w:ascii="Arial" w:eastAsia="Times New Roman" w:hAnsi="Arial" w:cs="Arial"/>
                      <w:color w:val="000000"/>
                      <w:sz w:val="20"/>
                      <w:szCs w:val="20"/>
                      <w:lang w:eastAsia="pt-BR"/>
                    </w:rPr>
                    <w:t xml:space="preserve">CM,   </w:t>
                  </w:r>
                  <w:proofErr w:type="gramEnd"/>
                  <w:r w:rsidRPr="00576588">
                    <w:rPr>
                      <w:rFonts w:ascii="Arial" w:eastAsia="Times New Roman" w:hAnsi="Arial" w:cs="Arial"/>
                      <w:color w:val="000000"/>
                      <w:sz w:val="20"/>
                      <w:szCs w:val="20"/>
                      <w:lang w:eastAsia="pt-BR"/>
                    </w:rPr>
                    <w:t xml:space="preserve">                                                                                                                                                                                                                                    LAMINA DE ACO ALTO CARBONO DE 14 MM.</w:t>
                  </w:r>
                </w:p>
              </w:tc>
              <w:tc>
                <w:tcPr>
                  <w:tcW w:w="850" w:type="dxa"/>
                  <w:tcBorders>
                    <w:top w:val="nil"/>
                    <w:left w:val="nil"/>
                    <w:bottom w:val="single" w:sz="4" w:space="0" w:color="auto"/>
                    <w:right w:val="single" w:sz="4" w:space="0" w:color="auto"/>
                  </w:tcBorders>
                  <w:shd w:val="clear" w:color="auto" w:fill="auto"/>
                  <w:vAlign w:val="center"/>
                  <w:hideMark/>
                </w:tcPr>
                <w:p w14:paraId="728D34C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2E2E546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4269413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R$ 32,90</w:t>
                  </w:r>
                </w:p>
              </w:tc>
              <w:tc>
                <w:tcPr>
                  <w:tcW w:w="1147" w:type="dxa"/>
                  <w:tcBorders>
                    <w:top w:val="nil"/>
                    <w:left w:val="nil"/>
                    <w:bottom w:val="single" w:sz="4" w:space="0" w:color="auto"/>
                    <w:right w:val="single" w:sz="4" w:space="0" w:color="auto"/>
                  </w:tcBorders>
                  <w:shd w:val="clear" w:color="auto" w:fill="auto"/>
                  <w:vAlign w:val="center"/>
                  <w:hideMark/>
                </w:tcPr>
                <w:p w14:paraId="5AF8E67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R$ 164,50</w:t>
                  </w:r>
                </w:p>
              </w:tc>
            </w:tr>
            <w:tr w:rsidR="00576588" w:rsidRPr="00576588" w14:paraId="2C23566A"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396FC7C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26</w:t>
                  </w:r>
                </w:p>
              </w:tc>
              <w:tc>
                <w:tcPr>
                  <w:tcW w:w="892" w:type="dxa"/>
                  <w:tcBorders>
                    <w:top w:val="nil"/>
                    <w:left w:val="nil"/>
                    <w:bottom w:val="single" w:sz="4" w:space="0" w:color="auto"/>
                    <w:right w:val="single" w:sz="4" w:space="0" w:color="auto"/>
                  </w:tcBorders>
                  <w:shd w:val="clear" w:color="auto" w:fill="auto"/>
                  <w:vAlign w:val="center"/>
                  <w:hideMark/>
                </w:tcPr>
                <w:p w14:paraId="104FBEC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66849</w:t>
                  </w:r>
                </w:p>
              </w:tc>
              <w:tc>
                <w:tcPr>
                  <w:tcW w:w="3923" w:type="dxa"/>
                  <w:tcBorders>
                    <w:top w:val="nil"/>
                    <w:left w:val="nil"/>
                    <w:bottom w:val="single" w:sz="4" w:space="0" w:color="auto"/>
                    <w:right w:val="single" w:sz="4" w:space="0" w:color="auto"/>
                  </w:tcBorders>
                  <w:shd w:val="clear" w:color="auto" w:fill="auto"/>
                  <w:vAlign w:val="center"/>
                  <w:hideMark/>
                </w:tcPr>
                <w:p w14:paraId="5E57064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ADESIVO SILICONE ALTA AT50</w:t>
                  </w:r>
                </w:p>
              </w:tc>
              <w:tc>
                <w:tcPr>
                  <w:tcW w:w="850" w:type="dxa"/>
                  <w:tcBorders>
                    <w:top w:val="nil"/>
                    <w:left w:val="nil"/>
                    <w:bottom w:val="single" w:sz="4" w:space="0" w:color="auto"/>
                    <w:right w:val="single" w:sz="4" w:space="0" w:color="auto"/>
                  </w:tcBorders>
                  <w:shd w:val="clear" w:color="auto" w:fill="auto"/>
                  <w:vAlign w:val="center"/>
                  <w:hideMark/>
                </w:tcPr>
                <w:p w14:paraId="4B98A2C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10</w:t>
                  </w:r>
                </w:p>
              </w:tc>
              <w:tc>
                <w:tcPr>
                  <w:tcW w:w="974" w:type="dxa"/>
                  <w:tcBorders>
                    <w:top w:val="nil"/>
                    <w:left w:val="nil"/>
                    <w:bottom w:val="single" w:sz="4" w:space="0" w:color="auto"/>
                    <w:right w:val="single" w:sz="4" w:space="0" w:color="auto"/>
                  </w:tcBorders>
                  <w:shd w:val="clear" w:color="auto" w:fill="auto"/>
                  <w:vAlign w:val="center"/>
                  <w:hideMark/>
                </w:tcPr>
                <w:p w14:paraId="39AA06C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4AD319F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R$ 15,12</w:t>
                  </w:r>
                </w:p>
              </w:tc>
              <w:tc>
                <w:tcPr>
                  <w:tcW w:w="1147" w:type="dxa"/>
                  <w:tcBorders>
                    <w:top w:val="nil"/>
                    <w:left w:val="nil"/>
                    <w:bottom w:val="single" w:sz="4" w:space="0" w:color="auto"/>
                    <w:right w:val="single" w:sz="4" w:space="0" w:color="auto"/>
                  </w:tcBorders>
                  <w:shd w:val="clear" w:color="auto" w:fill="auto"/>
                  <w:vAlign w:val="center"/>
                  <w:hideMark/>
                </w:tcPr>
                <w:p w14:paraId="1F982DD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R$ 151,20</w:t>
                  </w:r>
                </w:p>
              </w:tc>
            </w:tr>
            <w:tr w:rsidR="00576588" w:rsidRPr="00576588" w14:paraId="7B414229" w14:textId="77777777" w:rsidTr="00F52729">
              <w:trPr>
                <w:trHeight w:val="51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62B6FB0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27</w:t>
                  </w:r>
                </w:p>
              </w:tc>
              <w:tc>
                <w:tcPr>
                  <w:tcW w:w="892" w:type="dxa"/>
                  <w:tcBorders>
                    <w:top w:val="nil"/>
                    <w:left w:val="nil"/>
                    <w:bottom w:val="single" w:sz="4" w:space="0" w:color="auto"/>
                    <w:right w:val="single" w:sz="4" w:space="0" w:color="auto"/>
                  </w:tcBorders>
                  <w:shd w:val="clear" w:color="auto" w:fill="auto"/>
                  <w:vAlign w:val="center"/>
                  <w:hideMark/>
                </w:tcPr>
                <w:p w14:paraId="20C8D8D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67291</w:t>
                  </w:r>
                </w:p>
              </w:tc>
              <w:tc>
                <w:tcPr>
                  <w:tcW w:w="3923" w:type="dxa"/>
                  <w:tcBorders>
                    <w:top w:val="nil"/>
                    <w:left w:val="nil"/>
                    <w:bottom w:val="single" w:sz="4" w:space="0" w:color="auto"/>
                    <w:right w:val="single" w:sz="4" w:space="0" w:color="auto"/>
                  </w:tcBorders>
                  <w:shd w:val="clear" w:color="auto" w:fill="auto"/>
                  <w:vAlign w:val="center"/>
                  <w:hideMark/>
                </w:tcPr>
                <w:p w14:paraId="54338AC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ESCOVA MANUAL EM ACO 4 FILEIRACOM CABO ACOPLADO, COM CERDAS EM ACO CARBONO.</w:t>
                  </w:r>
                </w:p>
              </w:tc>
              <w:tc>
                <w:tcPr>
                  <w:tcW w:w="850" w:type="dxa"/>
                  <w:tcBorders>
                    <w:top w:val="nil"/>
                    <w:left w:val="nil"/>
                    <w:bottom w:val="single" w:sz="4" w:space="0" w:color="auto"/>
                    <w:right w:val="single" w:sz="4" w:space="0" w:color="auto"/>
                  </w:tcBorders>
                  <w:shd w:val="clear" w:color="auto" w:fill="auto"/>
                  <w:vAlign w:val="center"/>
                  <w:hideMark/>
                </w:tcPr>
                <w:p w14:paraId="585F792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15</w:t>
                  </w:r>
                </w:p>
              </w:tc>
              <w:tc>
                <w:tcPr>
                  <w:tcW w:w="974" w:type="dxa"/>
                  <w:tcBorders>
                    <w:top w:val="nil"/>
                    <w:left w:val="nil"/>
                    <w:bottom w:val="single" w:sz="4" w:space="0" w:color="auto"/>
                    <w:right w:val="single" w:sz="4" w:space="0" w:color="auto"/>
                  </w:tcBorders>
                  <w:shd w:val="clear" w:color="auto" w:fill="auto"/>
                  <w:vAlign w:val="center"/>
                  <w:hideMark/>
                </w:tcPr>
                <w:p w14:paraId="61B812A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6DB16F8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R$ 5,90</w:t>
                  </w:r>
                </w:p>
              </w:tc>
              <w:tc>
                <w:tcPr>
                  <w:tcW w:w="1147" w:type="dxa"/>
                  <w:tcBorders>
                    <w:top w:val="nil"/>
                    <w:left w:val="nil"/>
                    <w:bottom w:val="single" w:sz="4" w:space="0" w:color="auto"/>
                    <w:right w:val="single" w:sz="4" w:space="0" w:color="auto"/>
                  </w:tcBorders>
                  <w:shd w:val="clear" w:color="auto" w:fill="auto"/>
                  <w:vAlign w:val="center"/>
                  <w:hideMark/>
                </w:tcPr>
                <w:p w14:paraId="4B118C5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R$ 88,50</w:t>
                  </w:r>
                </w:p>
              </w:tc>
            </w:tr>
            <w:tr w:rsidR="00576588" w:rsidRPr="00576588" w14:paraId="2D3F8C25"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194225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28</w:t>
                  </w:r>
                </w:p>
              </w:tc>
              <w:tc>
                <w:tcPr>
                  <w:tcW w:w="892" w:type="dxa"/>
                  <w:tcBorders>
                    <w:top w:val="nil"/>
                    <w:left w:val="nil"/>
                    <w:bottom w:val="single" w:sz="4" w:space="0" w:color="auto"/>
                    <w:right w:val="single" w:sz="4" w:space="0" w:color="auto"/>
                  </w:tcBorders>
                  <w:shd w:val="clear" w:color="auto" w:fill="auto"/>
                  <w:vAlign w:val="center"/>
                  <w:hideMark/>
                </w:tcPr>
                <w:p w14:paraId="7AF56E5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70384</w:t>
                  </w:r>
                </w:p>
              </w:tc>
              <w:tc>
                <w:tcPr>
                  <w:tcW w:w="3923" w:type="dxa"/>
                  <w:tcBorders>
                    <w:top w:val="nil"/>
                    <w:left w:val="nil"/>
                    <w:bottom w:val="single" w:sz="4" w:space="0" w:color="auto"/>
                    <w:right w:val="single" w:sz="4" w:space="0" w:color="auto"/>
                  </w:tcBorders>
                  <w:shd w:val="clear" w:color="auto" w:fill="auto"/>
                  <w:vAlign w:val="center"/>
                  <w:hideMark/>
                </w:tcPr>
                <w:p w14:paraId="3496F58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CORDA 08 MM EM POLIPROPILENOMULTIFILAMENTO TRANCADA</w:t>
                  </w:r>
                </w:p>
              </w:tc>
              <w:tc>
                <w:tcPr>
                  <w:tcW w:w="850" w:type="dxa"/>
                  <w:tcBorders>
                    <w:top w:val="nil"/>
                    <w:left w:val="nil"/>
                    <w:bottom w:val="single" w:sz="4" w:space="0" w:color="auto"/>
                    <w:right w:val="single" w:sz="4" w:space="0" w:color="auto"/>
                  </w:tcBorders>
                  <w:shd w:val="clear" w:color="auto" w:fill="auto"/>
                  <w:vAlign w:val="center"/>
                  <w:hideMark/>
                </w:tcPr>
                <w:p w14:paraId="1E56ABB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7E074E1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metro</w:t>
                  </w:r>
                </w:p>
              </w:tc>
              <w:tc>
                <w:tcPr>
                  <w:tcW w:w="1051" w:type="dxa"/>
                  <w:tcBorders>
                    <w:top w:val="nil"/>
                    <w:left w:val="nil"/>
                    <w:bottom w:val="single" w:sz="4" w:space="0" w:color="auto"/>
                    <w:right w:val="single" w:sz="4" w:space="0" w:color="auto"/>
                  </w:tcBorders>
                  <w:shd w:val="clear" w:color="auto" w:fill="auto"/>
                  <w:vAlign w:val="center"/>
                  <w:hideMark/>
                </w:tcPr>
                <w:p w14:paraId="794CDAA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R$ 1,80</w:t>
                  </w:r>
                </w:p>
              </w:tc>
              <w:tc>
                <w:tcPr>
                  <w:tcW w:w="1147" w:type="dxa"/>
                  <w:tcBorders>
                    <w:top w:val="nil"/>
                    <w:left w:val="nil"/>
                    <w:bottom w:val="single" w:sz="4" w:space="0" w:color="auto"/>
                    <w:right w:val="single" w:sz="4" w:space="0" w:color="auto"/>
                  </w:tcBorders>
                  <w:shd w:val="clear" w:color="auto" w:fill="auto"/>
                  <w:vAlign w:val="center"/>
                  <w:hideMark/>
                </w:tcPr>
                <w:p w14:paraId="146CCEA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R$ 9,00</w:t>
                  </w:r>
                </w:p>
              </w:tc>
            </w:tr>
            <w:tr w:rsidR="00576588" w:rsidRPr="00576588" w14:paraId="08EDB08B" w14:textId="77777777" w:rsidTr="00F52729">
              <w:trPr>
                <w:trHeight w:val="127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9F02DD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29</w:t>
                  </w:r>
                </w:p>
              </w:tc>
              <w:tc>
                <w:tcPr>
                  <w:tcW w:w="892" w:type="dxa"/>
                  <w:tcBorders>
                    <w:top w:val="nil"/>
                    <w:left w:val="nil"/>
                    <w:bottom w:val="single" w:sz="4" w:space="0" w:color="auto"/>
                    <w:right w:val="single" w:sz="4" w:space="0" w:color="auto"/>
                  </w:tcBorders>
                  <w:shd w:val="clear" w:color="auto" w:fill="auto"/>
                  <w:vAlign w:val="center"/>
                  <w:hideMark/>
                </w:tcPr>
                <w:p w14:paraId="0E1CBA5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67094</w:t>
                  </w:r>
                </w:p>
              </w:tc>
              <w:tc>
                <w:tcPr>
                  <w:tcW w:w="3923" w:type="dxa"/>
                  <w:tcBorders>
                    <w:top w:val="nil"/>
                    <w:left w:val="nil"/>
                    <w:bottom w:val="single" w:sz="4" w:space="0" w:color="auto"/>
                    <w:right w:val="single" w:sz="4" w:space="0" w:color="auto"/>
                  </w:tcBorders>
                  <w:shd w:val="clear" w:color="auto" w:fill="auto"/>
                  <w:vAlign w:val="center"/>
                  <w:hideMark/>
                </w:tcPr>
                <w:p w14:paraId="7F24D4C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MANGUEIRA DE 1/2 PARA JARDIMFABRICADO COM MATERIAL RESISTENTE A IMPACTOS E AO                                                                                                                                                                                                                CALOR DO SOL, QUE POSSUA TRES CAMADAS: SENDO A                                                                                                                                                                                                                 INTERNA E A EXTERNA DE PVC E REFORCADA COM FIOS DE                                                                                                                                                                                                               POLIESTER.</w:t>
                  </w:r>
                </w:p>
              </w:tc>
              <w:tc>
                <w:tcPr>
                  <w:tcW w:w="850" w:type="dxa"/>
                  <w:tcBorders>
                    <w:top w:val="nil"/>
                    <w:left w:val="nil"/>
                    <w:bottom w:val="single" w:sz="4" w:space="0" w:color="auto"/>
                    <w:right w:val="single" w:sz="4" w:space="0" w:color="auto"/>
                  </w:tcBorders>
                  <w:shd w:val="clear" w:color="auto" w:fill="auto"/>
                  <w:vAlign w:val="center"/>
                  <w:hideMark/>
                </w:tcPr>
                <w:p w14:paraId="43047D5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200</w:t>
                  </w:r>
                </w:p>
              </w:tc>
              <w:tc>
                <w:tcPr>
                  <w:tcW w:w="974" w:type="dxa"/>
                  <w:tcBorders>
                    <w:top w:val="nil"/>
                    <w:left w:val="nil"/>
                    <w:bottom w:val="single" w:sz="4" w:space="0" w:color="auto"/>
                    <w:right w:val="single" w:sz="4" w:space="0" w:color="auto"/>
                  </w:tcBorders>
                  <w:shd w:val="clear" w:color="auto" w:fill="auto"/>
                  <w:vAlign w:val="center"/>
                  <w:hideMark/>
                </w:tcPr>
                <w:p w14:paraId="1E4A17F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metro</w:t>
                  </w:r>
                </w:p>
              </w:tc>
              <w:tc>
                <w:tcPr>
                  <w:tcW w:w="1051" w:type="dxa"/>
                  <w:tcBorders>
                    <w:top w:val="nil"/>
                    <w:left w:val="nil"/>
                    <w:bottom w:val="single" w:sz="4" w:space="0" w:color="auto"/>
                    <w:right w:val="single" w:sz="4" w:space="0" w:color="auto"/>
                  </w:tcBorders>
                  <w:shd w:val="clear" w:color="auto" w:fill="auto"/>
                  <w:vAlign w:val="center"/>
                  <w:hideMark/>
                </w:tcPr>
                <w:p w14:paraId="1B85A3D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R$ 3,65</w:t>
                  </w:r>
                </w:p>
              </w:tc>
              <w:tc>
                <w:tcPr>
                  <w:tcW w:w="1147" w:type="dxa"/>
                  <w:tcBorders>
                    <w:top w:val="nil"/>
                    <w:left w:val="nil"/>
                    <w:bottom w:val="single" w:sz="4" w:space="0" w:color="auto"/>
                    <w:right w:val="single" w:sz="4" w:space="0" w:color="auto"/>
                  </w:tcBorders>
                  <w:shd w:val="clear" w:color="auto" w:fill="auto"/>
                  <w:vAlign w:val="center"/>
                  <w:hideMark/>
                </w:tcPr>
                <w:p w14:paraId="70EB2B6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R$ 730,00</w:t>
                  </w:r>
                </w:p>
              </w:tc>
            </w:tr>
            <w:tr w:rsidR="00576588" w:rsidRPr="00576588" w14:paraId="0DEDEF9B" w14:textId="77777777" w:rsidTr="00F52729">
              <w:trPr>
                <w:trHeight w:val="102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219A83F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30</w:t>
                  </w:r>
                </w:p>
              </w:tc>
              <w:tc>
                <w:tcPr>
                  <w:tcW w:w="892" w:type="dxa"/>
                  <w:tcBorders>
                    <w:top w:val="nil"/>
                    <w:left w:val="nil"/>
                    <w:bottom w:val="single" w:sz="4" w:space="0" w:color="auto"/>
                    <w:right w:val="single" w:sz="4" w:space="0" w:color="auto"/>
                  </w:tcBorders>
                  <w:shd w:val="clear" w:color="auto" w:fill="auto"/>
                  <w:vAlign w:val="center"/>
                  <w:hideMark/>
                </w:tcPr>
                <w:p w14:paraId="3FC5487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69242</w:t>
                  </w:r>
                </w:p>
              </w:tc>
              <w:tc>
                <w:tcPr>
                  <w:tcW w:w="3923" w:type="dxa"/>
                  <w:tcBorders>
                    <w:top w:val="nil"/>
                    <w:left w:val="nil"/>
                    <w:bottom w:val="single" w:sz="4" w:space="0" w:color="auto"/>
                    <w:right w:val="single" w:sz="4" w:space="0" w:color="auto"/>
                  </w:tcBorders>
                  <w:shd w:val="clear" w:color="auto" w:fill="auto"/>
                  <w:vAlign w:val="center"/>
                  <w:hideMark/>
                </w:tcPr>
                <w:p w14:paraId="0E78C2E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ROLO DE LA DE CARNEIRO 30 CMPARA SER USADO EM PINTURA DE PAREDE, MEDINDO                                                                                                                                                                                                                    30 CENTIMETROS DE CABO. OBS.: O ROLO DEVERA SER DE                                                                                                                                                                                                               LA DE CARNEIRO.</w:t>
                  </w:r>
                </w:p>
              </w:tc>
              <w:tc>
                <w:tcPr>
                  <w:tcW w:w="850" w:type="dxa"/>
                  <w:tcBorders>
                    <w:top w:val="nil"/>
                    <w:left w:val="nil"/>
                    <w:bottom w:val="single" w:sz="4" w:space="0" w:color="auto"/>
                    <w:right w:val="single" w:sz="4" w:space="0" w:color="auto"/>
                  </w:tcBorders>
                  <w:shd w:val="clear" w:color="auto" w:fill="auto"/>
                  <w:vAlign w:val="center"/>
                  <w:hideMark/>
                </w:tcPr>
                <w:p w14:paraId="49D93BE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10</w:t>
                  </w:r>
                </w:p>
              </w:tc>
              <w:tc>
                <w:tcPr>
                  <w:tcW w:w="974" w:type="dxa"/>
                  <w:tcBorders>
                    <w:top w:val="nil"/>
                    <w:left w:val="nil"/>
                    <w:bottom w:val="single" w:sz="4" w:space="0" w:color="auto"/>
                    <w:right w:val="single" w:sz="4" w:space="0" w:color="auto"/>
                  </w:tcBorders>
                  <w:shd w:val="clear" w:color="auto" w:fill="auto"/>
                  <w:vAlign w:val="center"/>
                  <w:hideMark/>
                </w:tcPr>
                <w:p w14:paraId="2DDC0B0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6D9FB38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R$ 19,00</w:t>
                  </w:r>
                </w:p>
              </w:tc>
              <w:tc>
                <w:tcPr>
                  <w:tcW w:w="1147" w:type="dxa"/>
                  <w:tcBorders>
                    <w:top w:val="nil"/>
                    <w:left w:val="nil"/>
                    <w:bottom w:val="single" w:sz="4" w:space="0" w:color="auto"/>
                    <w:right w:val="single" w:sz="4" w:space="0" w:color="auto"/>
                  </w:tcBorders>
                  <w:shd w:val="clear" w:color="auto" w:fill="auto"/>
                  <w:vAlign w:val="center"/>
                  <w:hideMark/>
                </w:tcPr>
                <w:p w14:paraId="22B8284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R$ 190,00</w:t>
                  </w:r>
                </w:p>
              </w:tc>
            </w:tr>
            <w:tr w:rsidR="00576588" w:rsidRPr="00576588" w14:paraId="24F65616" w14:textId="77777777" w:rsidTr="00F52729">
              <w:trPr>
                <w:trHeight w:val="739"/>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C0DCF8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lastRenderedPageBreak/>
                    <w:t>31</w:t>
                  </w:r>
                </w:p>
              </w:tc>
              <w:tc>
                <w:tcPr>
                  <w:tcW w:w="892" w:type="dxa"/>
                  <w:tcBorders>
                    <w:top w:val="nil"/>
                    <w:left w:val="nil"/>
                    <w:bottom w:val="single" w:sz="4" w:space="0" w:color="auto"/>
                    <w:right w:val="single" w:sz="4" w:space="0" w:color="auto"/>
                  </w:tcBorders>
                  <w:shd w:val="clear" w:color="auto" w:fill="auto"/>
                  <w:vAlign w:val="center"/>
                  <w:hideMark/>
                </w:tcPr>
                <w:p w14:paraId="38DFF73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64453</w:t>
                  </w:r>
                </w:p>
              </w:tc>
              <w:tc>
                <w:tcPr>
                  <w:tcW w:w="3923" w:type="dxa"/>
                  <w:tcBorders>
                    <w:top w:val="nil"/>
                    <w:left w:val="nil"/>
                    <w:bottom w:val="single" w:sz="4" w:space="0" w:color="auto"/>
                    <w:right w:val="single" w:sz="4" w:space="0" w:color="auto"/>
                  </w:tcBorders>
                  <w:shd w:val="clear" w:color="auto" w:fill="auto"/>
                  <w:vAlign w:val="center"/>
                  <w:hideMark/>
                </w:tcPr>
                <w:p w14:paraId="031BCC3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 xml:space="preserve">ALICATE PARA CANO DE 9".- (CHAVE TILAPIA)                                                                                                                                                                                                                                               - CORPO EM 2(DOIS) ELEMENTOS                                                                                                                                                                                                                                    - CHAPA ESTAMPADA                                                                                                                                                                                                                                               - MORDENTE FORJADO E TEMPERADO                                                                                                                                                                                                                                  - PINTURA ELETROSTATICA NA COR AMARELO E PRETO.                                                                                                                                                                                                                 - COM REGULAGEM EM FUROS PARA SER USADO EM SERVICO                                                                                                                                                                                                               DE MANUTENCAO EM PADROES DE </w:t>
                  </w:r>
                  <w:proofErr w:type="gramStart"/>
                  <w:r w:rsidRPr="00576588">
                    <w:rPr>
                      <w:rFonts w:ascii="Arial" w:eastAsia="Times New Roman" w:hAnsi="Arial" w:cs="Arial"/>
                      <w:color w:val="000000"/>
                      <w:sz w:val="20"/>
                      <w:szCs w:val="20"/>
                      <w:lang w:eastAsia="pt-BR"/>
                    </w:rPr>
                    <w:t>AGUA</w:t>
                  </w:r>
                  <w:proofErr w:type="gramEnd"/>
                </w:p>
              </w:tc>
              <w:tc>
                <w:tcPr>
                  <w:tcW w:w="850" w:type="dxa"/>
                  <w:tcBorders>
                    <w:top w:val="nil"/>
                    <w:left w:val="nil"/>
                    <w:bottom w:val="single" w:sz="4" w:space="0" w:color="auto"/>
                    <w:right w:val="single" w:sz="4" w:space="0" w:color="auto"/>
                  </w:tcBorders>
                  <w:shd w:val="clear" w:color="auto" w:fill="auto"/>
                  <w:vAlign w:val="center"/>
                  <w:hideMark/>
                </w:tcPr>
                <w:p w14:paraId="5C769F5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12</w:t>
                  </w:r>
                </w:p>
              </w:tc>
              <w:tc>
                <w:tcPr>
                  <w:tcW w:w="974" w:type="dxa"/>
                  <w:tcBorders>
                    <w:top w:val="nil"/>
                    <w:left w:val="nil"/>
                    <w:bottom w:val="single" w:sz="4" w:space="0" w:color="auto"/>
                    <w:right w:val="single" w:sz="4" w:space="0" w:color="auto"/>
                  </w:tcBorders>
                  <w:shd w:val="clear" w:color="auto" w:fill="auto"/>
                  <w:vAlign w:val="center"/>
                  <w:hideMark/>
                </w:tcPr>
                <w:p w14:paraId="4DCBB76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1B46EED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R$ 31,00</w:t>
                  </w:r>
                </w:p>
              </w:tc>
              <w:tc>
                <w:tcPr>
                  <w:tcW w:w="1147" w:type="dxa"/>
                  <w:tcBorders>
                    <w:top w:val="nil"/>
                    <w:left w:val="nil"/>
                    <w:bottom w:val="single" w:sz="4" w:space="0" w:color="auto"/>
                    <w:right w:val="single" w:sz="4" w:space="0" w:color="auto"/>
                  </w:tcBorders>
                  <w:shd w:val="clear" w:color="auto" w:fill="auto"/>
                  <w:vAlign w:val="center"/>
                  <w:hideMark/>
                </w:tcPr>
                <w:p w14:paraId="0B4659F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R$ 372,00</w:t>
                  </w:r>
                </w:p>
              </w:tc>
            </w:tr>
            <w:tr w:rsidR="00576588" w:rsidRPr="00576588" w14:paraId="464F3E6A"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9515F6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32</w:t>
                  </w:r>
                </w:p>
              </w:tc>
              <w:tc>
                <w:tcPr>
                  <w:tcW w:w="892" w:type="dxa"/>
                  <w:tcBorders>
                    <w:top w:val="nil"/>
                    <w:left w:val="nil"/>
                    <w:bottom w:val="single" w:sz="4" w:space="0" w:color="auto"/>
                    <w:right w:val="single" w:sz="4" w:space="0" w:color="auto"/>
                  </w:tcBorders>
                  <w:shd w:val="clear" w:color="auto" w:fill="auto"/>
                  <w:vAlign w:val="center"/>
                  <w:hideMark/>
                </w:tcPr>
                <w:p w14:paraId="61C61BA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66332</w:t>
                  </w:r>
                </w:p>
              </w:tc>
              <w:tc>
                <w:tcPr>
                  <w:tcW w:w="3923" w:type="dxa"/>
                  <w:tcBorders>
                    <w:top w:val="nil"/>
                    <w:left w:val="nil"/>
                    <w:bottom w:val="single" w:sz="4" w:space="0" w:color="auto"/>
                    <w:right w:val="single" w:sz="4" w:space="0" w:color="auto"/>
                  </w:tcBorders>
                  <w:shd w:val="clear" w:color="auto" w:fill="auto"/>
                  <w:vAlign w:val="center"/>
                  <w:hideMark/>
                </w:tcPr>
                <w:p w14:paraId="0820C89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ALICATE UNIVERSAL 8"FABRICADO EM AÇO.</w:t>
                  </w:r>
                </w:p>
              </w:tc>
              <w:tc>
                <w:tcPr>
                  <w:tcW w:w="850" w:type="dxa"/>
                  <w:tcBorders>
                    <w:top w:val="nil"/>
                    <w:left w:val="nil"/>
                    <w:bottom w:val="single" w:sz="4" w:space="0" w:color="auto"/>
                    <w:right w:val="single" w:sz="4" w:space="0" w:color="auto"/>
                  </w:tcBorders>
                  <w:shd w:val="clear" w:color="auto" w:fill="auto"/>
                  <w:vAlign w:val="center"/>
                  <w:hideMark/>
                </w:tcPr>
                <w:p w14:paraId="6CBB1AC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60FFDFD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533A61B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R$ 40,00</w:t>
                  </w:r>
                </w:p>
              </w:tc>
              <w:tc>
                <w:tcPr>
                  <w:tcW w:w="1147" w:type="dxa"/>
                  <w:tcBorders>
                    <w:top w:val="nil"/>
                    <w:left w:val="nil"/>
                    <w:bottom w:val="single" w:sz="4" w:space="0" w:color="auto"/>
                    <w:right w:val="single" w:sz="4" w:space="0" w:color="auto"/>
                  </w:tcBorders>
                  <w:shd w:val="clear" w:color="auto" w:fill="auto"/>
                  <w:vAlign w:val="center"/>
                  <w:hideMark/>
                </w:tcPr>
                <w:p w14:paraId="01C38EF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R$ 200,00</w:t>
                  </w:r>
                </w:p>
              </w:tc>
            </w:tr>
            <w:tr w:rsidR="00576588" w:rsidRPr="00576588" w14:paraId="548B60D2" w14:textId="77777777" w:rsidTr="00F52729">
              <w:trPr>
                <w:trHeight w:val="4221"/>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691A4F4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33</w:t>
                  </w:r>
                </w:p>
              </w:tc>
              <w:tc>
                <w:tcPr>
                  <w:tcW w:w="892" w:type="dxa"/>
                  <w:tcBorders>
                    <w:top w:val="nil"/>
                    <w:left w:val="nil"/>
                    <w:bottom w:val="single" w:sz="4" w:space="0" w:color="auto"/>
                    <w:right w:val="single" w:sz="4" w:space="0" w:color="auto"/>
                  </w:tcBorders>
                  <w:shd w:val="clear" w:color="auto" w:fill="auto"/>
                  <w:vAlign w:val="center"/>
                  <w:hideMark/>
                </w:tcPr>
                <w:p w14:paraId="316182A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74775</w:t>
                  </w:r>
                </w:p>
              </w:tc>
              <w:tc>
                <w:tcPr>
                  <w:tcW w:w="3923" w:type="dxa"/>
                  <w:tcBorders>
                    <w:top w:val="nil"/>
                    <w:left w:val="nil"/>
                    <w:bottom w:val="nil"/>
                    <w:right w:val="nil"/>
                  </w:tcBorders>
                  <w:shd w:val="clear" w:color="auto" w:fill="auto"/>
                  <w:vAlign w:val="center"/>
                  <w:hideMark/>
                </w:tcPr>
                <w:p w14:paraId="04DD6123" w14:textId="77777777" w:rsidR="00576588" w:rsidRPr="00576588" w:rsidRDefault="00576588" w:rsidP="00576588">
                  <w:pPr>
                    <w:spacing w:after="0" w:line="240" w:lineRule="auto"/>
                    <w:rPr>
                      <w:rFonts w:ascii="Arial" w:eastAsia="Times New Roman" w:hAnsi="Arial" w:cs="Arial"/>
                      <w:color w:val="878A94"/>
                      <w:sz w:val="20"/>
                      <w:szCs w:val="20"/>
                      <w:lang w:eastAsia="pt-BR"/>
                    </w:rPr>
                  </w:pPr>
                  <w:r w:rsidRPr="00576588">
                    <w:rPr>
                      <w:rFonts w:ascii="Arial" w:eastAsia="Times New Roman" w:hAnsi="Arial" w:cs="Arial"/>
                      <w:sz w:val="20"/>
                      <w:szCs w:val="20"/>
                      <w:lang w:eastAsia="pt-BR"/>
                    </w:rPr>
                    <w:t xml:space="preserve">ALICATE AMPERÍMETRO 1000 V, 600A COM </w:t>
                  </w:r>
                  <w:proofErr w:type="gramStart"/>
                  <w:r w:rsidRPr="00576588">
                    <w:rPr>
                      <w:rFonts w:ascii="Arial" w:eastAsia="Times New Roman" w:hAnsi="Arial" w:cs="Arial"/>
                      <w:sz w:val="20"/>
                      <w:szCs w:val="20"/>
                      <w:lang w:eastAsia="pt-BR"/>
                    </w:rPr>
                    <w:t>BLUETOOTH  Múltiplas</w:t>
                  </w:r>
                  <w:proofErr w:type="gramEnd"/>
                  <w:r w:rsidRPr="00576588">
                    <w:rPr>
                      <w:rFonts w:ascii="Arial" w:eastAsia="Times New Roman" w:hAnsi="Arial" w:cs="Arial"/>
                      <w:sz w:val="20"/>
                      <w:szCs w:val="20"/>
                      <w:lang w:eastAsia="pt-BR"/>
                    </w:rPr>
                    <w:t xml:space="preserve"> funções de medição</w:t>
                  </w:r>
                  <w:r w:rsidRPr="00576588">
                    <w:rPr>
                      <w:rFonts w:ascii="Arial" w:eastAsia="Times New Roman" w:hAnsi="Arial" w:cs="Arial"/>
                      <w:color w:val="878A94"/>
                      <w:sz w:val="20"/>
                      <w:szCs w:val="20"/>
                      <w:lang w:eastAsia="pt-BR"/>
                    </w:rPr>
                    <w:br/>
                  </w:r>
                  <w:r w:rsidRPr="00576588">
                    <w:rPr>
                      <w:rFonts w:ascii="Arial" w:eastAsia="Times New Roman" w:hAnsi="Arial" w:cs="Arial"/>
                      <w:sz w:val="20"/>
                      <w:szCs w:val="20"/>
                      <w:lang w:eastAsia="pt-BR"/>
                    </w:rPr>
                    <w:t>A função CA / CC automática ajuda a aumentar a eficiência do trabalho</w:t>
                  </w:r>
                  <w:r w:rsidRPr="00576588">
                    <w:rPr>
                      <w:rFonts w:ascii="Arial" w:eastAsia="Times New Roman" w:hAnsi="Arial" w:cs="Arial"/>
                      <w:sz w:val="20"/>
                      <w:szCs w:val="20"/>
                      <w:lang w:eastAsia="pt-BR"/>
                    </w:rPr>
                    <w:br/>
                    <w:t xml:space="preserve">• Meça tensões CC de até 1000 V. Opcional </w:t>
                  </w:r>
                  <w:proofErr w:type="spellStart"/>
                  <w:r w:rsidRPr="00576588">
                    <w:rPr>
                      <w:rFonts w:ascii="Arial" w:eastAsia="Times New Roman" w:hAnsi="Arial" w:cs="Arial"/>
                      <w:sz w:val="20"/>
                      <w:szCs w:val="20"/>
                      <w:lang w:eastAsia="pt-BR"/>
                    </w:rPr>
                    <w:t>probe</w:t>
                  </w:r>
                  <w:proofErr w:type="spellEnd"/>
                  <w:r w:rsidRPr="00576588">
                    <w:rPr>
                      <w:rFonts w:ascii="Arial" w:eastAsia="Times New Roman" w:hAnsi="Arial" w:cs="Arial"/>
                      <w:sz w:val="20"/>
                      <w:szCs w:val="20"/>
                      <w:lang w:eastAsia="pt-BR"/>
                    </w:rPr>
                    <w:t xml:space="preserve"> P2000 para 2000V</w:t>
                  </w:r>
                  <w:r w:rsidRPr="00576588">
                    <w:rPr>
                      <w:rFonts w:ascii="Arial" w:eastAsia="Times New Roman" w:hAnsi="Arial" w:cs="Arial"/>
                      <w:sz w:val="20"/>
                      <w:szCs w:val="20"/>
                      <w:lang w:eastAsia="pt-BR"/>
                    </w:rPr>
                    <w:br/>
                    <w:t>• Medir simultaneamente a corrente de irrupção nos valores RMS e crista</w:t>
                  </w:r>
                  <w:r w:rsidRPr="00576588">
                    <w:rPr>
                      <w:rFonts w:ascii="Arial" w:eastAsia="Times New Roman" w:hAnsi="Arial" w:cs="Arial"/>
                      <w:sz w:val="20"/>
                      <w:szCs w:val="20"/>
                      <w:lang w:eastAsia="pt-BR"/>
                    </w:rPr>
                    <w:br/>
                    <w:t>• Faixa de temperatura operacional expandida de -25 ° C a 65 ° C</w:t>
                  </w:r>
                  <w:r w:rsidRPr="00576588">
                    <w:rPr>
                      <w:rFonts w:ascii="Arial" w:eastAsia="Times New Roman" w:hAnsi="Arial" w:cs="Arial"/>
                      <w:sz w:val="20"/>
                      <w:szCs w:val="20"/>
                      <w:lang w:eastAsia="pt-BR"/>
                    </w:rPr>
                    <w:br/>
                    <w:t xml:space="preserve">• Gabinete IP54 à prova de poeira e à prova d'água </w:t>
                  </w:r>
                  <w:r w:rsidRPr="00576588">
                    <w:rPr>
                      <w:rFonts w:ascii="Arial" w:eastAsia="Times New Roman" w:hAnsi="Arial" w:cs="Arial"/>
                      <w:sz w:val="20"/>
                      <w:szCs w:val="20"/>
                      <w:lang w:eastAsia="pt-BR"/>
                    </w:rPr>
                    <w:br/>
                    <w:t>• CAT IV 600 V, CAT III 1000 V</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E43ED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w:t>
                  </w:r>
                </w:p>
              </w:tc>
              <w:tc>
                <w:tcPr>
                  <w:tcW w:w="974" w:type="dxa"/>
                  <w:tcBorders>
                    <w:top w:val="nil"/>
                    <w:left w:val="nil"/>
                    <w:bottom w:val="single" w:sz="4" w:space="0" w:color="auto"/>
                    <w:right w:val="single" w:sz="4" w:space="0" w:color="auto"/>
                  </w:tcBorders>
                  <w:shd w:val="clear" w:color="auto" w:fill="auto"/>
                  <w:vAlign w:val="center"/>
                  <w:hideMark/>
                </w:tcPr>
                <w:p w14:paraId="3E4C017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04E03A8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R$ 3.700,00</w:t>
                  </w:r>
                </w:p>
              </w:tc>
              <w:tc>
                <w:tcPr>
                  <w:tcW w:w="1147" w:type="dxa"/>
                  <w:tcBorders>
                    <w:top w:val="nil"/>
                    <w:left w:val="nil"/>
                    <w:bottom w:val="single" w:sz="4" w:space="0" w:color="auto"/>
                    <w:right w:val="single" w:sz="4" w:space="0" w:color="auto"/>
                  </w:tcBorders>
                  <w:shd w:val="clear" w:color="auto" w:fill="auto"/>
                  <w:vAlign w:val="center"/>
                  <w:hideMark/>
                </w:tcPr>
                <w:p w14:paraId="2930E9F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R$ 7.400,00</w:t>
                  </w:r>
                </w:p>
              </w:tc>
            </w:tr>
            <w:tr w:rsidR="00576588" w:rsidRPr="00576588" w14:paraId="2AF52453" w14:textId="77777777" w:rsidTr="00F52729">
              <w:trPr>
                <w:trHeight w:val="5811"/>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020E40D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lastRenderedPageBreak/>
                    <w:t>34</w:t>
                  </w:r>
                </w:p>
              </w:tc>
              <w:tc>
                <w:tcPr>
                  <w:tcW w:w="892" w:type="dxa"/>
                  <w:tcBorders>
                    <w:top w:val="nil"/>
                    <w:left w:val="nil"/>
                    <w:bottom w:val="single" w:sz="4" w:space="0" w:color="auto"/>
                    <w:right w:val="single" w:sz="4" w:space="0" w:color="auto"/>
                  </w:tcBorders>
                  <w:shd w:val="clear" w:color="auto" w:fill="auto"/>
                  <w:vAlign w:val="center"/>
                  <w:hideMark/>
                </w:tcPr>
                <w:p w14:paraId="77D9544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74776</w:t>
                  </w:r>
                </w:p>
              </w:tc>
              <w:tc>
                <w:tcPr>
                  <w:tcW w:w="3923" w:type="dxa"/>
                  <w:tcBorders>
                    <w:top w:val="nil"/>
                    <w:left w:val="nil"/>
                    <w:bottom w:val="nil"/>
                    <w:right w:val="nil"/>
                  </w:tcBorders>
                  <w:shd w:val="clear" w:color="auto" w:fill="auto"/>
                  <w:vAlign w:val="center"/>
                  <w:hideMark/>
                </w:tcPr>
                <w:p w14:paraId="6784585B" w14:textId="77777777" w:rsidR="00576588" w:rsidRPr="00576588" w:rsidRDefault="00576588" w:rsidP="00576588">
                  <w:pPr>
                    <w:spacing w:after="0" w:line="240" w:lineRule="auto"/>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 xml:space="preserve">Chave De Impacto 2 Baterias 20v 5ah Bivolt-Torque máximo de 700 </w:t>
                  </w:r>
                  <w:proofErr w:type="spellStart"/>
                  <w:r w:rsidRPr="00576588">
                    <w:rPr>
                      <w:rFonts w:ascii="Arial" w:eastAsia="Times New Roman" w:hAnsi="Arial" w:cs="Arial"/>
                      <w:color w:val="000000"/>
                      <w:sz w:val="20"/>
                      <w:szCs w:val="20"/>
                      <w:lang w:eastAsia="pt-BR"/>
                    </w:rPr>
                    <w:t>lbf</w:t>
                  </w:r>
                  <w:proofErr w:type="spellEnd"/>
                  <w:r w:rsidRPr="00576588">
                    <w:rPr>
                      <w:rFonts w:ascii="Arial" w:eastAsia="Times New Roman" w:hAnsi="Arial" w:cs="Arial"/>
                      <w:color w:val="000000"/>
                      <w:sz w:val="20"/>
                      <w:szCs w:val="20"/>
                      <w:lang w:eastAsia="pt-BR"/>
                    </w:rPr>
                    <w:t xml:space="preserve">-pé e até 1200 </w:t>
                  </w:r>
                  <w:proofErr w:type="spellStart"/>
                  <w:r w:rsidRPr="00576588">
                    <w:rPr>
                      <w:rFonts w:ascii="Arial" w:eastAsia="Times New Roman" w:hAnsi="Arial" w:cs="Arial"/>
                      <w:color w:val="000000"/>
                      <w:sz w:val="20"/>
                      <w:szCs w:val="20"/>
                      <w:lang w:eastAsia="pt-BR"/>
                    </w:rPr>
                    <w:t>lbf</w:t>
                  </w:r>
                  <w:proofErr w:type="spellEnd"/>
                  <w:r w:rsidRPr="00576588">
                    <w:rPr>
                      <w:rFonts w:ascii="Arial" w:eastAsia="Times New Roman" w:hAnsi="Arial" w:cs="Arial"/>
                      <w:color w:val="000000"/>
                      <w:sz w:val="20"/>
                      <w:szCs w:val="20"/>
                      <w:lang w:eastAsia="pt-BR"/>
                    </w:rPr>
                    <w:t>-pé de ruptura</w:t>
                  </w:r>
                  <w:r w:rsidRPr="00576588">
                    <w:rPr>
                      <w:rFonts w:ascii="Arial" w:eastAsia="Times New Roman" w:hAnsi="Arial" w:cs="Arial"/>
                      <w:color w:val="000000"/>
                      <w:sz w:val="20"/>
                      <w:szCs w:val="20"/>
                      <w:lang w:eastAsia="pt-BR"/>
                    </w:rPr>
                    <w:br/>
                    <w:t>Três faixas de velocidade de 0-400 e 0-1200 e 0-1900 rpm</w:t>
                  </w:r>
                  <w:r w:rsidRPr="00576588">
                    <w:rPr>
                      <w:rFonts w:ascii="Arial" w:eastAsia="Times New Roman" w:hAnsi="Arial" w:cs="Arial"/>
                      <w:color w:val="000000"/>
                      <w:sz w:val="20"/>
                      <w:szCs w:val="20"/>
                      <w:lang w:eastAsia="pt-BR"/>
                    </w:rPr>
                    <w:br/>
                    <w:t>Mandril hexagonal de 1/2" (13 mm) com pino de retenção</w:t>
                  </w:r>
                  <w:r w:rsidRPr="00576588">
                    <w:rPr>
                      <w:rFonts w:ascii="Arial" w:eastAsia="Times New Roman" w:hAnsi="Arial" w:cs="Arial"/>
                      <w:color w:val="000000"/>
                      <w:sz w:val="20"/>
                      <w:szCs w:val="20"/>
                      <w:lang w:eastAsia="pt-BR"/>
                    </w:rPr>
                    <w:br/>
                    <w:t>Design compacto para um acesso mais fácil em lugares estreitos e maior comodidade</w:t>
                  </w:r>
                  <w:r w:rsidRPr="00576588">
                    <w:rPr>
                      <w:rFonts w:ascii="Arial" w:eastAsia="Times New Roman" w:hAnsi="Arial" w:cs="Arial"/>
                      <w:color w:val="000000"/>
                      <w:sz w:val="20"/>
                      <w:szCs w:val="20"/>
                      <w:lang w:eastAsia="pt-BR"/>
                    </w:rPr>
                    <w:br/>
                    <w:t>Motor sem escovas oferece um tempo de execução maior que o das ferramentas com escovas</w:t>
                  </w:r>
                  <w:r w:rsidRPr="00576588">
                    <w:rPr>
                      <w:rFonts w:ascii="Arial" w:eastAsia="Times New Roman" w:hAnsi="Arial" w:cs="Arial"/>
                      <w:color w:val="000000"/>
                      <w:sz w:val="20"/>
                      <w:szCs w:val="20"/>
                      <w:lang w:eastAsia="pt-BR"/>
                    </w:rPr>
                    <w:br/>
                    <w:t>Luz de trabalho LED para melhor visibilidade em lugares escuros</w:t>
                  </w:r>
                  <w:r w:rsidRPr="00576588">
                    <w:rPr>
                      <w:rFonts w:ascii="Arial" w:eastAsia="Times New Roman" w:hAnsi="Arial" w:cs="Arial"/>
                      <w:color w:val="000000"/>
                      <w:sz w:val="20"/>
                      <w:szCs w:val="20"/>
                      <w:lang w:eastAsia="pt-BR"/>
                    </w:rPr>
                    <w:br/>
                    <w:t>Voltagem 20V MAX*</w:t>
                  </w:r>
                  <w:r w:rsidRPr="00576588">
                    <w:rPr>
                      <w:rFonts w:ascii="Arial" w:eastAsia="Times New Roman" w:hAnsi="Arial" w:cs="Arial"/>
                      <w:color w:val="000000"/>
                      <w:sz w:val="20"/>
                      <w:szCs w:val="20"/>
                      <w:lang w:eastAsia="pt-BR"/>
                    </w:rPr>
                    <w:br/>
                    <w:t xml:space="preserve">CHAVE DE IMPACTO A BATERIA DCF899B-B3 20V </w:t>
                  </w:r>
                  <w:r w:rsidRPr="00576588">
                    <w:rPr>
                      <w:rFonts w:ascii="Arial" w:eastAsia="Times New Roman" w:hAnsi="Arial" w:cs="Arial"/>
                      <w:color w:val="000000"/>
                      <w:sz w:val="20"/>
                      <w:szCs w:val="20"/>
                      <w:lang w:eastAsia="pt-BR"/>
                    </w:rPr>
                    <w:br/>
                    <w:t>2 BATERIAS DE LITIO 20 VOLTS 5.0 AH DCB205 XR</w:t>
                  </w:r>
                  <w:r w:rsidRPr="00576588">
                    <w:rPr>
                      <w:rFonts w:ascii="Arial" w:eastAsia="Times New Roman" w:hAnsi="Arial" w:cs="Arial"/>
                      <w:color w:val="000000"/>
                      <w:sz w:val="20"/>
                      <w:szCs w:val="20"/>
                      <w:lang w:eastAsia="pt-BR"/>
                    </w:rPr>
                    <w:br/>
                    <w:t xml:space="preserve">CARREGADOR DE BATERIAS 12-20 VOLTS DCB107 BIVOLT </w:t>
                  </w:r>
                  <w:r w:rsidRPr="00576588">
                    <w:rPr>
                      <w:rFonts w:ascii="Arial" w:eastAsia="Times New Roman" w:hAnsi="Arial" w:cs="Arial"/>
                      <w:color w:val="000000"/>
                      <w:sz w:val="20"/>
                      <w:szCs w:val="20"/>
                      <w:lang w:eastAsia="pt-BR"/>
                    </w:rPr>
                    <w:br/>
                    <w:t>CAIXA DE FERRAMENTA PLASTICA</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3E7CF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w:t>
                  </w:r>
                </w:p>
              </w:tc>
              <w:tc>
                <w:tcPr>
                  <w:tcW w:w="974" w:type="dxa"/>
                  <w:tcBorders>
                    <w:top w:val="nil"/>
                    <w:left w:val="nil"/>
                    <w:bottom w:val="single" w:sz="4" w:space="0" w:color="auto"/>
                    <w:right w:val="single" w:sz="4" w:space="0" w:color="auto"/>
                  </w:tcBorders>
                  <w:shd w:val="clear" w:color="auto" w:fill="auto"/>
                  <w:vAlign w:val="center"/>
                  <w:hideMark/>
                </w:tcPr>
                <w:p w14:paraId="074DDF4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517ACFA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R$ 3.900,00</w:t>
                  </w:r>
                </w:p>
              </w:tc>
              <w:tc>
                <w:tcPr>
                  <w:tcW w:w="1147" w:type="dxa"/>
                  <w:tcBorders>
                    <w:top w:val="nil"/>
                    <w:left w:val="nil"/>
                    <w:bottom w:val="single" w:sz="4" w:space="0" w:color="auto"/>
                    <w:right w:val="single" w:sz="4" w:space="0" w:color="auto"/>
                  </w:tcBorders>
                  <w:shd w:val="clear" w:color="auto" w:fill="auto"/>
                  <w:vAlign w:val="center"/>
                  <w:hideMark/>
                </w:tcPr>
                <w:p w14:paraId="6F7D09F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R$ 7.800,00</w:t>
                  </w:r>
                </w:p>
              </w:tc>
            </w:tr>
            <w:tr w:rsidR="00576588" w:rsidRPr="00576588" w14:paraId="4CE147B3" w14:textId="77777777" w:rsidTr="00F52729">
              <w:trPr>
                <w:trHeight w:val="76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97F4FE8"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35</w:t>
                  </w:r>
                </w:p>
              </w:tc>
              <w:tc>
                <w:tcPr>
                  <w:tcW w:w="892" w:type="dxa"/>
                  <w:tcBorders>
                    <w:top w:val="nil"/>
                    <w:left w:val="nil"/>
                    <w:bottom w:val="single" w:sz="4" w:space="0" w:color="auto"/>
                    <w:right w:val="single" w:sz="4" w:space="0" w:color="auto"/>
                  </w:tcBorders>
                  <w:shd w:val="clear" w:color="auto" w:fill="auto"/>
                  <w:vAlign w:val="center"/>
                  <w:hideMark/>
                </w:tcPr>
                <w:p w14:paraId="4429434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28032</w:t>
                  </w:r>
                </w:p>
              </w:tc>
              <w:tc>
                <w:tcPr>
                  <w:tcW w:w="3923" w:type="dxa"/>
                  <w:tcBorders>
                    <w:top w:val="single" w:sz="4" w:space="0" w:color="auto"/>
                    <w:left w:val="nil"/>
                    <w:bottom w:val="single" w:sz="4" w:space="0" w:color="auto"/>
                    <w:right w:val="single" w:sz="4" w:space="0" w:color="auto"/>
                  </w:tcBorders>
                  <w:shd w:val="clear" w:color="auto" w:fill="auto"/>
                  <w:vAlign w:val="center"/>
                  <w:hideMark/>
                </w:tcPr>
                <w:p w14:paraId="7E061BD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ALICATE AMPERIMETRO DIGITAL COM FUNÇÃO DE CONGELAMENTO DE PICOS, LCD DE 3 1/2 DIGITOS, COM FILTROS TRUE RMS AC/AC+DC, E MEDIDAS INRUSH.</w:t>
                  </w:r>
                </w:p>
              </w:tc>
              <w:tc>
                <w:tcPr>
                  <w:tcW w:w="850" w:type="dxa"/>
                  <w:tcBorders>
                    <w:top w:val="nil"/>
                    <w:left w:val="nil"/>
                    <w:bottom w:val="single" w:sz="4" w:space="0" w:color="auto"/>
                    <w:right w:val="single" w:sz="4" w:space="0" w:color="auto"/>
                  </w:tcBorders>
                  <w:shd w:val="clear" w:color="auto" w:fill="auto"/>
                  <w:vAlign w:val="center"/>
                  <w:hideMark/>
                </w:tcPr>
                <w:p w14:paraId="4B679B7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2</w:t>
                  </w:r>
                </w:p>
              </w:tc>
              <w:tc>
                <w:tcPr>
                  <w:tcW w:w="974" w:type="dxa"/>
                  <w:tcBorders>
                    <w:top w:val="nil"/>
                    <w:left w:val="nil"/>
                    <w:bottom w:val="single" w:sz="4" w:space="0" w:color="auto"/>
                    <w:right w:val="single" w:sz="4" w:space="0" w:color="auto"/>
                  </w:tcBorders>
                  <w:shd w:val="clear" w:color="auto" w:fill="auto"/>
                  <w:vAlign w:val="center"/>
                  <w:hideMark/>
                </w:tcPr>
                <w:p w14:paraId="60C313B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36D75EB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R$ 2.000,00</w:t>
                  </w:r>
                </w:p>
              </w:tc>
              <w:tc>
                <w:tcPr>
                  <w:tcW w:w="1147" w:type="dxa"/>
                  <w:tcBorders>
                    <w:top w:val="nil"/>
                    <w:left w:val="nil"/>
                    <w:bottom w:val="single" w:sz="4" w:space="0" w:color="auto"/>
                    <w:right w:val="single" w:sz="4" w:space="0" w:color="auto"/>
                  </w:tcBorders>
                  <w:shd w:val="clear" w:color="auto" w:fill="auto"/>
                  <w:vAlign w:val="center"/>
                  <w:hideMark/>
                </w:tcPr>
                <w:p w14:paraId="7F5A790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R$ 4.000,00</w:t>
                  </w:r>
                </w:p>
              </w:tc>
            </w:tr>
            <w:tr w:rsidR="00576588" w:rsidRPr="00576588" w14:paraId="6E55DD99" w14:textId="77777777" w:rsidTr="00F52729">
              <w:trPr>
                <w:trHeight w:val="739"/>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79886F2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36</w:t>
                  </w:r>
                </w:p>
              </w:tc>
              <w:tc>
                <w:tcPr>
                  <w:tcW w:w="892" w:type="dxa"/>
                  <w:tcBorders>
                    <w:top w:val="nil"/>
                    <w:left w:val="nil"/>
                    <w:bottom w:val="single" w:sz="4" w:space="0" w:color="auto"/>
                    <w:right w:val="single" w:sz="4" w:space="0" w:color="auto"/>
                  </w:tcBorders>
                  <w:shd w:val="clear" w:color="auto" w:fill="auto"/>
                  <w:vAlign w:val="center"/>
                  <w:hideMark/>
                </w:tcPr>
                <w:p w14:paraId="021DE05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74778</w:t>
                  </w:r>
                </w:p>
              </w:tc>
              <w:tc>
                <w:tcPr>
                  <w:tcW w:w="3923" w:type="dxa"/>
                  <w:tcBorders>
                    <w:top w:val="nil"/>
                    <w:left w:val="nil"/>
                    <w:bottom w:val="nil"/>
                    <w:right w:val="nil"/>
                  </w:tcBorders>
                  <w:shd w:val="clear" w:color="auto" w:fill="auto"/>
                  <w:vAlign w:val="bottom"/>
                  <w:hideMark/>
                </w:tcPr>
                <w:p w14:paraId="4F339503" w14:textId="77777777" w:rsidR="00576588" w:rsidRPr="00576588" w:rsidRDefault="00576588" w:rsidP="00576588">
                  <w:pPr>
                    <w:spacing w:after="0" w:line="240" w:lineRule="auto"/>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Vassoura metálica regulável-Fabricada em aço carbono especial de alta qualidade</w:t>
                  </w:r>
                  <w:r w:rsidRPr="00576588">
                    <w:rPr>
                      <w:rFonts w:ascii="Arial" w:eastAsia="Times New Roman" w:hAnsi="Arial" w:cs="Arial"/>
                      <w:color w:val="000000"/>
                      <w:sz w:val="20"/>
                      <w:szCs w:val="20"/>
                      <w:lang w:eastAsia="pt-BR"/>
                    </w:rPr>
                    <w:br/>
                    <w:t>Recebe pintura eletrostática a pó, que tem uma melhor apresentação visual e maior proteção contra oxidação</w:t>
                  </w:r>
                  <w:r w:rsidRPr="00576588">
                    <w:rPr>
                      <w:rFonts w:ascii="Arial" w:eastAsia="Times New Roman" w:hAnsi="Arial" w:cs="Arial"/>
                      <w:color w:val="000000"/>
                      <w:sz w:val="20"/>
                      <w:szCs w:val="20"/>
                      <w:lang w:eastAsia="pt-BR"/>
                    </w:rPr>
                    <w:br/>
                    <w:t>A lâmina é temperada em todo o corpo da peça, proporcionando maior resistência e menor desgaste durante o uso</w:t>
                  </w:r>
                  <w:r w:rsidRPr="00576588">
                    <w:rPr>
                      <w:rFonts w:ascii="Arial" w:eastAsia="Times New Roman" w:hAnsi="Arial" w:cs="Arial"/>
                      <w:color w:val="000000"/>
                      <w:sz w:val="20"/>
                      <w:szCs w:val="20"/>
                      <w:lang w:eastAsia="pt-BR"/>
                    </w:rPr>
                    <w:br/>
                    <w:t>Possui 22 dentes de arame</w:t>
                  </w:r>
                  <w:r w:rsidRPr="00576588">
                    <w:rPr>
                      <w:rFonts w:ascii="Arial" w:eastAsia="Times New Roman" w:hAnsi="Arial" w:cs="Arial"/>
                      <w:color w:val="000000"/>
                      <w:sz w:val="20"/>
                      <w:szCs w:val="20"/>
                      <w:lang w:eastAsia="pt-BR"/>
                    </w:rPr>
                    <w:br/>
                    <w:t>Conta com regulagem da distância entre os dentes, adaptando-se aos mais variados tipos de materiais a serem varridos</w:t>
                  </w:r>
                  <w:r w:rsidRPr="00576588">
                    <w:rPr>
                      <w:rFonts w:ascii="Arial" w:eastAsia="Times New Roman" w:hAnsi="Arial" w:cs="Arial"/>
                      <w:color w:val="000000"/>
                      <w:sz w:val="20"/>
                      <w:szCs w:val="20"/>
                      <w:lang w:eastAsia="pt-BR"/>
                    </w:rPr>
                    <w:br/>
                    <w:t>Possui olho de 23 mm de diâmetro</w:t>
                  </w:r>
                  <w:r w:rsidRPr="00576588">
                    <w:rPr>
                      <w:rFonts w:ascii="Arial" w:eastAsia="Times New Roman" w:hAnsi="Arial" w:cs="Arial"/>
                      <w:color w:val="000000"/>
                      <w:sz w:val="20"/>
                      <w:szCs w:val="20"/>
                      <w:lang w:eastAsia="pt-BR"/>
                    </w:rPr>
                    <w:br/>
                    <w:t>O cabo de 120 cm ferramenta, além de possuir ótima resistência, é produzido com madeira de origem renovável</w:t>
                  </w:r>
                  <w:r w:rsidRPr="00576588">
                    <w:rPr>
                      <w:rFonts w:ascii="Arial" w:eastAsia="Times New Roman" w:hAnsi="Arial" w:cs="Arial"/>
                      <w:color w:val="000000"/>
                      <w:sz w:val="20"/>
                      <w:szCs w:val="20"/>
                      <w:lang w:eastAsia="pt-BR"/>
                    </w:rPr>
                    <w:br/>
                    <w:t>Cabo com acabamento envernizado, para um melhor acabamento e apresentação do produto</w:t>
                  </w:r>
                  <w:r w:rsidRPr="00576588">
                    <w:rPr>
                      <w:rFonts w:ascii="Arial" w:eastAsia="Times New Roman" w:hAnsi="Arial" w:cs="Arial"/>
                      <w:color w:val="000000"/>
                      <w:sz w:val="20"/>
                      <w:szCs w:val="20"/>
                      <w:lang w:eastAsia="pt-BR"/>
                    </w:rPr>
                    <w:br/>
                    <w:t xml:space="preserve">A camada protetora em verniz incolor </w:t>
                  </w:r>
                  <w:r w:rsidRPr="00576588">
                    <w:rPr>
                      <w:rFonts w:ascii="Arial" w:eastAsia="Times New Roman" w:hAnsi="Arial" w:cs="Arial"/>
                      <w:color w:val="000000"/>
                      <w:sz w:val="20"/>
                      <w:szCs w:val="20"/>
                      <w:lang w:eastAsia="pt-BR"/>
                    </w:rPr>
                    <w:lastRenderedPageBreak/>
                    <w:t>realça sua tonalidade, concedendo brilho e um toque mais liso ao produto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8E86B2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lastRenderedPageBreak/>
                    <w:t>10</w:t>
                  </w:r>
                </w:p>
              </w:tc>
              <w:tc>
                <w:tcPr>
                  <w:tcW w:w="974" w:type="dxa"/>
                  <w:tcBorders>
                    <w:top w:val="nil"/>
                    <w:left w:val="nil"/>
                    <w:bottom w:val="single" w:sz="4" w:space="0" w:color="auto"/>
                    <w:right w:val="single" w:sz="4" w:space="0" w:color="auto"/>
                  </w:tcBorders>
                  <w:shd w:val="clear" w:color="auto" w:fill="auto"/>
                  <w:vAlign w:val="center"/>
                  <w:hideMark/>
                </w:tcPr>
                <w:p w14:paraId="5763D0E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2B52BD1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R$ 45,00</w:t>
                  </w:r>
                </w:p>
              </w:tc>
              <w:tc>
                <w:tcPr>
                  <w:tcW w:w="1147" w:type="dxa"/>
                  <w:tcBorders>
                    <w:top w:val="nil"/>
                    <w:left w:val="nil"/>
                    <w:bottom w:val="single" w:sz="4" w:space="0" w:color="auto"/>
                    <w:right w:val="single" w:sz="4" w:space="0" w:color="auto"/>
                  </w:tcBorders>
                  <w:shd w:val="clear" w:color="auto" w:fill="auto"/>
                  <w:vAlign w:val="center"/>
                  <w:hideMark/>
                </w:tcPr>
                <w:p w14:paraId="202CB62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R$ 450,00</w:t>
                  </w:r>
                </w:p>
              </w:tc>
            </w:tr>
            <w:tr w:rsidR="00576588" w:rsidRPr="00576588" w14:paraId="21A1452E" w14:textId="77777777" w:rsidTr="00F52729">
              <w:trPr>
                <w:trHeight w:val="102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6F231D1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37</w:t>
                  </w:r>
                </w:p>
              </w:tc>
              <w:tc>
                <w:tcPr>
                  <w:tcW w:w="892" w:type="dxa"/>
                  <w:tcBorders>
                    <w:top w:val="nil"/>
                    <w:left w:val="nil"/>
                    <w:bottom w:val="single" w:sz="4" w:space="0" w:color="auto"/>
                    <w:right w:val="single" w:sz="4" w:space="0" w:color="auto"/>
                  </w:tcBorders>
                  <w:shd w:val="clear" w:color="auto" w:fill="auto"/>
                  <w:vAlign w:val="center"/>
                  <w:hideMark/>
                </w:tcPr>
                <w:p w14:paraId="311F9B0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69812</w:t>
                  </w:r>
                </w:p>
              </w:tc>
              <w:tc>
                <w:tcPr>
                  <w:tcW w:w="3923" w:type="dxa"/>
                  <w:tcBorders>
                    <w:top w:val="single" w:sz="4" w:space="0" w:color="auto"/>
                    <w:left w:val="nil"/>
                    <w:bottom w:val="single" w:sz="4" w:space="0" w:color="auto"/>
                    <w:right w:val="single" w:sz="4" w:space="0" w:color="auto"/>
                  </w:tcBorders>
                  <w:shd w:val="clear" w:color="auto" w:fill="auto"/>
                  <w:vAlign w:val="center"/>
                  <w:hideMark/>
                </w:tcPr>
                <w:p w14:paraId="248C154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SERROTE DE PODA.TIPO CURVO DE 12", (300 MM),                                                                                                                                                                                                                                    LAMINA DE ACO CARBONO,                                                                                                                                                                                                                                          06 DENTES POR POLEGADA,                                                                                                                                                                                                                                         CABO DE MADEIRA.</w:t>
                  </w:r>
                </w:p>
              </w:tc>
              <w:tc>
                <w:tcPr>
                  <w:tcW w:w="850" w:type="dxa"/>
                  <w:tcBorders>
                    <w:top w:val="nil"/>
                    <w:left w:val="nil"/>
                    <w:bottom w:val="single" w:sz="4" w:space="0" w:color="auto"/>
                    <w:right w:val="single" w:sz="4" w:space="0" w:color="auto"/>
                  </w:tcBorders>
                  <w:shd w:val="clear" w:color="auto" w:fill="auto"/>
                  <w:vAlign w:val="center"/>
                  <w:hideMark/>
                </w:tcPr>
                <w:p w14:paraId="2D18BFD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2984C21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6517F46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R$ 58,00</w:t>
                  </w:r>
                </w:p>
              </w:tc>
              <w:tc>
                <w:tcPr>
                  <w:tcW w:w="1147" w:type="dxa"/>
                  <w:tcBorders>
                    <w:top w:val="nil"/>
                    <w:left w:val="nil"/>
                    <w:bottom w:val="single" w:sz="4" w:space="0" w:color="auto"/>
                    <w:right w:val="single" w:sz="4" w:space="0" w:color="auto"/>
                  </w:tcBorders>
                  <w:shd w:val="clear" w:color="auto" w:fill="auto"/>
                  <w:vAlign w:val="center"/>
                  <w:hideMark/>
                </w:tcPr>
                <w:p w14:paraId="6307144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R$ 290,00</w:t>
                  </w:r>
                </w:p>
              </w:tc>
            </w:tr>
            <w:tr w:rsidR="00576588" w:rsidRPr="00576588" w14:paraId="6CB93D30" w14:textId="77777777" w:rsidTr="00F52729">
              <w:trPr>
                <w:trHeight w:val="127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42E7AC5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38</w:t>
                  </w:r>
                </w:p>
              </w:tc>
              <w:tc>
                <w:tcPr>
                  <w:tcW w:w="892" w:type="dxa"/>
                  <w:tcBorders>
                    <w:top w:val="nil"/>
                    <w:left w:val="nil"/>
                    <w:bottom w:val="single" w:sz="4" w:space="0" w:color="auto"/>
                    <w:right w:val="single" w:sz="4" w:space="0" w:color="auto"/>
                  </w:tcBorders>
                  <w:shd w:val="clear" w:color="auto" w:fill="auto"/>
                  <w:vAlign w:val="center"/>
                  <w:hideMark/>
                </w:tcPr>
                <w:p w14:paraId="4CCB22A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74777</w:t>
                  </w:r>
                </w:p>
              </w:tc>
              <w:tc>
                <w:tcPr>
                  <w:tcW w:w="3923" w:type="dxa"/>
                  <w:tcBorders>
                    <w:top w:val="nil"/>
                    <w:left w:val="nil"/>
                    <w:bottom w:val="single" w:sz="4" w:space="0" w:color="auto"/>
                    <w:right w:val="single" w:sz="4" w:space="0" w:color="auto"/>
                  </w:tcBorders>
                  <w:shd w:val="clear" w:color="auto" w:fill="auto"/>
                  <w:vAlign w:val="center"/>
                  <w:hideMark/>
                </w:tcPr>
                <w:p w14:paraId="27FE32F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cinto/colete para roçadeira ombro duplo Cinto colete-Cinto ombro duplo-Cinto de sustentação</w:t>
                  </w:r>
                  <w:r w:rsidRPr="00576588">
                    <w:rPr>
                      <w:rFonts w:ascii="Arial" w:eastAsia="Times New Roman" w:hAnsi="Arial" w:cs="Arial"/>
                      <w:color w:val="000000"/>
                      <w:sz w:val="20"/>
                      <w:szCs w:val="20"/>
                      <w:lang w:eastAsia="pt-BR"/>
                    </w:rPr>
                    <w:br/>
                    <w:t>Utilizado para sustentação da roçadeira e facilitar a execução do trabalho. O modelo de ombro duplo faz a melhor distribuição do peso, tornando a roçagem mais confortável ao operador.</w:t>
                  </w:r>
                </w:p>
              </w:tc>
              <w:tc>
                <w:tcPr>
                  <w:tcW w:w="850" w:type="dxa"/>
                  <w:tcBorders>
                    <w:top w:val="nil"/>
                    <w:left w:val="nil"/>
                    <w:bottom w:val="single" w:sz="4" w:space="0" w:color="auto"/>
                    <w:right w:val="single" w:sz="4" w:space="0" w:color="auto"/>
                  </w:tcBorders>
                  <w:shd w:val="clear" w:color="auto" w:fill="auto"/>
                  <w:vAlign w:val="center"/>
                  <w:hideMark/>
                </w:tcPr>
                <w:p w14:paraId="5DF6320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5</w:t>
                  </w:r>
                </w:p>
              </w:tc>
              <w:tc>
                <w:tcPr>
                  <w:tcW w:w="974" w:type="dxa"/>
                  <w:tcBorders>
                    <w:top w:val="nil"/>
                    <w:left w:val="nil"/>
                    <w:bottom w:val="single" w:sz="4" w:space="0" w:color="auto"/>
                    <w:right w:val="single" w:sz="4" w:space="0" w:color="auto"/>
                  </w:tcBorders>
                  <w:shd w:val="clear" w:color="auto" w:fill="auto"/>
                  <w:vAlign w:val="center"/>
                  <w:hideMark/>
                </w:tcPr>
                <w:p w14:paraId="48EB146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7D79D08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R$ 70,00</w:t>
                  </w:r>
                </w:p>
              </w:tc>
              <w:tc>
                <w:tcPr>
                  <w:tcW w:w="1147" w:type="dxa"/>
                  <w:tcBorders>
                    <w:top w:val="nil"/>
                    <w:left w:val="nil"/>
                    <w:bottom w:val="single" w:sz="4" w:space="0" w:color="auto"/>
                    <w:right w:val="single" w:sz="4" w:space="0" w:color="auto"/>
                  </w:tcBorders>
                  <w:shd w:val="clear" w:color="auto" w:fill="auto"/>
                  <w:vAlign w:val="center"/>
                  <w:hideMark/>
                </w:tcPr>
                <w:p w14:paraId="4541146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R$ 350,00</w:t>
                  </w:r>
                </w:p>
              </w:tc>
            </w:tr>
            <w:tr w:rsidR="00576588" w:rsidRPr="00576588" w14:paraId="0972788C" w14:textId="77777777" w:rsidTr="00F52729">
              <w:trPr>
                <w:trHeight w:val="255"/>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196D3EFE"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39</w:t>
                  </w:r>
                </w:p>
              </w:tc>
              <w:tc>
                <w:tcPr>
                  <w:tcW w:w="892" w:type="dxa"/>
                  <w:tcBorders>
                    <w:top w:val="nil"/>
                    <w:left w:val="nil"/>
                    <w:bottom w:val="single" w:sz="4" w:space="0" w:color="auto"/>
                    <w:right w:val="single" w:sz="4" w:space="0" w:color="auto"/>
                  </w:tcBorders>
                  <w:shd w:val="clear" w:color="auto" w:fill="auto"/>
                  <w:vAlign w:val="center"/>
                  <w:hideMark/>
                </w:tcPr>
                <w:p w14:paraId="0F16672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67463</w:t>
                  </w:r>
                </w:p>
              </w:tc>
              <w:tc>
                <w:tcPr>
                  <w:tcW w:w="3923" w:type="dxa"/>
                  <w:tcBorders>
                    <w:top w:val="nil"/>
                    <w:left w:val="nil"/>
                    <w:bottom w:val="single" w:sz="4" w:space="0" w:color="auto"/>
                    <w:right w:val="single" w:sz="4" w:space="0" w:color="auto"/>
                  </w:tcBorders>
                  <w:shd w:val="clear" w:color="auto" w:fill="auto"/>
                  <w:vAlign w:val="center"/>
                  <w:hideMark/>
                </w:tcPr>
                <w:p w14:paraId="697EE9B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LIXA NO 220PARA SER USADA PARA LIXAR PAREDES</w:t>
                  </w:r>
                </w:p>
              </w:tc>
              <w:tc>
                <w:tcPr>
                  <w:tcW w:w="850" w:type="dxa"/>
                  <w:tcBorders>
                    <w:top w:val="nil"/>
                    <w:left w:val="nil"/>
                    <w:bottom w:val="single" w:sz="4" w:space="0" w:color="auto"/>
                    <w:right w:val="single" w:sz="4" w:space="0" w:color="auto"/>
                  </w:tcBorders>
                  <w:shd w:val="clear" w:color="auto" w:fill="auto"/>
                  <w:vAlign w:val="center"/>
                  <w:hideMark/>
                </w:tcPr>
                <w:p w14:paraId="44D959C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100</w:t>
                  </w:r>
                </w:p>
              </w:tc>
              <w:tc>
                <w:tcPr>
                  <w:tcW w:w="974" w:type="dxa"/>
                  <w:tcBorders>
                    <w:top w:val="nil"/>
                    <w:left w:val="nil"/>
                    <w:bottom w:val="single" w:sz="4" w:space="0" w:color="auto"/>
                    <w:right w:val="single" w:sz="4" w:space="0" w:color="auto"/>
                  </w:tcBorders>
                  <w:shd w:val="clear" w:color="auto" w:fill="auto"/>
                  <w:vAlign w:val="center"/>
                  <w:hideMark/>
                </w:tcPr>
                <w:p w14:paraId="61557BD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277C8D1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R$ 1,45</w:t>
                  </w:r>
                </w:p>
              </w:tc>
              <w:tc>
                <w:tcPr>
                  <w:tcW w:w="1147" w:type="dxa"/>
                  <w:tcBorders>
                    <w:top w:val="nil"/>
                    <w:left w:val="nil"/>
                    <w:bottom w:val="single" w:sz="4" w:space="0" w:color="auto"/>
                    <w:right w:val="single" w:sz="4" w:space="0" w:color="auto"/>
                  </w:tcBorders>
                  <w:shd w:val="clear" w:color="auto" w:fill="auto"/>
                  <w:vAlign w:val="center"/>
                  <w:hideMark/>
                </w:tcPr>
                <w:p w14:paraId="703DAF14"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R$ 145,00</w:t>
                  </w:r>
                </w:p>
              </w:tc>
            </w:tr>
            <w:tr w:rsidR="00576588" w:rsidRPr="00576588" w14:paraId="628AF001" w14:textId="77777777" w:rsidTr="00F52729">
              <w:trPr>
                <w:trHeight w:val="510"/>
              </w:trPr>
              <w:tc>
                <w:tcPr>
                  <w:tcW w:w="581" w:type="dxa"/>
                  <w:tcBorders>
                    <w:top w:val="nil"/>
                    <w:left w:val="single" w:sz="4" w:space="0" w:color="auto"/>
                    <w:bottom w:val="single" w:sz="4" w:space="0" w:color="auto"/>
                    <w:right w:val="single" w:sz="4" w:space="0" w:color="auto"/>
                  </w:tcBorders>
                  <w:shd w:val="clear" w:color="auto" w:fill="auto"/>
                  <w:vAlign w:val="center"/>
                  <w:hideMark/>
                </w:tcPr>
                <w:p w14:paraId="0787441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40</w:t>
                  </w:r>
                </w:p>
              </w:tc>
              <w:tc>
                <w:tcPr>
                  <w:tcW w:w="892" w:type="dxa"/>
                  <w:tcBorders>
                    <w:top w:val="nil"/>
                    <w:left w:val="nil"/>
                    <w:bottom w:val="single" w:sz="4" w:space="0" w:color="auto"/>
                    <w:right w:val="single" w:sz="4" w:space="0" w:color="auto"/>
                  </w:tcBorders>
                  <w:shd w:val="clear" w:color="auto" w:fill="auto"/>
                  <w:vAlign w:val="center"/>
                  <w:hideMark/>
                </w:tcPr>
                <w:p w14:paraId="6B4BE6CB"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69939</w:t>
                  </w:r>
                </w:p>
              </w:tc>
              <w:tc>
                <w:tcPr>
                  <w:tcW w:w="3923" w:type="dxa"/>
                  <w:tcBorders>
                    <w:top w:val="nil"/>
                    <w:left w:val="nil"/>
                    <w:bottom w:val="single" w:sz="4" w:space="0" w:color="auto"/>
                    <w:right w:val="single" w:sz="4" w:space="0" w:color="auto"/>
                  </w:tcBorders>
                  <w:shd w:val="clear" w:color="auto" w:fill="auto"/>
                  <w:vAlign w:val="center"/>
                  <w:hideMark/>
                </w:tcPr>
                <w:p w14:paraId="59E1DBAD"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LIXA FERRO/METAL 80DIMENSOES 225 MM X 275 MM                                                                                                                                                                                                                                       CONFORME NBR 11094</w:t>
                  </w:r>
                </w:p>
              </w:tc>
              <w:tc>
                <w:tcPr>
                  <w:tcW w:w="850" w:type="dxa"/>
                  <w:tcBorders>
                    <w:top w:val="nil"/>
                    <w:left w:val="nil"/>
                    <w:bottom w:val="single" w:sz="4" w:space="0" w:color="auto"/>
                    <w:right w:val="single" w:sz="4" w:space="0" w:color="auto"/>
                  </w:tcBorders>
                  <w:shd w:val="clear" w:color="auto" w:fill="auto"/>
                  <w:vAlign w:val="center"/>
                  <w:hideMark/>
                </w:tcPr>
                <w:p w14:paraId="48B5654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100</w:t>
                  </w:r>
                </w:p>
              </w:tc>
              <w:tc>
                <w:tcPr>
                  <w:tcW w:w="974" w:type="dxa"/>
                  <w:tcBorders>
                    <w:top w:val="nil"/>
                    <w:left w:val="nil"/>
                    <w:bottom w:val="single" w:sz="4" w:space="0" w:color="auto"/>
                    <w:right w:val="single" w:sz="4" w:space="0" w:color="auto"/>
                  </w:tcBorders>
                  <w:shd w:val="clear" w:color="auto" w:fill="auto"/>
                  <w:vAlign w:val="center"/>
                  <w:hideMark/>
                </w:tcPr>
                <w:p w14:paraId="71FAF7B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unidade</w:t>
                  </w:r>
                </w:p>
              </w:tc>
              <w:tc>
                <w:tcPr>
                  <w:tcW w:w="1051" w:type="dxa"/>
                  <w:tcBorders>
                    <w:top w:val="nil"/>
                    <w:left w:val="nil"/>
                    <w:bottom w:val="single" w:sz="4" w:space="0" w:color="auto"/>
                    <w:right w:val="single" w:sz="4" w:space="0" w:color="auto"/>
                  </w:tcBorders>
                  <w:shd w:val="clear" w:color="auto" w:fill="auto"/>
                  <w:vAlign w:val="center"/>
                  <w:hideMark/>
                </w:tcPr>
                <w:p w14:paraId="43FDCD52"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R$ 1,50</w:t>
                  </w:r>
                </w:p>
              </w:tc>
              <w:tc>
                <w:tcPr>
                  <w:tcW w:w="1147" w:type="dxa"/>
                  <w:tcBorders>
                    <w:top w:val="nil"/>
                    <w:left w:val="nil"/>
                    <w:bottom w:val="single" w:sz="4" w:space="0" w:color="auto"/>
                    <w:right w:val="single" w:sz="4" w:space="0" w:color="auto"/>
                  </w:tcBorders>
                  <w:shd w:val="clear" w:color="auto" w:fill="auto"/>
                  <w:vAlign w:val="center"/>
                  <w:hideMark/>
                </w:tcPr>
                <w:p w14:paraId="7ABA924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R$ 150,00</w:t>
                  </w:r>
                </w:p>
              </w:tc>
            </w:tr>
            <w:tr w:rsidR="00F52729" w:rsidRPr="00576588" w14:paraId="206B2DAF" w14:textId="77777777" w:rsidTr="00F52729">
              <w:trPr>
                <w:trHeight w:val="255"/>
              </w:trPr>
              <w:tc>
                <w:tcPr>
                  <w:tcW w:w="581" w:type="dxa"/>
                  <w:tcBorders>
                    <w:top w:val="nil"/>
                    <w:left w:val="nil"/>
                    <w:bottom w:val="nil"/>
                    <w:right w:val="nil"/>
                  </w:tcBorders>
                  <w:shd w:val="clear" w:color="auto" w:fill="auto"/>
                  <w:noWrap/>
                  <w:vAlign w:val="bottom"/>
                  <w:hideMark/>
                </w:tcPr>
                <w:p w14:paraId="07264F6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p>
              </w:tc>
              <w:tc>
                <w:tcPr>
                  <w:tcW w:w="892" w:type="dxa"/>
                  <w:tcBorders>
                    <w:top w:val="nil"/>
                    <w:left w:val="nil"/>
                    <w:bottom w:val="nil"/>
                    <w:right w:val="nil"/>
                  </w:tcBorders>
                  <w:shd w:val="clear" w:color="auto" w:fill="auto"/>
                  <w:noWrap/>
                  <w:vAlign w:val="bottom"/>
                  <w:hideMark/>
                </w:tcPr>
                <w:p w14:paraId="63BFD6C3"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3923" w:type="dxa"/>
                  <w:tcBorders>
                    <w:top w:val="nil"/>
                    <w:left w:val="nil"/>
                    <w:bottom w:val="nil"/>
                    <w:right w:val="nil"/>
                  </w:tcBorders>
                  <w:shd w:val="clear" w:color="auto" w:fill="auto"/>
                  <w:noWrap/>
                  <w:vAlign w:val="bottom"/>
                  <w:hideMark/>
                </w:tcPr>
                <w:p w14:paraId="519EDC38"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850" w:type="dxa"/>
                  <w:tcBorders>
                    <w:top w:val="nil"/>
                    <w:left w:val="nil"/>
                    <w:bottom w:val="nil"/>
                    <w:right w:val="nil"/>
                  </w:tcBorders>
                  <w:shd w:val="clear" w:color="auto" w:fill="auto"/>
                  <w:noWrap/>
                  <w:vAlign w:val="bottom"/>
                  <w:hideMark/>
                </w:tcPr>
                <w:p w14:paraId="567320F7"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974" w:type="dxa"/>
                  <w:tcBorders>
                    <w:top w:val="nil"/>
                    <w:left w:val="nil"/>
                    <w:bottom w:val="nil"/>
                    <w:right w:val="nil"/>
                  </w:tcBorders>
                  <w:shd w:val="clear" w:color="auto" w:fill="auto"/>
                  <w:noWrap/>
                  <w:vAlign w:val="bottom"/>
                  <w:hideMark/>
                </w:tcPr>
                <w:p w14:paraId="19C48EA8"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051" w:type="dxa"/>
                  <w:tcBorders>
                    <w:top w:val="nil"/>
                    <w:left w:val="nil"/>
                    <w:bottom w:val="nil"/>
                    <w:right w:val="nil"/>
                  </w:tcBorders>
                  <w:shd w:val="clear" w:color="auto" w:fill="auto"/>
                  <w:noWrap/>
                  <w:vAlign w:val="bottom"/>
                  <w:hideMark/>
                </w:tcPr>
                <w:p w14:paraId="24A17E3A"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147" w:type="dxa"/>
                  <w:tcBorders>
                    <w:top w:val="nil"/>
                    <w:left w:val="nil"/>
                    <w:bottom w:val="nil"/>
                    <w:right w:val="nil"/>
                  </w:tcBorders>
                  <w:shd w:val="clear" w:color="auto" w:fill="auto"/>
                  <w:noWrap/>
                  <w:vAlign w:val="bottom"/>
                  <w:hideMark/>
                </w:tcPr>
                <w:p w14:paraId="62743D93"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r>
            <w:tr w:rsidR="00F52729" w:rsidRPr="00576588" w14:paraId="3DD6D308" w14:textId="77777777" w:rsidTr="00F52729">
              <w:trPr>
                <w:trHeight w:val="255"/>
              </w:trPr>
              <w:tc>
                <w:tcPr>
                  <w:tcW w:w="581" w:type="dxa"/>
                  <w:tcBorders>
                    <w:top w:val="nil"/>
                    <w:left w:val="nil"/>
                    <w:bottom w:val="nil"/>
                    <w:right w:val="nil"/>
                  </w:tcBorders>
                  <w:shd w:val="clear" w:color="auto" w:fill="auto"/>
                  <w:noWrap/>
                  <w:vAlign w:val="bottom"/>
                  <w:hideMark/>
                </w:tcPr>
                <w:p w14:paraId="4AC46106"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892" w:type="dxa"/>
                  <w:tcBorders>
                    <w:top w:val="nil"/>
                    <w:left w:val="nil"/>
                    <w:bottom w:val="nil"/>
                    <w:right w:val="nil"/>
                  </w:tcBorders>
                  <w:shd w:val="clear" w:color="auto" w:fill="auto"/>
                  <w:noWrap/>
                  <w:vAlign w:val="bottom"/>
                  <w:hideMark/>
                </w:tcPr>
                <w:p w14:paraId="6ACB03D6"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3923" w:type="dxa"/>
                  <w:tcBorders>
                    <w:top w:val="nil"/>
                    <w:left w:val="nil"/>
                    <w:bottom w:val="nil"/>
                    <w:right w:val="nil"/>
                  </w:tcBorders>
                  <w:shd w:val="clear" w:color="auto" w:fill="auto"/>
                  <w:noWrap/>
                  <w:vAlign w:val="bottom"/>
                  <w:hideMark/>
                </w:tcPr>
                <w:p w14:paraId="095F0EB9"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850" w:type="dxa"/>
                  <w:tcBorders>
                    <w:top w:val="nil"/>
                    <w:left w:val="nil"/>
                    <w:bottom w:val="nil"/>
                    <w:right w:val="nil"/>
                  </w:tcBorders>
                  <w:shd w:val="clear" w:color="auto" w:fill="auto"/>
                  <w:noWrap/>
                  <w:vAlign w:val="bottom"/>
                  <w:hideMark/>
                </w:tcPr>
                <w:p w14:paraId="1EC48AED"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974" w:type="dxa"/>
                  <w:tcBorders>
                    <w:top w:val="nil"/>
                    <w:left w:val="nil"/>
                    <w:bottom w:val="nil"/>
                    <w:right w:val="nil"/>
                  </w:tcBorders>
                  <w:shd w:val="clear" w:color="auto" w:fill="auto"/>
                  <w:noWrap/>
                  <w:vAlign w:val="bottom"/>
                  <w:hideMark/>
                </w:tcPr>
                <w:p w14:paraId="75127704"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051" w:type="dxa"/>
                  <w:tcBorders>
                    <w:top w:val="nil"/>
                    <w:left w:val="nil"/>
                    <w:bottom w:val="nil"/>
                    <w:right w:val="nil"/>
                  </w:tcBorders>
                  <w:shd w:val="clear" w:color="auto" w:fill="auto"/>
                  <w:noWrap/>
                  <w:vAlign w:val="bottom"/>
                  <w:hideMark/>
                </w:tcPr>
                <w:p w14:paraId="606CDB3F"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147" w:type="dxa"/>
                  <w:tcBorders>
                    <w:top w:val="nil"/>
                    <w:left w:val="nil"/>
                    <w:bottom w:val="nil"/>
                    <w:right w:val="nil"/>
                  </w:tcBorders>
                  <w:shd w:val="clear" w:color="auto" w:fill="auto"/>
                  <w:noWrap/>
                  <w:vAlign w:val="bottom"/>
                  <w:hideMark/>
                </w:tcPr>
                <w:p w14:paraId="4B23F766"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r>
            <w:tr w:rsidR="00576588" w:rsidRPr="00576588" w14:paraId="1653DC88" w14:textId="77777777" w:rsidTr="00576588">
              <w:trPr>
                <w:trHeight w:val="705"/>
              </w:trPr>
              <w:tc>
                <w:tcPr>
                  <w:tcW w:w="9418" w:type="dxa"/>
                  <w:gridSpan w:val="7"/>
                  <w:tcBorders>
                    <w:top w:val="single" w:sz="4" w:space="0" w:color="auto"/>
                    <w:left w:val="single" w:sz="4" w:space="0" w:color="auto"/>
                    <w:bottom w:val="single" w:sz="4" w:space="0" w:color="auto"/>
                    <w:right w:val="single" w:sz="4" w:space="0" w:color="000000"/>
                  </w:tcBorders>
                  <w:shd w:val="clear" w:color="000000" w:fill="99CCFF"/>
                  <w:vAlign w:val="center"/>
                  <w:hideMark/>
                </w:tcPr>
                <w:p w14:paraId="756A9E9D"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DFD 055/2023 - SEÇÃO DE TRANSPORTE</w:t>
                  </w:r>
                </w:p>
              </w:tc>
            </w:tr>
            <w:tr w:rsidR="00F52729" w:rsidRPr="00576588" w14:paraId="73E81A3D" w14:textId="77777777" w:rsidTr="00F52729">
              <w:trPr>
                <w:trHeight w:val="1275"/>
              </w:trPr>
              <w:tc>
                <w:tcPr>
                  <w:tcW w:w="581" w:type="dxa"/>
                  <w:tcBorders>
                    <w:top w:val="nil"/>
                    <w:left w:val="single" w:sz="4" w:space="0" w:color="auto"/>
                    <w:bottom w:val="single" w:sz="4" w:space="0" w:color="auto"/>
                    <w:right w:val="single" w:sz="4" w:space="0" w:color="auto"/>
                  </w:tcBorders>
                  <w:shd w:val="clear" w:color="auto" w:fill="auto"/>
                  <w:noWrap/>
                  <w:vAlign w:val="center"/>
                  <w:hideMark/>
                </w:tcPr>
                <w:p w14:paraId="2A400BA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15</w:t>
                  </w:r>
                </w:p>
              </w:tc>
              <w:tc>
                <w:tcPr>
                  <w:tcW w:w="892" w:type="dxa"/>
                  <w:tcBorders>
                    <w:top w:val="nil"/>
                    <w:left w:val="nil"/>
                    <w:bottom w:val="single" w:sz="4" w:space="0" w:color="auto"/>
                    <w:right w:val="single" w:sz="4" w:space="0" w:color="auto"/>
                  </w:tcBorders>
                  <w:shd w:val="clear" w:color="auto" w:fill="auto"/>
                  <w:noWrap/>
                  <w:vAlign w:val="center"/>
                  <w:hideMark/>
                </w:tcPr>
                <w:p w14:paraId="760C9D2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66862</w:t>
                  </w:r>
                </w:p>
              </w:tc>
              <w:tc>
                <w:tcPr>
                  <w:tcW w:w="3923" w:type="dxa"/>
                  <w:tcBorders>
                    <w:top w:val="nil"/>
                    <w:left w:val="nil"/>
                    <w:bottom w:val="single" w:sz="4" w:space="0" w:color="auto"/>
                    <w:right w:val="single" w:sz="4" w:space="0" w:color="auto"/>
                  </w:tcBorders>
                  <w:shd w:val="clear" w:color="auto" w:fill="auto"/>
                  <w:vAlign w:val="center"/>
                  <w:hideMark/>
                </w:tcPr>
                <w:p w14:paraId="5CF5A89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ÓLEO LUBRIFICANTE P/ MOTORES A DIESEL (TURBO)</w:t>
                  </w:r>
                  <w:r w:rsidRPr="00576588">
                    <w:rPr>
                      <w:rFonts w:ascii="Arial" w:eastAsia="Times New Roman" w:hAnsi="Arial" w:cs="Arial"/>
                      <w:color w:val="000000"/>
                      <w:sz w:val="20"/>
                      <w:szCs w:val="20"/>
                      <w:lang w:eastAsia="pt-BR"/>
                    </w:rPr>
                    <w:br/>
                    <w:t xml:space="preserve"> OLEO MINERAL SAE 15W40 CI4. PARA SEREM USADOS NOS VEICULOS: IVECODAYLE,</w:t>
                  </w:r>
                  <w:r w:rsidRPr="00576588">
                    <w:rPr>
                      <w:rFonts w:ascii="Arial" w:eastAsia="Times New Roman" w:hAnsi="Arial" w:cs="Arial"/>
                      <w:color w:val="000000"/>
                      <w:sz w:val="20"/>
                      <w:szCs w:val="20"/>
                      <w:lang w:eastAsia="pt-BR"/>
                    </w:rPr>
                    <w:br/>
                    <w:t>IVECO TECTOR, RETRO ESCAVADEIRA RANDOM</w:t>
                  </w:r>
                  <w:r w:rsidRPr="00576588">
                    <w:rPr>
                      <w:rFonts w:ascii="Arial" w:eastAsia="Times New Roman" w:hAnsi="Arial" w:cs="Arial"/>
                      <w:color w:val="000000"/>
                      <w:sz w:val="20"/>
                      <w:szCs w:val="20"/>
                      <w:lang w:eastAsia="pt-BR"/>
                    </w:rPr>
                    <w:br/>
                    <w:t>ADVANCED 406. BALDE DE 20 LITROS CADA.</w:t>
                  </w:r>
                </w:p>
              </w:tc>
              <w:tc>
                <w:tcPr>
                  <w:tcW w:w="850" w:type="dxa"/>
                  <w:tcBorders>
                    <w:top w:val="nil"/>
                    <w:left w:val="nil"/>
                    <w:bottom w:val="single" w:sz="4" w:space="0" w:color="auto"/>
                    <w:right w:val="single" w:sz="4" w:space="0" w:color="auto"/>
                  </w:tcBorders>
                  <w:shd w:val="clear" w:color="auto" w:fill="auto"/>
                  <w:noWrap/>
                  <w:vAlign w:val="center"/>
                  <w:hideMark/>
                </w:tcPr>
                <w:p w14:paraId="5750ED49"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12</w:t>
                  </w:r>
                </w:p>
              </w:tc>
              <w:tc>
                <w:tcPr>
                  <w:tcW w:w="974" w:type="dxa"/>
                  <w:tcBorders>
                    <w:top w:val="nil"/>
                    <w:left w:val="nil"/>
                    <w:bottom w:val="single" w:sz="4" w:space="0" w:color="auto"/>
                    <w:right w:val="single" w:sz="4" w:space="0" w:color="auto"/>
                  </w:tcBorders>
                  <w:shd w:val="clear" w:color="auto" w:fill="auto"/>
                  <w:noWrap/>
                  <w:vAlign w:val="center"/>
                  <w:hideMark/>
                </w:tcPr>
                <w:p w14:paraId="56ABFA36"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BD</w:t>
                  </w:r>
                </w:p>
              </w:tc>
              <w:tc>
                <w:tcPr>
                  <w:tcW w:w="1051" w:type="dxa"/>
                  <w:tcBorders>
                    <w:top w:val="nil"/>
                    <w:left w:val="nil"/>
                    <w:bottom w:val="single" w:sz="4" w:space="0" w:color="auto"/>
                    <w:right w:val="single" w:sz="4" w:space="0" w:color="auto"/>
                  </w:tcBorders>
                  <w:shd w:val="clear" w:color="auto" w:fill="auto"/>
                  <w:noWrap/>
                  <w:vAlign w:val="center"/>
                  <w:hideMark/>
                </w:tcPr>
                <w:p w14:paraId="1EAACAA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R$ 349,00</w:t>
                  </w:r>
                </w:p>
              </w:tc>
              <w:tc>
                <w:tcPr>
                  <w:tcW w:w="1147" w:type="dxa"/>
                  <w:tcBorders>
                    <w:top w:val="nil"/>
                    <w:left w:val="nil"/>
                    <w:bottom w:val="single" w:sz="4" w:space="0" w:color="auto"/>
                    <w:right w:val="single" w:sz="4" w:space="0" w:color="auto"/>
                  </w:tcBorders>
                  <w:shd w:val="clear" w:color="auto" w:fill="auto"/>
                  <w:noWrap/>
                  <w:vAlign w:val="center"/>
                  <w:hideMark/>
                </w:tcPr>
                <w:p w14:paraId="192D24C3"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R$ 4.188,00</w:t>
                  </w:r>
                </w:p>
              </w:tc>
            </w:tr>
            <w:tr w:rsidR="00F52729" w:rsidRPr="00576588" w14:paraId="79309426" w14:textId="77777777" w:rsidTr="00F52729">
              <w:trPr>
                <w:trHeight w:val="255"/>
              </w:trPr>
              <w:tc>
                <w:tcPr>
                  <w:tcW w:w="581" w:type="dxa"/>
                  <w:tcBorders>
                    <w:top w:val="nil"/>
                    <w:left w:val="nil"/>
                    <w:bottom w:val="nil"/>
                    <w:right w:val="nil"/>
                  </w:tcBorders>
                  <w:shd w:val="clear" w:color="auto" w:fill="auto"/>
                  <w:noWrap/>
                  <w:vAlign w:val="bottom"/>
                  <w:hideMark/>
                </w:tcPr>
                <w:p w14:paraId="2A43885A"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p>
              </w:tc>
              <w:tc>
                <w:tcPr>
                  <w:tcW w:w="892" w:type="dxa"/>
                  <w:tcBorders>
                    <w:top w:val="nil"/>
                    <w:left w:val="nil"/>
                    <w:bottom w:val="nil"/>
                    <w:right w:val="nil"/>
                  </w:tcBorders>
                  <w:shd w:val="clear" w:color="auto" w:fill="auto"/>
                  <w:noWrap/>
                  <w:vAlign w:val="bottom"/>
                  <w:hideMark/>
                </w:tcPr>
                <w:p w14:paraId="7BD2B7A3"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3923" w:type="dxa"/>
                  <w:tcBorders>
                    <w:top w:val="nil"/>
                    <w:left w:val="nil"/>
                    <w:bottom w:val="nil"/>
                    <w:right w:val="nil"/>
                  </w:tcBorders>
                  <w:shd w:val="clear" w:color="auto" w:fill="auto"/>
                  <w:noWrap/>
                  <w:vAlign w:val="bottom"/>
                  <w:hideMark/>
                </w:tcPr>
                <w:p w14:paraId="5DDBEB56"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850" w:type="dxa"/>
                  <w:tcBorders>
                    <w:top w:val="nil"/>
                    <w:left w:val="nil"/>
                    <w:bottom w:val="nil"/>
                    <w:right w:val="nil"/>
                  </w:tcBorders>
                  <w:shd w:val="clear" w:color="auto" w:fill="auto"/>
                  <w:noWrap/>
                  <w:vAlign w:val="bottom"/>
                  <w:hideMark/>
                </w:tcPr>
                <w:p w14:paraId="58E03DA6"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974" w:type="dxa"/>
                  <w:tcBorders>
                    <w:top w:val="nil"/>
                    <w:left w:val="nil"/>
                    <w:bottom w:val="nil"/>
                    <w:right w:val="nil"/>
                  </w:tcBorders>
                  <w:shd w:val="clear" w:color="auto" w:fill="auto"/>
                  <w:noWrap/>
                  <w:vAlign w:val="bottom"/>
                  <w:hideMark/>
                </w:tcPr>
                <w:p w14:paraId="2DA9E95D"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051" w:type="dxa"/>
                  <w:tcBorders>
                    <w:top w:val="nil"/>
                    <w:left w:val="nil"/>
                    <w:bottom w:val="nil"/>
                    <w:right w:val="nil"/>
                  </w:tcBorders>
                  <w:shd w:val="clear" w:color="auto" w:fill="auto"/>
                  <w:noWrap/>
                  <w:vAlign w:val="bottom"/>
                  <w:hideMark/>
                </w:tcPr>
                <w:p w14:paraId="6A6A6960"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c>
                <w:tcPr>
                  <w:tcW w:w="1147" w:type="dxa"/>
                  <w:tcBorders>
                    <w:top w:val="nil"/>
                    <w:left w:val="nil"/>
                    <w:bottom w:val="nil"/>
                    <w:right w:val="nil"/>
                  </w:tcBorders>
                  <w:shd w:val="clear" w:color="auto" w:fill="auto"/>
                  <w:noWrap/>
                  <w:vAlign w:val="bottom"/>
                  <w:hideMark/>
                </w:tcPr>
                <w:p w14:paraId="0F598ADA" w14:textId="77777777" w:rsidR="00576588" w:rsidRPr="00576588" w:rsidRDefault="00576588" w:rsidP="00576588">
                  <w:pPr>
                    <w:spacing w:after="0" w:line="240" w:lineRule="auto"/>
                    <w:rPr>
                      <w:rFonts w:ascii="Times New Roman" w:eastAsia="Times New Roman" w:hAnsi="Times New Roman" w:cs="Times New Roman"/>
                      <w:sz w:val="20"/>
                      <w:szCs w:val="20"/>
                      <w:lang w:eastAsia="pt-BR"/>
                    </w:rPr>
                  </w:pPr>
                </w:p>
              </w:tc>
            </w:tr>
            <w:tr w:rsidR="00576588" w:rsidRPr="00576588" w14:paraId="27C01BA5" w14:textId="77777777" w:rsidTr="00576588">
              <w:trPr>
                <w:trHeight w:val="720"/>
              </w:trPr>
              <w:tc>
                <w:tcPr>
                  <w:tcW w:w="9418" w:type="dxa"/>
                  <w:gridSpan w:val="7"/>
                  <w:tcBorders>
                    <w:top w:val="single" w:sz="4" w:space="0" w:color="auto"/>
                    <w:left w:val="single" w:sz="4" w:space="0" w:color="auto"/>
                    <w:bottom w:val="single" w:sz="4" w:space="0" w:color="auto"/>
                    <w:right w:val="single" w:sz="4" w:space="0" w:color="000000"/>
                  </w:tcBorders>
                  <w:shd w:val="clear" w:color="000000" w:fill="99CCFF"/>
                  <w:vAlign w:val="center"/>
                  <w:hideMark/>
                </w:tcPr>
                <w:p w14:paraId="57B07688" w14:textId="77777777" w:rsidR="00576588" w:rsidRPr="00576588" w:rsidRDefault="00576588" w:rsidP="00576588">
                  <w:pPr>
                    <w:spacing w:after="0" w:line="240" w:lineRule="auto"/>
                    <w:jc w:val="center"/>
                    <w:rPr>
                      <w:rFonts w:ascii="Arial" w:eastAsia="Times New Roman" w:hAnsi="Arial" w:cs="Arial"/>
                      <w:b/>
                      <w:bCs/>
                      <w:color w:val="000000"/>
                      <w:sz w:val="20"/>
                      <w:szCs w:val="20"/>
                      <w:lang w:eastAsia="pt-BR"/>
                    </w:rPr>
                  </w:pPr>
                  <w:r w:rsidRPr="00576588">
                    <w:rPr>
                      <w:rFonts w:ascii="Arial" w:eastAsia="Times New Roman" w:hAnsi="Arial" w:cs="Arial"/>
                      <w:b/>
                      <w:bCs/>
                      <w:color w:val="000000"/>
                      <w:sz w:val="20"/>
                      <w:szCs w:val="20"/>
                      <w:lang w:eastAsia="pt-BR"/>
                    </w:rPr>
                    <w:t xml:space="preserve"> SETOR DE MANUTENÇÃO</w:t>
                  </w:r>
                </w:p>
              </w:tc>
            </w:tr>
            <w:tr w:rsidR="00F52729" w:rsidRPr="00576588" w14:paraId="76AE6672" w14:textId="77777777" w:rsidTr="00F52729">
              <w:trPr>
                <w:trHeight w:val="2340"/>
              </w:trPr>
              <w:tc>
                <w:tcPr>
                  <w:tcW w:w="581" w:type="dxa"/>
                  <w:tcBorders>
                    <w:top w:val="nil"/>
                    <w:left w:val="single" w:sz="4" w:space="0" w:color="auto"/>
                    <w:bottom w:val="single" w:sz="4" w:space="0" w:color="auto"/>
                    <w:right w:val="single" w:sz="4" w:space="0" w:color="auto"/>
                  </w:tcBorders>
                  <w:shd w:val="clear" w:color="auto" w:fill="auto"/>
                  <w:noWrap/>
                  <w:vAlign w:val="center"/>
                  <w:hideMark/>
                </w:tcPr>
                <w:p w14:paraId="0FF1536C"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892" w:type="dxa"/>
                  <w:tcBorders>
                    <w:top w:val="nil"/>
                    <w:left w:val="nil"/>
                    <w:bottom w:val="single" w:sz="4" w:space="0" w:color="auto"/>
                    <w:right w:val="single" w:sz="4" w:space="0" w:color="auto"/>
                  </w:tcBorders>
                  <w:shd w:val="clear" w:color="auto" w:fill="auto"/>
                  <w:noWrap/>
                  <w:vAlign w:val="center"/>
                  <w:hideMark/>
                </w:tcPr>
                <w:p w14:paraId="381A1ED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70385</w:t>
                  </w:r>
                </w:p>
              </w:tc>
              <w:tc>
                <w:tcPr>
                  <w:tcW w:w="3923" w:type="dxa"/>
                  <w:tcBorders>
                    <w:top w:val="nil"/>
                    <w:left w:val="nil"/>
                    <w:bottom w:val="single" w:sz="4" w:space="0" w:color="auto"/>
                    <w:right w:val="single" w:sz="4" w:space="0" w:color="auto"/>
                  </w:tcBorders>
                  <w:shd w:val="clear" w:color="auto" w:fill="auto"/>
                  <w:vAlign w:val="center"/>
                  <w:hideMark/>
                </w:tcPr>
                <w:p w14:paraId="5D1DF851"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CORTADOR A DISCO MANUAL</w:t>
                  </w:r>
                  <w:r w:rsidRPr="00576588">
                    <w:rPr>
                      <w:rFonts w:ascii="Arial" w:eastAsia="Times New Roman" w:hAnsi="Arial" w:cs="Arial"/>
                      <w:color w:val="000000"/>
                      <w:sz w:val="20"/>
                      <w:szCs w:val="20"/>
                      <w:lang w:eastAsia="pt-BR"/>
                    </w:rPr>
                    <w:br/>
                    <w:t xml:space="preserve">A GASOLINA                                                                                                                                                                                                                                                      DISCO DE CORTE DE 350 MM, PARA UMA                                                                                                                                                                                                                              PROFUNDIDADE DE CORTE DE AT 125 MM,  INDICADO PARA                                                                                                                                                                                                               CORTES DE FERRO, PEDRA E ASFALTO COM MUITA                                                                                                                                                                                                                     FACILIDADE E RAPIDEZ,                                                                                                                                                                                                                                           ESPECIFICACOES MINIMAS:                                                                                                                                                                                                                                         POTENCIA  3.0 KW, CILINDRADA 60,3 CM3.      </w:t>
                  </w:r>
                </w:p>
              </w:tc>
              <w:tc>
                <w:tcPr>
                  <w:tcW w:w="850" w:type="dxa"/>
                  <w:tcBorders>
                    <w:top w:val="nil"/>
                    <w:left w:val="nil"/>
                    <w:bottom w:val="single" w:sz="4" w:space="0" w:color="auto"/>
                    <w:right w:val="single" w:sz="4" w:space="0" w:color="auto"/>
                  </w:tcBorders>
                  <w:shd w:val="clear" w:color="auto" w:fill="auto"/>
                  <w:noWrap/>
                  <w:vAlign w:val="center"/>
                  <w:hideMark/>
                </w:tcPr>
                <w:p w14:paraId="61CC2FF0"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1</w:t>
                  </w:r>
                </w:p>
              </w:tc>
              <w:tc>
                <w:tcPr>
                  <w:tcW w:w="974" w:type="dxa"/>
                  <w:tcBorders>
                    <w:top w:val="nil"/>
                    <w:left w:val="nil"/>
                    <w:bottom w:val="single" w:sz="4" w:space="0" w:color="auto"/>
                    <w:right w:val="single" w:sz="4" w:space="0" w:color="auto"/>
                  </w:tcBorders>
                  <w:shd w:val="clear" w:color="auto" w:fill="auto"/>
                  <w:noWrap/>
                  <w:vAlign w:val="center"/>
                  <w:hideMark/>
                </w:tcPr>
                <w:p w14:paraId="7157F555"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UN</w:t>
                  </w:r>
                </w:p>
              </w:tc>
              <w:tc>
                <w:tcPr>
                  <w:tcW w:w="1051" w:type="dxa"/>
                  <w:tcBorders>
                    <w:top w:val="nil"/>
                    <w:left w:val="nil"/>
                    <w:bottom w:val="single" w:sz="4" w:space="0" w:color="auto"/>
                    <w:right w:val="single" w:sz="4" w:space="0" w:color="auto"/>
                  </w:tcBorders>
                  <w:shd w:val="clear" w:color="auto" w:fill="auto"/>
                  <w:noWrap/>
                  <w:vAlign w:val="center"/>
                  <w:hideMark/>
                </w:tcPr>
                <w:p w14:paraId="566BB457"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R$ 7.450,00</w:t>
                  </w:r>
                </w:p>
              </w:tc>
              <w:tc>
                <w:tcPr>
                  <w:tcW w:w="1147" w:type="dxa"/>
                  <w:tcBorders>
                    <w:top w:val="nil"/>
                    <w:left w:val="nil"/>
                    <w:bottom w:val="single" w:sz="4" w:space="0" w:color="auto"/>
                    <w:right w:val="single" w:sz="4" w:space="0" w:color="auto"/>
                  </w:tcBorders>
                  <w:shd w:val="clear" w:color="auto" w:fill="auto"/>
                  <w:noWrap/>
                  <w:vAlign w:val="center"/>
                  <w:hideMark/>
                </w:tcPr>
                <w:p w14:paraId="7CF24E2F" w14:textId="77777777" w:rsidR="00576588" w:rsidRPr="00576588" w:rsidRDefault="00576588" w:rsidP="00576588">
                  <w:pPr>
                    <w:spacing w:after="0" w:line="240" w:lineRule="auto"/>
                    <w:jc w:val="center"/>
                    <w:rPr>
                      <w:rFonts w:ascii="Arial" w:eastAsia="Times New Roman" w:hAnsi="Arial" w:cs="Arial"/>
                      <w:color w:val="000000"/>
                      <w:sz w:val="20"/>
                      <w:szCs w:val="20"/>
                      <w:lang w:eastAsia="pt-BR"/>
                    </w:rPr>
                  </w:pPr>
                  <w:r w:rsidRPr="00576588">
                    <w:rPr>
                      <w:rFonts w:ascii="Arial" w:eastAsia="Times New Roman" w:hAnsi="Arial" w:cs="Arial"/>
                      <w:color w:val="000000"/>
                      <w:sz w:val="20"/>
                      <w:szCs w:val="20"/>
                      <w:lang w:eastAsia="pt-BR"/>
                    </w:rPr>
                    <w:t>R$ 7.450,00</w:t>
                  </w:r>
                </w:p>
              </w:tc>
            </w:tr>
          </w:tbl>
          <w:p w14:paraId="2E94BA45" w14:textId="1AA5F939" w:rsidR="003F5194" w:rsidRPr="003F5194" w:rsidRDefault="003F5194" w:rsidP="000D4215">
            <w:pPr>
              <w:tabs>
                <w:tab w:val="left" w:pos="4095"/>
              </w:tabs>
              <w:spacing w:before="240" w:after="60"/>
              <w:jc w:val="both"/>
              <w:rPr>
                <w:rFonts w:ascii="Arial" w:eastAsia="Times New Roman" w:hAnsi="Arial" w:cs="Arial"/>
                <w:b/>
                <w:sz w:val="24"/>
                <w:szCs w:val="24"/>
                <w:u w:val="single"/>
              </w:rPr>
            </w:pPr>
            <w:r w:rsidRPr="003F5194">
              <w:rPr>
                <w:rFonts w:ascii="Arial" w:eastAsia="Times New Roman" w:hAnsi="Arial" w:cs="Arial"/>
                <w:b/>
                <w:sz w:val="24"/>
                <w:szCs w:val="24"/>
                <w:u w:val="single"/>
              </w:rPr>
              <w:lastRenderedPageBreak/>
              <w:t>Fonte do preço de referência:</w:t>
            </w:r>
          </w:p>
          <w:p w14:paraId="6C56C59D" w14:textId="21714843" w:rsidR="003F5194" w:rsidRDefault="003F5194" w:rsidP="000D4215">
            <w:pPr>
              <w:tabs>
                <w:tab w:val="left" w:pos="4095"/>
              </w:tabs>
              <w:spacing w:before="240" w:after="60"/>
              <w:jc w:val="both"/>
              <w:rPr>
                <w:rFonts w:ascii="Arial" w:eastAsia="Times New Roman" w:hAnsi="Arial" w:cs="Arial"/>
                <w:b/>
                <w:sz w:val="24"/>
                <w:szCs w:val="24"/>
              </w:rPr>
            </w:pPr>
            <w:r>
              <w:rPr>
                <w:rFonts w:ascii="Arial" w:eastAsia="Times New Roman" w:hAnsi="Arial" w:cs="Arial"/>
                <w:sz w:val="24"/>
                <w:szCs w:val="24"/>
              </w:rPr>
              <w:t>Exemplo: última contratação realizada pela autarquia</w:t>
            </w:r>
          </w:p>
          <w:p w14:paraId="2BBEE751" w14:textId="77777777" w:rsidR="003F5194" w:rsidRDefault="003F5194" w:rsidP="003F5194">
            <w:pPr>
              <w:tabs>
                <w:tab w:val="left" w:pos="4095"/>
              </w:tabs>
              <w:spacing w:before="240" w:after="60"/>
              <w:jc w:val="center"/>
              <w:rPr>
                <w:rFonts w:ascii="Arial" w:eastAsia="Times New Roman" w:hAnsi="Arial" w:cs="Arial"/>
                <w:b/>
                <w:sz w:val="28"/>
                <w:szCs w:val="28"/>
              </w:rPr>
            </w:pPr>
          </w:p>
          <w:p w14:paraId="1D6BE293" w14:textId="55BCCEF0" w:rsidR="000D4215" w:rsidRDefault="000D4215" w:rsidP="003F5194">
            <w:pPr>
              <w:tabs>
                <w:tab w:val="left" w:pos="4095"/>
              </w:tabs>
              <w:spacing w:before="240" w:after="60"/>
              <w:jc w:val="center"/>
              <w:rPr>
                <w:rFonts w:ascii="Arial" w:eastAsia="Times New Roman" w:hAnsi="Arial" w:cs="Arial"/>
                <w:b/>
                <w:sz w:val="28"/>
                <w:szCs w:val="28"/>
              </w:rPr>
            </w:pPr>
            <w:r w:rsidRPr="003F5194">
              <w:rPr>
                <w:rFonts w:ascii="Arial" w:eastAsia="Times New Roman" w:hAnsi="Arial" w:cs="Arial"/>
                <w:b/>
                <w:sz w:val="28"/>
                <w:szCs w:val="28"/>
              </w:rPr>
              <w:t>4. Observações gerais</w:t>
            </w:r>
          </w:p>
          <w:p w14:paraId="4EDFEB35" w14:textId="78268C81" w:rsidR="000D4215" w:rsidRPr="0065316B"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 xml:space="preserve">4.1. Prazo de Entrega/ </w:t>
            </w:r>
            <w:r w:rsidR="004F06AB" w:rsidRPr="0065316B">
              <w:rPr>
                <w:rFonts w:ascii="Arial" w:eastAsia="Times New Roman" w:hAnsi="Arial" w:cs="Arial"/>
                <w:b/>
                <w:sz w:val="24"/>
                <w:szCs w:val="24"/>
                <w:u w:val="single"/>
              </w:rPr>
              <w:t xml:space="preserve">Forma de </w:t>
            </w:r>
            <w:r w:rsidRPr="0065316B">
              <w:rPr>
                <w:rFonts w:ascii="Arial" w:eastAsia="Times New Roman" w:hAnsi="Arial" w:cs="Arial"/>
                <w:b/>
                <w:sz w:val="24"/>
                <w:szCs w:val="24"/>
                <w:u w:val="single"/>
              </w:rPr>
              <w:t>Execução:</w:t>
            </w:r>
          </w:p>
          <w:p w14:paraId="7E65B12C" w14:textId="358F5B87" w:rsidR="0065316B" w:rsidRPr="000D4215" w:rsidRDefault="0065316B" w:rsidP="000D4215">
            <w:pPr>
              <w:spacing w:before="240" w:after="60"/>
              <w:jc w:val="both"/>
              <w:rPr>
                <w:rFonts w:ascii="Arial" w:eastAsia="Times New Roman" w:hAnsi="Arial" w:cs="Arial"/>
                <w:sz w:val="24"/>
                <w:szCs w:val="24"/>
              </w:rPr>
            </w:pPr>
            <w:r>
              <w:rPr>
                <w:rFonts w:ascii="Arial" w:eastAsia="Times New Roman" w:hAnsi="Arial" w:cs="Arial"/>
                <w:sz w:val="24"/>
                <w:szCs w:val="24"/>
              </w:rPr>
              <w:t xml:space="preserve">A entrega será </w:t>
            </w:r>
            <w:r w:rsidR="003A2B9B">
              <w:rPr>
                <w:rFonts w:ascii="Arial" w:eastAsia="Times New Roman" w:hAnsi="Arial" w:cs="Arial"/>
                <w:sz w:val="24"/>
                <w:szCs w:val="24"/>
              </w:rPr>
              <w:t xml:space="preserve">imediata </w:t>
            </w:r>
            <w:r>
              <w:rPr>
                <w:rFonts w:ascii="Arial" w:eastAsia="Times New Roman" w:hAnsi="Arial" w:cs="Arial"/>
                <w:sz w:val="24"/>
                <w:szCs w:val="24"/>
              </w:rPr>
              <w:t xml:space="preserve">e o prazo de entrega será </w:t>
            </w:r>
            <w:r w:rsidR="003A2B9B">
              <w:rPr>
                <w:rFonts w:ascii="Arial" w:eastAsia="Times New Roman" w:hAnsi="Arial" w:cs="Arial"/>
                <w:sz w:val="24"/>
                <w:szCs w:val="24"/>
              </w:rPr>
              <w:t>30</w:t>
            </w:r>
            <w:r>
              <w:rPr>
                <w:rFonts w:ascii="Arial" w:eastAsia="Times New Roman" w:hAnsi="Arial" w:cs="Arial"/>
                <w:sz w:val="24"/>
                <w:szCs w:val="24"/>
              </w:rPr>
              <w:t xml:space="preserve"> (</w:t>
            </w:r>
            <w:r w:rsidR="003A2B9B">
              <w:rPr>
                <w:rFonts w:ascii="Arial" w:eastAsia="Times New Roman" w:hAnsi="Arial" w:cs="Arial"/>
                <w:sz w:val="24"/>
                <w:szCs w:val="24"/>
              </w:rPr>
              <w:t>trinta</w:t>
            </w:r>
            <w:r>
              <w:rPr>
                <w:rFonts w:ascii="Arial" w:eastAsia="Times New Roman" w:hAnsi="Arial" w:cs="Arial"/>
                <w:sz w:val="24"/>
                <w:szCs w:val="24"/>
              </w:rPr>
              <w:t>) dias</w:t>
            </w:r>
          </w:p>
          <w:p w14:paraId="7F4F26DE" w14:textId="41831A9D" w:rsidR="000D4215"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4.2. Local e horário da Entrega/Execução:</w:t>
            </w:r>
          </w:p>
          <w:p w14:paraId="5DA0C6A9" w14:textId="2BD280C0" w:rsidR="0065316B" w:rsidRPr="0065316B" w:rsidRDefault="0065316B" w:rsidP="0065316B">
            <w:pPr>
              <w:spacing w:before="240" w:after="60"/>
              <w:rPr>
                <w:rFonts w:ascii="Arial" w:eastAsia="Times New Roman" w:hAnsi="Arial" w:cs="Arial"/>
                <w:b/>
                <w:sz w:val="24"/>
                <w:szCs w:val="24"/>
                <w:u w:val="single"/>
              </w:rPr>
            </w:pPr>
            <w:r>
              <w:rPr>
                <w:rFonts w:ascii="Arial" w:eastAsia="Times New Roman" w:hAnsi="Arial" w:cs="Arial"/>
                <w:sz w:val="24"/>
                <w:szCs w:val="24"/>
              </w:rPr>
              <w:t>Avenida Ipiranga,981, Centro, Três Pontas. Segunda a Sexta das 07 h às 11 e das 13h às 16h.</w:t>
            </w:r>
          </w:p>
          <w:p w14:paraId="1A9311F4" w14:textId="49DD4726" w:rsidR="000D4215"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4.3. Unidade e servidor re</w:t>
            </w:r>
            <w:r w:rsidR="004F06AB" w:rsidRPr="0065316B">
              <w:rPr>
                <w:rFonts w:ascii="Arial" w:eastAsia="Times New Roman" w:hAnsi="Arial" w:cs="Arial"/>
                <w:b/>
                <w:sz w:val="24"/>
                <w:szCs w:val="24"/>
                <w:u w:val="single"/>
              </w:rPr>
              <w:t>sponsável para esclarecimentos:</w:t>
            </w:r>
          </w:p>
          <w:p w14:paraId="48FF49D5" w14:textId="2A6FC04A" w:rsidR="0065316B" w:rsidRPr="0065316B" w:rsidRDefault="003A2B9B" w:rsidP="000D4215">
            <w:pPr>
              <w:spacing w:before="240" w:after="60"/>
              <w:jc w:val="both"/>
              <w:rPr>
                <w:rFonts w:ascii="Arial" w:eastAsia="Times New Roman" w:hAnsi="Arial" w:cs="Arial"/>
                <w:b/>
                <w:sz w:val="24"/>
                <w:szCs w:val="24"/>
                <w:u w:val="single"/>
              </w:rPr>
            </w:pPr>
            <w:r>
              <w:rPr>
                <w:rFonts w:ascii="Arial" w:eastAsia="Times New Roman" w:hAnsi="Arial" w:cs="Arial"/>
                <w:sz w:val="24"/>
                <w:szCs w:val="24"/>
              </w:rPr>
              <w:t>Alisson Marques da Silva</w:t>
            </w:r>
            <w:r w:rsidR="0065316B">
              <w:rPr>
                <w:rFonts w:ascii="Arial" w:eastAsia="Times New Roman" w:hAnsi="Arial" w:cs="Arial"/>
                <w:sz w:val="24"/>
                <w:szCs w:val="24"/>
              </w:rPr>
              <w:t xml:space="preserve"> (35) </w:t>
            </w:r>
            <w:r>
              <w:rPr>
                <w:rFonts w:ascii="Arial" w:eastAsia="Times New Roman" w:hAnsi="Arial" w:cs="Arial"/>
                <w:sz w:val="24"/>
                <w:szCs w:val="24"/>
              </w:rPr>
              <w:t>3265-9510</w:t>
            </w:r>
          </w:p>
          <w:p w14:paraId="3C78E2C5" w14:textId="010F1DBF" w:rsidR="007A6DD5" w:rsidRDefault="004F06AB" w:rsidP="000D4215">
            <w:pPr>
              <w:spacing w:before="240" w:after="60"/>
              <w:jc w:val="both"/>
              <w:rPr>
                <w:rFonts w:ascii="Arial" w:eastAsia="Times New Roman" w:hAnsi="Arial" w:cs="Arial"/>
                <w:b/>
                <w:sz w:val="24"/>
                <w:szCs w:val="24"/>
                <w:u w:val="single"/>
              </w:rPr>
            </w:pPr>
            <w:proofErr w:type="gramStart"/>
            <w:r w:rsidRPr="007A6DD5">
              <w:rPr>
                <w:rFonts w:ascii="Arial" w:eastAsia="Times New Roman" w:hAnsi="Arial" w:cs="Arial"/>
                <w:b/>
                <w:sz w:val="24"/>
                <w:szCs w:val="24"/>
                <w:u w:val="single"/>
              </w:rPr>
              <w:t xml:space="preserve">4.4  </w:t>
            </w:r>
            <w:r w:rsidR="000D4215" w:rsidRPr="007A6DD5">
              <w:rPr>
                <w:rFonts w:ascii="Arial" w:eastAsia="Times New Roman" w:hAnsi="Arial" w:cs="Arial"/>
                <w:b/>
                <w:sz w:val="24"/>
                <w:szCs w:val="24"/>
                <w:u w:val="single"/>
              </w:rPr>
              <w:t>Vigência</w:t>
            </w:r>
            <w:proofErr w:type="gramEnd"/>
            <w:r w:rsidR="000D4215" w:rsidRPr="007A6DD5">
              <w:rPr>
                <w:rFonts w:ascii="Arial" w:eastAsia="Times New Roman" w:hAnsi="Arial" w:cs="Arial"/>
                <w:b/>
                <w:sz w:val="24"/>
                <w:szCs w:val="24"/>
                <w:u w:val="single"/>
              </w:rPr>
              <w:t xml:space="preserve"> </w:t>
            </w:r>
            <w:r w:rsidRPr="007A6DD5">
              <w:rPr>
                <w:rFonts w:ascii="Arial" w:eastAsia="Times New Roman" w:hAnsi="Arial" w:cs="Arial"/>
                <w:b/>
                <w:sz w:val="24"/>
                <w:szCs w:val="24"/>
                <w:u w:val="single"/>
              </w:rPr>
              <w:t xml:space="preserve">da </w:t>
            </w:r>
            <w:r w:rsidR="000D4215" w:rsidRPr="007A6DD5">
              <w:rPr>
                <w:rFonts w:ascii="Arial" w:eastAsia="Times New Roman" w:hAnsi="Arial" w:cs="Arial"/>
                <w:b/>
                <w:sz w:val="24"/>
                <w:szCs w:val="24"/>
                <w:u w:val="single"/>
              </w:rPr>
              <w:t>contratação</w:t>
            </w:r>
            <w:r w:rsidRPr="007A6DD5">
              <w:rPr>
                <w:rFonts w:ascii="Arial" w:eastAsia="Times New Roman" w:hAnsi="Arial" w:cs="Arial"/>
                <w:b/>
                <w:sz w:val="24"/>
                <w:szCs w:val="24"/>
                <w:u w:val="single"/>
              </w:rPr>
              <w:t>:</w:t>
            </w:r>
          </w:p>
          <w:p w14:paraId="3BF4DAF7" w14:textId="7C220A5D" w:rsidR="007A6DD5" w:rsidRPr="007A6DD5" w:rsidRDefault="003A2B9B" w:rsidP="000D4215">
            <w:pPr>
              <w:spacing w:before="240" w:after="60"/>
              <w:jc w:val="both"/>
              <w:rPr>
                <w:rFonts w:ascii="Arial" w:eastAsia="Times New Roman" w:hAnsi="Arial" w:cs="Arial"/>
                <w:b/>
                <w:sz w:val="24"/>
                <w:szCs w:val="24"/>
                <w:u w:val="single"/>
              </w:rPr>
            </w:pPr>
            <w:r>
              <w:rPr>
                <w:rFonts w:ascii="Arial" w:eastAsia="Times New Roman" w:hAnsi="Arial" w:cs="Arial"/>
                <w:sz w:val="24"/>
                <w:szCs w:val="24"/>
              </w:rPr>
              <w:t>Até 31/12/2024</w:t>
            </w:r>
          </w:p>
          <w:p w14:paraId="6F953538" w14:textId="7B037296" w:rsidR="000D4215" w:rsidRDefault="004F06AB" w:rsidP="000D4215">
            <w:pPr>
              <w:spacing w:before="240" w:after="60"/>
              <w:jc w:val="both"/>
              <w:rPr>
                <w:rFonts w:ascii="Arial" w:eastAsia="Times New Roman" w:hAnsi="Arial" w:cs="Arial"/>
                <w:b/>
                <w:sz w:val="24"/>
                <w:szCs w:val="24"/>
                <w:u w:val="single"/>
              </w:rPr>
            </w:pPr>
            <w:proofErr w:type="gramStart"/>
            <w:r w:rsidRPr="007A6DD5">
              <w:rPr>
                <w:rFonts w:ascii="Arial" w:eastAsia="Times New Roman" w:hAnsi="Arial" w:cs="Arial"/>
                <w:b/>
                <w:sz w:val="24"/>
                <w:szCs w:val="24"/>
                <w:u w:val="single"/>
              </w:rPr>
              <w:t xml:space="preserve">4.5  </w:t>
            </w:r>
            <w:r w:rsidR="000D4215" w:rsidRPr="007A6DD5">
              <w:rPr>
                <w:rFonts w:ascii="Arial" w:eastAsia="Times New Roman" w:hAnsi="Arial" w:cs="Arial"/>
                <w:b/>
                <w:sz w:val="24"/>
                <w:szCs w:val="24"/>
                <w:u w:val="single"/>
              </w:rPr>
              <w:t>Previsão</w:t>
            </w:r>
            <w:proofErr w:type="gramEnd"/>
            <w:r w:rsidR="000D4215" w:rsidRPr="007A6DD5">
              <w:rPr>
                <w:rFonts w:ascii="Arial" w:eastAsia="Times New Roman" w:hAnsi="Arial" w:cs="Arial"/>
                <w:b/>
                <w:sz w:val="24"/>
                <w:szCs w:val="24"/>
                <w:u w:val="single"/>
              </w:rPr>
              <w:t xml:space="preserve"> de data para a contratação</w:t>
            </w:r>
          </w:p>
          <w:p w14:paraId="4E4FE6F1" w14:textId="6E7C9755" w:rsidR="007A6DD5" w:rsidRPr="007A6DD5" w:rsidRDefault="003A2B9B" w:rsidP="000D4215">
            <w:pPr>
              <w:spacing w:before="240" w:after="60"/>
              <w:jc w:val="both"/>
              <w:rPr>
                <w:rFonts w:ascii="Arial" w:eastAsia="Times New Roman" w:hAnsi="Arial" w:cs="Arial"/>
                <w:b/>
                <w:sz w:val="24"/>
                <w:szCs w:val="24"/>
                <w:u w:val="single"/>
              </w:rPr>
            </w:pPr>
            <w:r>
              <w:rPr>
                <w:rFonts w:ascii="Arial" w:eastAsia="Times New Roman" w:hAnsi="Arial" w:cs="Arial"/>
                <w:sz w:val="24"/>
                <w:szCs w:val="24"/>
              </w:rPr>
              <w:t>Maio/2024</w:t>
            </w:r>
          </w:p>
          <w:p w14:paraId="4A279151" w14:textId="08283BB6" w:rsidR="004F06AB" w:rsidRDefault="004F06AB" w:rsidP="000D4215">
            <w:pPr>
              <w:spacing w:before="240" w:after="60"/>
              <w:jc w:val="both"/>
              <w:rPr>
                <w:rFonts w:ascii="Arial" w:eastAsia="Times New Roman" w:hAnsi="Arial" w:cs="Arial"/>
                <w:b/>
                <w:sz w:val="24"/>
                <w:szCs w:val="24"/>
                <w:u w:val="single"/>
              </w:rPr>
            </w:pPr>
            <w:r w:rsidRPr="007A6DD5">
              <w:rPr>
                <w:rFonts w:ascii="Arial" w:eastAsia="Times New Roman" w:hAnsi="Arial" w:cs="Arial"/>
                <w:b/>
                <w:sz w:val="24"/>
                <w:szCs w:val="24"/>
                <w:u w:val="single"/>
              </w:rPr>
              <w:t xml:space="preserve">4.6 </w:t>
            </w:r>
            <w:r w:rsidR="000D4215" w:rsidRPr="007A6DD5">
              <w:rPr>
                <w:rFonts w:ascii="Arial" w:eastAsia="Times New Roman" w:hAnsi="Arial" w:cs="Arial"/>
                <w:b/>
                <w:sz w:val="24"/>
                <w:szCs w:val="24"/>
                <w:u w:val="single"/>
              </w:rPr>
              <w:t>Há dependência com outra contratação</w:t>
            </w:r>
            <w:r w:rsidRPr="007A6DD5">
              <w:rPr>
                <w:rFonts w:ascii="Arial" w:eastAsia="Times New Roman" w:hAnsi="Arial" w:cs="Arial"/>
                <w:b/>
                <w:sz w:val="24"/>
                <w:szCs w:val="24"/>
                <w:u w:val="single"/>
              </w:rPr>
              <w:t xml:space="preserve">? </w:t>
            </w:r>
            <w:proofErr w:type="gramStart"/>
            <w:r w:rsidR="003F5194">
              <w:rPr>
                <w:rFonts w:ascii="Arial" w:eastAsia="Times New Roman" w:hAnsi="Arial" w:cs="Arial"/>
                <w:b/>
                <w:sz w:val="24"/>
                <w:szCs w:val="24"/>
                <w:u w:val="single"/>
              </w:rPr>
              <w:t>( Aquisição</w:t>
            </w:r>
            <w:proofErr w:type="gramEnd"/>
            <w:r w:rsidR="003F5194">
              <w:rPr>
                <w:rFonts w:ascii="Arial" w:eastAsia="Times New Roman" w:hAnsi="Arial" w:cs="Arial"/>
                <w:b/>
                <w:sz w:val="24"/>
                <w:szCs w:val="24"/>
                <w:u w:val="single"/>
              </w:rPr>
              <w:t xml:space="preserve"> de outro item, instalação, capacitação de servidores, etc.)</w:t>
            </w:r>
          </w:p>
          <w:p w14:paraId="556A533E" w14:textId="6B08673C" w:rsidR="003A2B9B" w:rsidRDefault="003A2B9B" w:rsidP="000D4215">
            <w:pPr>
              <w:spacing w:before="240" w:after="60"/>
              <w:jc w:val="both"/>
              <w:rPr>
                <w:rFonts w:ascii="Arial" w:eastAsia="Times New Roman" w:hAnsi="Arial" w:cs="Arial"/>
                <w:sz w:val="24"/>
                <w:szCs w:val="24"/>
              </w:rPr>
            </w:pPr>
            <w:r>
              <w:rPr>
                <w:rFonts w:ascii="Arial" w:eastAsia="Times New Roman" w:hAnsi="Arial" w:cs="Arial"/>
                <w:sz w:val="24"/>
                <w:szCs w:val="24"/>
              </w:rPr>
              <w:t>O</w:t>
            </w:r>
            <w:r w:rsidRPr="003A2B9B">
              <w:rPr>
                <w:rFonts w:ascii="Arial" w:eastAsia="Times New Roman" w:hAnsi="Arial" w:cs="Arial"/>
                <w:sz w:val="24"/>
                <w:szCs w:val="24"/>
              </w:rPr>
              <w:t>s equipamentos que dependem de outros materiais para funcionar já estão sendo adquiridos nesta licitação ou já estão disponíveis em estoque ou por meio de contrato vigente</w:t>
            </w:r>
          </w:p>
          <w:p w14:paraId="6AFEA086" w14:textId="3797CB98" w:rsidR="004F06AB" w:rsidRDefault="004F06AB" w:rsidP="000D4215">
            <w:pPr>
              <w:spacing w:before="240" w:after="60"/>
              <w:jc w:val="both"/>
              <w:rPr>
                <w:rFonts w:ascii="Arial" w:eastAsia="Times New Roman" w:hAnsi="Arial" w:cs="Arial"/>
                <w:b/>
                <w:sz w:val="24"/>
                <w:szCs w:val="24"/>
                <w:u w:val="single"/>
              </w:rPr>
            </w:pPr>
            <w:r w:rsidRPr="007A6DD5">
              <w:rPr>
                <w:rFonts w:ascii="Arial" w:eastAsia="Times New Roman" w:hAnsi="Arial" w:cs="Arial"/>
                <w:b/>
                <w:sz w:val="24"/>
                <w:szCs w:val="24"/>
                <w:u w:val="single"/>
              </w:rPr>
              <w:t>4.7 Prazo de garantia</w:t>
            </w:r>
          </w:p>
          <w:p w14:paraId="39EE7D49" w14:textId="77777777" w:rsidR="003A2B9B" w:rsidRDefault="007A6DD5" w:rsidP="000D4215">
            <w:pPr>
              <w:spacing w:before="240" w:after="60"/>
              <w:jc w:val="both"/>
              <w:rPr>
                <w:rFonts w:ascii="Arial" w:eastAsia="Times New Roman" w:hAnsi="Arial" w:cs="Arial"/>
                <w:sz w:val="24"/>
                <w:szCs w:val="24"/>
              </w:rPr>
            </w:pPr>
            <w:r w:rsidRPr="007A6DD5">
              <w:rPr>
                <w:rFonts w:ascii="Arial" w:eastAsia="Times New Roman" w:hAnsi="Arial" w:cs="Arial"/>
                <w:sz w:val="24"/>
                <w:szCs w:val="24"/>
              </w:rPr>
              <w:t>O</w:t>
            </w:r>
            <w:r w:rsidR="003A2B9B">
              <w:rPr>
                <w:rFonts w:ascii="Arial" w:eastAsia="Times New Roman" w:hAnsi="Arial" w:cs="Arial"/>
                <w:sz w:val="24"/>
                <w:szCs w:val="24"/>
              </w:rPr>
              <w:t>s</w:t>
            </w:r>
            <w:r>
              <w:rPr>
                <w:rFonts w:ascii="Arial" w:eastAsia="Times New Roman" w:hAnsi="Arial" w:cs="Arial"/>
                <w:sz w:val="24"/>
                <w:szCs w:val="24"/>
              </w:rPr>
              <w:t xml:space="preserve"> produto</w:t>
            </w:r>
            <w:r w:rsidR="003A2B9B">
              <w:rPr>
                <w:rFonts w:ascii="Arial" w:eastAsia="Times New Roman" w:hAnsi="Arial" w:cs="Arial"/>
                <w:sz w:val="24"/>
                <w:szCs w:val="24"/>
              </w:rPr>
              <w:t>s</w:t>
            </w:r>
            <w:r>
              <w:rPr>
                <w:rFonts w:ascii="Arial" w:eastAsia="Times New Roman" w:hAnsi="Arial" w:cs="Arial"/>
                <w:sz w:val="24"/>
                <w:szCs w:val="24"/>
              </w:rPr>
              <w:t xml:space="preserve"> </w:t>
            </w:r>
            <w:r w:rsidR="003A2B9B">
              <w:rPr>
                <w:rFonts w:ascii="Arial" w:eastAsia="Times New Roman" w:hAnsi="Arial" w:cs="Arial"/>
                <w:sz w:val="24"/>
                <w:szCs w:val="24"/>
              </w:rPr>
              <w:t>abaixo</w:t>
            </w:r>
            <w:r>
              <w:rPr>
                <w:rFonts w:ascii="Arial" w:eastAsia="Times New Roman" w:hAnsi="Arial" w:cs="Arial"/>
                <w:sz w:val="24"/>
                <w:szCs w:val="24"/>
              </w:rPr>
              <w:t xml:space="preserve"> ter</w:t>
            </w:r>
            <w:r w:rsidR="003A2B9B">
              <w:rPr>
                <w:rFonts w:ascii="Arial" w:eastAsia="Times New Roman" w:hAnsi="Arial" w:cs="Arial"/>
                <w:sz w:val="24"/>
                <w:szCs w:val="24"/>
              </w:rPr>
              <w:t>ão garantia</w:t>
            </w:r>
            <w:r>
              <w:rPr>
                <w:rFonts w:ascii="Arial" w:eastAsia="Times New Roman" w:hAnsi="Arial" w:cs="Arial"/>
                <w:sz w:val="24"/>
                <w:szCs w:val="24"/>
              </w:rPr>
              <w:t xml:space="preserve"> de 12 meses.</w:t>
            </w:r>
            <w:r w:rsidR="003A2B9B">
              <w:rPr>
                <w:rFonts w:ascii="Arial" w:eastAsia="Times New Roman" w:hAnsi="Arial" w:cs="Arial"/>
                <w:sz w:val="24"/>
                <w:szCs w:val="24"/>
              </w:rPr>
              <w:br/>
            </w:r>
            <w:r w:rsidR="003A2B9B">
              <w:rPr>
                <w:rFonts w:ascii="Arial" w:eastAsia="Times New Roman" w:hAnsi="Arial" w:cs="Arial"/>
                <w:sz w:val="24"/>
                <w:szCs w:val="24"/>
              </w:rPr>
              <w:br/>
            </w:r>
          </w:p>
          <w:tbl>
            <w:tblPr>
              <w:tblW w:w="5000" w:type="pct"/>
              <w:tblCellMar>
                <w:left w:w="70" w:type="dxa"/>
                <w:right w:w="70" w:type="dxa"/>
              </w:tblCellMar>
              <w:tblLook w:val="04A0" w:firstRow="1" w:lastRow="0" w:firstColumn="1" w:lastColumn="0" w:noHBand="0" w:noVBand="1"/>
            </w:tblPr>
            <w:tblGrid>
              <w:gridCol w:w="1316"/>
              <w:gridCol w:w="8387"/>
            </w:tblGrid>
            <w:tr w:rsidR="003A2B9B" w:rsidRPr="003A2B9B" w14:paraId="22A51FF9" w14:textId="77777777" w:rsidTr="003A2B9B">
              <w:trPr>
                <w:trHeight w:val="1350"/>
              </w:trPr>
              <w:tc>
                <w:tcPr>
                  <w:tcW w:w="6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91AC9"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lastRenderedPageBreak/>
                    <w:t>9614</w:t>
                  </w:r>
                </w:p>
              </w:tc>
              <w:tc>
                <w:tcPr>
                  <w:tcW w:w="4322" w:type="pct"/>
                  <w:tcBorders>
                    <w:top w:val="single" w:sz="4" w:space="0" w:color="auto"/>
                    <w:left w:val="nil"/>
                    <w:bottom w:val="single" w:sz="4" w:space="0" w:color="auto"/>
                    <w:right w:val="single" w:sz="4" w:space="0" w:color="auto"/>
                  </w:tcBorders>
                  <w:shd w:val="clear" w:color="auto" w:fill="auto"/>
                  <w:vAlign w:val="center"/>
                  <w:hideMark/>
                </w:tcPr>
                <w:p w14:paraId="48954C83"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compactador de solo elétrico trifásico</w:t>
                  </w:r>
                  <w:r w:rsidRPr="003A2B9B">
                    <w:rPr>
                      <w:rFonts w:ascii="Arial" w:eastAsia="Times New Roman" w:hAnsi="Arial" w:cs="Arial"/>
                      <w:color w:val="000000"/>
                      <w:sz w:val="20"/>
                      <w:szCs w:val="20"/>
                      <w:lang w:eastAsia="pt-BR"/>
                    </w:rPr>
                    <w:br/>
                    <w:t>Requisitos mínimos: Força de impacto: 1400kgf</w:t>
                  </w:r>
                  <w:r w:rsidRPr="003A2B9B">
                    <w:rPr>
                      <w:rFonts w:ascii="Arial" w:eastAsia="Times New Roman" w:hAnsi="Arial" w:cs="Arial"/>
                      <w:color w:val="000000"/>
                      <w:sz w:val="20"/>
                      <w:szCs w:val="20"/>
                      <w:lang w:eastAsia="pt-BR"/>
                    </w:rPr>
                    <w:br/>
                    <w:t xml:space="preserve"> Potência do motor: 3CV Tensão: 220/380V</w:t>
                  </w:r>
                  <w:r w:rsidRPr="003A2B9B">
                    <w:rPr>
                      <w:rFonts w:ascii="Arial" w:eastAsia="Times New Roman" w:hAnsi="Arial" w:cs="Arial"/>
                      <w:color w:val="000000"/>
                      <w:sz w:val="20"/>
                      <w:szCs w:val="20"/>
                      <w:lang w:eastAsia="pt-BR"/>
                    </w:rPr>
                    <w:br/>
                    <w:t xml:space="preserve"> Medida da sapata mínima: 280 x 300 mm </w:t>
                  </w:r>
                  <w:r w:rsidRPr="003A2B9B">
                    <w:rPr>
                      <w:rFonts w:ascii="Arial" w:eastAsia="Times New Roman" w:hAnsi="Arial" w:cs="Arial"/>
                      <w:color w:val="000000"/>
                      <w:sz w:val="20"/>
                      <w:szCs w:val="20"/>
                      <w:lang w:eastAsia="pt-BR"/>
                    </w:rPr>
                    <w:br/>
                    <w:t xml:space="preserve"> Amplitude de salto: 85mm </w:t>
                  </w:r>
                  <w:r w:rsidRPr="003A2B9B">
                    <w:rPr>
                      <w:rFonts w:ascii="Arial" w:eastAsia="Times New Roman" w:hAnsi="Arial" w:cs="Arial"/>
                      <w:color w:val="000000"/>
                      <w:sz w:val="20"/>
                      <w:szCs w:val="20"/>
                      <w:lang w:eastAsia="pt-BR"/>
                    </w:rPr>
                    <w:br/>
                    <w:t>- Garantia: 1 ano</w:t>
                  </w:r>
                </w:p>
              </w:tc>
            </w:tr>
            <w:tr w:rsidR="003A2B9B" w:rsidRPr="003A2B9B" w14:paraId="6D5A57DD" w14:textId="77777777" w:rsidTr="003A2B9B">
              <w:trPr>
                <w:trHeight w:val="1515"/>
              </w:trPr>
              <w:tc>
                <w:tcPr>
                  <w:tcW w:w="678" w:type="pct"/>
                  <w:tcBorders>
                    <w:top w:val="nil"/>
                    <w:left w:val="single" w:sz="4" w:space="0" w:color="auto"/>
                    <w:bottom w:val="single" w:sz="4" w:space="0" w:color="auto"/>
                    <w:right w:val="single" w:sz="4" w:space="0" w:color="auto"/>
                  </w:tcBorders>
                  <w:shd w:val="clear" w:color="auto" w:fill="auto"/>
                  <w:vAlign w:val="center"/>
                  <w:hideMark/>
                </w:tcPr>
                <w:p w14:paraId="33C859E4"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66563</w:t>
                  </w:r>
                </w:p>
              </w:tc>
              <w:tc>
                <w:tcPr>
                  <w:tcW w:w="4322" w:type="pct"/>
                  <w:tcBorders>
                    <w:top w:val="nil"/>
                    <w:left w:val="nil"/>
                    <w:bottom w:val="single" w:sz="4" w:space="0" w:color="auto"/>
                    <w:right w:val="single" w:sz="4" w:space="0" w:color="auto"/>
                  </w:tcBorders>
                  <w:shd w:val="clear" w:color="auto" w:fill="auto"/>
                  <w:vAlign w:val="center"/>
                  <w:hideMark/>
                </w:tcPr>
                <w:p w14:paraId="282D4FC7"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COMPACTADOR DE SOLO A</w:t>
                  </w:r>
                  <w:r w:rsidRPr="003A2B9B">
                    <w:rPr>
                      <w:rFonts w:ascii="Arial" w:eastAsia="Times New Roman" w:hAnsi="Arial" w:cs="Arial"/>
                      <w:color w:val="000000"/>
                      <w:sz w:val="20"/>
                      <w:szCs w:val="20"/>
                      <w:lang w:eastAsia="pt-BR"/>
                    </w:rPr>
                    <w:br/>
                    <w:t xml:space="preserve">PERCUSSÃO. MOTOR A GASOLINA, 04 TEMPOS, SAPATAS DE POLIPROPILENO, COM AS SEGUINTES ESPECIFICAÇÕES MÍNIMAS:   MOTOR DE 03HP, FORÇA DE IMPACTO DE 13,5kn OU 1350 kgf, COM AMPLITUDE DE SALTO DE 65 MM, TANQUE DE COMBUSTÍVEL DE 2 LITROS.     </w:t>
                  </w:r>
                </w:p>
              </w:tc>
            </w:tr>
            <w:tr w:rsidR="003A2B9B" w:rsidRPr="003A2B9B" w14:paraId="54622377" w14:textId="77777777" w:rsidTr="003A2B9B">
              <w:trPr>
                <w:trHeight w:val="1950"/>
              </w:trPr>
              <w:tc>
                <w:tcPr>
                  <w:tcW w:w="678" w:type="pct"/>
                  <w:tcBorders>
                    <w:top w:val="nil"/>
                    <w:left w:val="single" w:sz="4" w:space="0" w:color="auto"/>
                    <w:bottom w:val="single" w:sz="4" w:space="0" w:color="auto"/>
                    <w:right w:val="single" w:sz="4" w:space="0" w:color="auto"/>
                  </w:tcBorders>
                  <w:shd w:val="clear" w:color="auto" w:fill="auto"/>
                  <w:vAlign w:val="center"/>
                  <w:hideMark/>
                </w:tcPr>
                <w:p w14:paraId="3DE99992"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67525</w:t>
                  </w:r>
                </w:p>
              </w:tc>
              <w:tc>
                <w:tcPr>
                  <w:tcW w:w="4322" w:type="pct"/>
                  <w:tcBorders>
                    <w:top w:val="nil"/>
                    <w:left w:val="nil"/>
                    <w:bottom w:val="single" w:sz="4" w:space="0" w:color="auto"/>
                    <w:right w:val="single" w:sz="4" w:space="0" w:color="auto"/>
                  </w:tcBorders>
                  <w:shd w:val="clear" w:color="auto" w:fill="auto"/>
                  <w:vAlign w:val="center"/>
                  <w:hideMark/>
                </w:tcPr>
                <w:p w14:paraId="45B53940"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ARMARIO EM AÇO COM 02 PORTAS CARACTERISTICAS MÍNIMAS</w:t>
                  </w:r>
                  <w:r w:rsidRPr="003A2B9B">
                    <w:rPr>
                      <w:rFonts w:ascii="Arial" w:eastAsia="Times New Roman" w:hAnsi="Arial" w:cs="Arial"/>
                      <w:color w:val="000000"/>
                      <w:sz w:val="20"/>
                      <w:szCs w:val="20"/>
                      <w:lang w:eastAsia="pt-BR"/>
                    </w:rPr>
                    <w:br/>
                  </w:r>
                  <w:r w:rsidRPr="003A2B9B">
                    <w:rPr>
                      <w:rFonts w:ascii="Arial" w:eastAsia="Times New Roman" w:hAnsi="Arial" w:cs="Arial"/>
                      <w:color w:val="000000"/>
                      <w:sz w:val="20"/>
                      <w:szCs w:val="20"/>
                      <w:lang w:eastAsia="pt-BR"/>
                    </w:rPr>
                    <w:br/>
                    <w:t>TRATAMENTO SUPERFICIAL:FOSFATIZADO,</w:t>
                  </w:r>
                  <w:r w:rsidRPr="003A2B9B">
                    <w:rPr>
                      <w:rFonts w:ascii="Arial" w:eastAsia="Times New Roman" w:hAnsi="Arial" w:cs="Arial"/>
                      <w:color w:val="000000"/>
                      <w:sz w:val="20"/>
                      <w:szCs w:val="20"/>
                      <w:lang w:eastAsia="pt-BR"/>
                    </w:rPr>
                    <w:br/>
                    <w:t>ACABAMENTO SUPERFICIAL: PINTURA LISA, COR:CINZA CLARO, QUANTIDADE PORTAS:2 UN, TIPO FECHAMENTO PORTAS:COM FECHADURA COM CHAVES, QUANTIDADE PRATELEIRAS: 04 UN,</w:t>
                  </w:r>
                  <w:r w:rsidRPr="003A2B9B">
                    <w:rPr>
                      <w:rFonts w:ascii="Arial" w:eastAsia="Times New Roman" w:hAnsi="Arial" w:cs="Arial"/>
                      <w:color w:val="000000"/>
                      <w:sz w:val="20"/>
                      <w:szCs w:val="20"/>
                      <w:lang w:eastAsia="pt-BR"/>
                    </w:rPr>
                    <w:br/>
                    <w:t>ALTURA MÍNIMA:1,98 M, LARGURA MÍNIMA:0,85 M, PROFUNDIDADE MÍNIMA :0,40 M,</w:t>
                  </w:r>
                  <w:r w:rsidRPr="003A2B9B">
                    <w:rPr>
                      <w:rFonts w:ascii="Arial" w:eastAsia="Times New Roman" w:hAnsi="Arial" w:cs="Arial"/>
                      <w:color w:val="000000"/>
                      <w:sz w:val="20"/>
                      <w:szCs w:val="20"/>
                      <w:lang w:eastAsia="pt-BR"/>
                    </w:rPr>
                    <w:br/>
                    <w:t>TIPO AÇO:22 (0,75 MM) OU SUPERIOR, </w:t>
                  </w:r>
                  <w:r w:rsidRPr="003A2B9B">
                    <w:rPr>
                      <w:rFonts w:ascii="Arial" w:eastAsia="Times New Roman" w:hAnsi="Arial" w:cs="Arial"/>
                      <w:color w:val="000000"/>
                      <w:sz w:val="20"/>
                      <w:szCs w:val="20"/>
                      <w:lang w:eastAsia="pt-BR"/>
                    </w:rPr>
                    <w:br/>
                  </w:r>
                  <w:r w:rsidRPr="003A2B9B">
                    <w:rPr>
                      <w:rFonts w:ascii="Arial" w:eastAsia="Times New Roman" w:hAnsi="Arial" w:cs="Arial"/>
                      <w:color w:val="000000"/>
                      <w:sz w:val="20"/>
                      <w:szCs w:val="20"/>
                      <w:lang w:eastAsia="pt-BR"/>
                    </w:rPr>
                    <w:br/>
                    <w:t>CHAPA TRATADA CONTRA OXIDAÇÃO</w:t>
                  </w:r>
                </w:p>
              </w:tc>
            </w:tr>
            <w:tr w:rsidR="003A2B9B" w:rsidRPr="003A2B9B" w14:paraId="2F5FFAF4" w14:textId="77777777" w:rsidTr="003A2B9B">
              <w:trPr>
                <w:trHeight w:val="795"/>
              </w:trPr>
              <w:tc>
                <w:tcPr>
                  <w:tcW w:w="678" w:type="pct"/>
                  <w:tcBorders>
                    <w:top w:val="nil"/>
                    <w:left w:val="single" w:sz="4" w:space="0" w:color="auto"/>
                    <w:bottom w:val="single" w:sz="4" w:space="0" w:color="auto"/>
                    <w:right w:val="single" w:sz="4" w:space="0" w:color="auto"/>
                  </w:tcBorders>
                  <w:shd w:val="clear" w:color="auto" w:fill="auto"/>
                  <w:vAlign w:val="center"/>
                  <w:hideMark/>
                </w:tcPr>
                <w:p w14:paraId="53F7768E"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68357</w:t>
                  </w:r>
                </w:p>
              </w:tc>
              <w:tc>
                <w:tcPr>
                  <w:tcW w:w="4322" w:type="pct"/>
                  <w:tcBorders>
                    <w:top w:val="nil"/>
                    <w:left w:val="nil"/>
                    <w:bottom w:val="single" w:sz="4" w:space="0" w:color="auto"/>
                    <w:right w:val="single" w:sz="4" w:space="0" w:color="auto"/>
                  </w:tcBorders>
                  <w:shd w:val="clear" w:color="auto" w:fill="auto"/>
                  <w:vAlign w:val="center"/>
                  <w:hideMark/>
                </w:tcPr>
                <w:p w14:paraId="578BF5C2"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ESMERILHADEIRA ÂNGULAR 9"</w:t>
                  </w:r>
                  <w:r w:rsidRPr="003A2B9B">
                    <w:rPr>
                      <w:rFonts w:ascii="Arial" w:eastAsia="Times New Roman" w:hAnsi="Arial" w:cs="Arial"/>
                      <w:color w:val="000000"/>
                      <w:sz w:val="20"/>
                      <w:szCs w:val="20"/>
                      <w:lang w:eastAsia="pt-BR"/>
                    </w:rPr>
                    <w:br/>
                    <w:t>110 VOLTS, CARACTERÍSTICAS MÍNIMAS: POTÊNCIA: 2400                                                                                                                                                                                                              WATTS, ROTAÇÃO SEM CARGA: 6.500 RPM, EIXO: M 14,                                                                                                                                                                                                                PUNHO PRINCIPAL EM CABO. COM SEGUINTES ITENS                                                                                                                                                                                                                    INCLUSOS: EMPUNHADEIRA AUXILIAR VC, CHAVE DE                                                                                                                                                                                                                    PINO, ARRUELA DE APOIO, PORCA DE APERTO, CAPA DE                                                                                                                                                                                                                 PROTEÇÃO. PESO MAXIMO: 5,5 KG. GARANTIA MINIMA: 12                                                                                                                                                                                                              MESES.</w:t>
                  </w:r>
                </w:p>
              </w:tc>
            </w:tr>
            <w:tr w:rsidR="003A2B9B" w:rsidRPr="003A2B9B" w14:paraId="72782B15" w14:textId="77777777" w:rsidTr="003A2B9B">
              <w:trPr>
                <w:trHeight w:val="450"/>
              </w:trPr>
              <w:tc>
                <w:tcPr>
                  <w:tcW w:w="678" w:type="pct"/>
                  <w:tcBorders>
                    <w:top w:val="nil"/>
                    <w:left w:val="single" w:sz="4" w:space="0" w:color="auto"/>
                    <w:bottom w:val="single" w:sz="4" w:space="0" w:color="auto"/>
                    <w:right w:val="single" w:sz="4" w:space="0" w:color="auto"/>
                  </w:tcBorders>
                  <w:shd w:val="clear" w:color="auto" w:fill="auto"/>
                  <w:vAlign w:val="center"/>
                  <w:hideMark/>
                </w:tcPr>
                <w:p w14:paraId="102B3690"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69585</w:t>
                  </w:r>
                </w:p>
              </w:tc>
              <w:tc>
                <w:tcPr>
                  <w:tcW w:w="4322" w:type="pct"/>
                  <w:tcBorders>
                    <w:top w:val="nil"/>
                    <w:left w:val="nil"/>
                    <w:bottom w:val="single" w:sz="4" w:space="0" w:color="auto"/>
                    <w:right w:val="single" w:sz="4" w:space="0" w:color="auto"/>
                  </w:tcBorders>
                  <w:shd w:val="clear" w:color="auto" w:fill="auto"/>
                  <w:vAlign w:val="center"/>
                  <w:hideMark/>
                </w:tcPr>
                <w:p w14:paraId="64D8F692"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ESMERILHADEIRA 860W 127V</w:t>
                  </w:r>
                  <w:r w:rsidRPr="003A2B9B">
                    <w:rPr>
                      <w:rFonts w:ascii="Arial" w:eastAsia="Times New Roman" w:hAnsi="Arial" w:cs="Arial"/>
                      <w:color w:val="000000"/>
                      <w:sz w:val="20"/>
                      <w:szCs w:val="20"/>
                      <w:lang w:eastAsia="pt-BR"/>
                    </w:rPr>
                    <w:br/>
                    <w:t>DISCO DE 115MM</w:t>
                  </w:r>
                </w:p>
              </w:tc>
            </w:tr>
            <w:tr w:rsidR="003A2B9B" w:rsidRPr="003A2B9B" w14:paraId="14DB8124" w14:textId="77777777" w:rsidTr="003A2B9B">
              <w:trPr>
                <w:trHeight w:val="3270"/>
              </w:trPr>
              <w:tc>
                <w:tcPr>
                  <w:tcW w:w="678" w:type="pct"/>
                  <w:tcBorders>
                    <w:top w:val="nil"/>
                    <w:left w:val="single" w:sz="4" w:space="0" w:color="auto"/>
                    <w:bottom w:val="single" w:sz="4" w:space="0" w:color="auto"/>
                    <w:right w:val="single" w:sz="4" w:space="0" w:color="auto"/>
                  </w:tcBorders>
                  <w:shd w:val="clear" w:color="auto" w:fill="auto"/>
                  <w:vAlign w:val="center"/>
                  <w:hideMark/>
                </w:tcPr>
                <w:p w14:paraId="0719C1FD"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69588</w:t>
                  </w:r>
                </w:p>
              </w:tc>
              <w:tc>
                <w:tcPr>
                  <w:tcW w:w="4322" w:type="pct"/>
                  <w:tcBorders>
                    <w:top w:val="nil"/>
                    <w:left w:val="nil"/>
                    <w:bottom w:val="single" w:sz="4" w:space="0" w:color="auto"/>
                    <w:right w:val="single" w:sz="4" w:space="0" w:color="auto"/>
                  </w:tcBorders>
                  <w:shd w:val="clear" w:color="auto" w:fill="auto"/>
                  <w:vAlign w:val="center"/>
                  <w:hideMark/>
                </w:tcPr>
                <w:p w14:paraId="0233B60B"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ROÇADEIRA A GASOLINA</w:t>
                  </w:r>
                  <w:r w:rsidRPr="003A2B9B">
                    <w:rPr>
                      <w:rFonts w:ascii="Arial" w:eastAsia="Times New Roman" w:hAnsi="Arial" w:cs="Arial"/>
                      <w:color w:val="000000"/>
                      <w:sz w:val="20"/>
                      <w:szCs w:val="20"/>
                      <w:lang w:eastAsia="pt-BR"/>
                    </w:rPr>
                    <w:br/>
                    <w:t>MOTOR 2TEMPOS                                                                                                                                                                                                                                                   ESPECIFICAÇÕES MÍNIMAS 42,7 CC, CARBURADOR:                                                                                                                                                                                                                       DIAFRAGMA COM REGULAGEM                                                                                                                                                                                                                                         EMBREAGEM: CENTRÍFUGA, AÇO SINTERIZADO                                                                                                                                                                                                                             SISTEMA DE IGNIÇÃO: CDI                                                                                                                                                                                                                                           CAPACIDADE DO TANQUE DE COMBUSTÍVEL: 1100ML                                                                                                                                                                                                                      ITENS INCLUSOS:                                                                                                                                                                                                                                                 CINTO DE SUSTENTAÇÃO                                                                                                                                                                                                                                              CARRETEL DE FIO DE NYLON                                                                                                                                                                                                                                        DOSADOR DE COMBUSTÍVEL                                                                                                                                                                                                                                           FUNIL COM PENEIRA                                                                                                                                                                                                                                               FERRAMENTAS</w:t>
                  </w:r>
                </w:p>
              </w:tc>
            </w:tr>
            <w:tr w:rsidR="003A2B9B" w:rsidRPr="003A2B9B" w14:paraId="056EFB6C" w14:textId="77777777" w:rsidTr="003A2B9B">
              <w:trPr>
                <w:trHeight w:val="1200"/>
              </w:trPr>
              <w:tc>
                <w:tcPr>
                  <w:tcW w:w="678" w:type="pct"/>
                  <w:tcBorders>
                    <w:top w:val="nil"/>
                    <w:left w:val="single" w:sz="4" w:space="0" w:color="auto"/>
                    <w:bottom w:val="single" w:sz="4" w:space="0" w:color="auto"/>
                    <w:right w:val="single" w:sz="4" w:space="0" w:color="auto"/>
                  </w:tcBorders>
                  <w:shd w:val="clear" w:color="auto" w:fill="auto"/>
                  <w:vAlign w:val="center"/>
                  <w:hideMark/>
                </w:tcPr>
                <w:p w14:paraId="43F5FDF3"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69825</w:t>
                  </w:r>
                </w:p>
              </w:tc>
              <w:tc>
                <w:tcPr>
                  <w:tcW w:w="4322" w:type="pct"/>
                  <w:tcBorders>
                    <w:top w:val="nil"/>
                    <w:left w:val="nil"/>
                    <w:bottom w:val="single" w:sz="4" w:space="0" w:color="auto"/>
                    <w:right w:val="single" w:sz="4" w:space="0" w:color="auto"/>
                  </w:tcBorders>
                  <w:shd w:val="clear" w:color="auto" w:fill="auto"/>
                  <w:vAlign w:val="center"/>
                  <w:hideMark/>
                </w:tcPr>
                <w:p w14:paraId="4F1C22C7"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SERRA MARMORE 127 V</w:t>
                  </w:r>
                  <w:r w:rsidRPr="003A2B9B">
                    <w:rPr>
                      <w:rFonts w:ascii="Arial" w:eastAsia="Times New Roman" w:hAnsi="Arial" w:cs="Arial"/>
                      <w:color w:val="000000"/>
                      <w:sz w:val="20"/>
                      <w:szCs w:val="20"/>
                      <w:lang w:eastAsia="pt-BR"/>
                    </w:rPr>
                    <w:br/>
                    <w:t>COM DIÂMETRO DO DISCO DE 110 MM                                                                                                                                                                                                                                 COM AS CARACTERÍSTICAS MÍNIMAS:                                                                                                                                                                                                                                 POTÊNCIA DE 1300 W, ROTAÇÕES POR MINUTO DE 12200.</w:t>
                  </w:r>
                </w:p>
              </w:tc>
            </w:tr>
            <w:tr w:rsidR="003A2B9B" w:rsidRPr="003A2B9B" w14:paraId="7C881D44" w14:textId="77777777" w:rsidTr="003A2B9B">
              <w:trPr>
                <w:trHeight w:val="597"/>
              </w:trPr>
              <w:tc>
                <w:tcPr>
                  <w:tcW w:w="678" w:type="pct"/>
                  <w:tcBorders>
                    <w:top w:val="nil"/>
                    <w:left w:val="single" w:sz="4" w:space="0" w:color="auto"/>
                    <w:bottom w:val="single" w:sz="4" w:space="0" w:color="auto"/>
                    <w:right w:val="single" w:sz="4" w:space="0" w:color="auto"/>
                  </w:tcBorders>
                  <w:shd w:val="clear" w:color="auto" w:fill="auto"/>
                  <w:vAlign w:val="center"/>
                  <w:hideMark/>
                </w:tcPr>
                <w:p w14:paraId="0DB00A85"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lastRenderedPageBreak/>
                    <w:t>70385</w:t>
                  </w:r>
                </w:p>
              </w:tc>
              <w:tc>
                <w:tcPr>
                  <w:tcW w:w="4322" w:type="pct"/>
                  <w:tcBorders>
                    <w:top w:val="nil"/>
                    <w:left w:val="nil"/>
                    <w:bottom w:val="single" w:sz="4" w:space="0" w:color="auto"/>
                    <w:right w:val="single" w:sz="4" w:space="0" w:color="auto"/>
                  </w:tcBorders>
                  <w:shd w:val="clear" w:color="auto" w:fill="auto"/>
                  <w:vAlign w:val="center"/>
                  <w:hideMark/>
                </w:tcPr>
                <w:p w14:paraId="35905135"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CORTADOR A DISCO MANUAL</w:t>
                  </w:r>
                  <w:r w:rsidRPr="003A2B9B">
                    <w:rPr>
                      <w:rFonts w:ascii="Arial" w:eastAsia="Times New Roman" w:hAnsi="Arial" w:cs="Arial"/>
                      <w:color w:val="000000"/>
                      <w:sz w:val="20"/>
                      <w:szCs w:val="20"/>
                      <w:lang w:eastAsia="pt-BR"/>
                    </w:rPr>
                    <w:br/>
                    <w:t>A GASOLINA                                                                                                                                                                                                                                                      DISCO DE CORTE DE 350 MM, PARA UMA                                                                                                                                                                                                                              PROFUNDIDADE DE CORTE DE AT 125 MM,  INDICADO PARA                                                                                                                                                                                                               CORTES DE FERRO, PEDRA E ASFALTO COM MUITA                                                                                                                                                                                                                     FACILIDADE E RAPIDEZ,                                                                                                                                                                                                                                           ESPECIFICACOES MINIMAS:                                                                                                                                                                                                                                         POTENCIA  3.0 KW, CILINDRADA 60,3 CM3.                                                                                                                                                                                                                          PESO MAXIMO 15KG</w:t>
                  </w:r>
                </w:p>
              </w:tc>
            </w:tr>
            <w:tr w:rsidR="003A2B9B" w:rsidRPr="003A2B9B" w14:paraId="6FB8EB7A" w14:textId="77777777" w:rsidTr="003A2B9B">
              <w:trPr>
                <w:trHeight w:val="1200"/>
              </w:trPr>
              <w:tc>
                <w:tcPr>
                  <w:tcW w:w="678" w:type="pct"/>
                  <w:tcBorders>
                    <w:top w:val="nil"/>
                    <w:left w:val="single" w:sz="4" w:space="0" w:color="auto"/>
                    <w:bottom w:val="single" w:sz="4" w:space="0" w:color="auto"/>
                    <w:right w:val="single" w:sz="4" w:space="0" w:color="auto"/>
                  </w:tcBorders>
                  <w:shd w:val="clear" w:color="auto" w:fill="auto"/>
                  <w:vAlign w:val="center"/>
                  <w:hideMark/>
                </w:tcPr>
                <w:p w14:paraId="0CD7B0B1"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70666</w:t>
                  </w:r>
                </w:p>
              </w:tc>
              <w:tc>
                <w:tcPr>
                  <w:tcW w:w="4322" w:type="pct"/>
                  <w:tcBorders>
                    <w:top w:val="nil"/>
                    <w:left w:val="nil"/>
                    <w:bottom w:val="single" w:sz="4" w:space="0" w:color="auto"/>
                    <w:right w:val="single" w:sz="4" w:space="0" w:color="auto"/>
                  </w:tcBorders>
                  <w:shd w:val="clear" w:color="auto" w:fill="auto"/>
                  <w:vAlign w:val="center"/>
                  <w:hideMark/>
                </w:tcPr>
                <w:p w14:paraId="49A23ADC"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CORTADOR DE GRAMA A GASOLINA</w:t>
                  </w:r>
                  <w:r w:rsidRPr="003A2B9B">
                    <w:rPr>
                      <w:rFonts w:ascii="Arial" w:eastAsia="Times New Roman" w:hAnsi="Arial" w:cs="Arial"/>
                      <w:color w:val="000000"/>
                      <w:sz w:val="20"/>
                      <w:szCs w:val="20"/>
                      <w:lang w:eastAsia="pt-BR"/>
                    </w:rPr>
                    <w:br/>
                    <w:t>COM MOTOR DE 4 TEMPOS A GASOLINA                                                                                                                                                                                                                                COM POTÊNCIA MÍNIMA 6,0 HP                                                                                                                                                                                                                                      REGULAGEM DE ALTURA INDEPENDENTE                                                                                                                                                                                                                                NAS QUATRO RODAS.</w:t>
                  </w:r>
                </w:p>
              </w:tc>
            </w:tr>
            <w:tr w:rsidR="003A2B9B" w:rsidRPr="003A2B9B" w14:paraId="282A2B2B" w14:textId="77777777" w:rsidTr="003A2B9B">
              <w:trPr>
                <w:trHeight w:val="1455"/>
              </w:trPr>
              <w:tc>
                <w:tcPr>
                  <w:tcW w:w="678" w:type="pct"/>
                  <w:tcBorders>
                    <w:top w:val="nil"/>
                    <w:left w:val="single" w:sz="4" w:space="0" w:color="auto"/>
                    <w:bottom w:val="single" w:sz="4" w:space="0" w:color="auto"/>
                    <w:right w:val="single" w:sz="4" w:space="0" w:color="auto"/>
                  </w:tcBorders>
                  <w:shd w:val="clear" w:color="auto" w:fill="auto"/>
                  <w:vAlign w:val="center"/>
                  <w:hideMark/>
                </w:tcPr>
                <w:p w14:paraId="242E9431"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74776</w:t>
                  </w:r>
                </w:p>
              </w:tc>
              <w:tc>
                <w:tcPr>
                  <w:tcW w:w="4322" w:type="pct"/>
                  <w:tcBorders>
                    <w:top w:val="nil"/>
                    <w:left w:val="nil"/>
                    <w:bottom w:val="single" w:sz="4" w:space="0" w:color="auto"/>
                    <w:right w:val="single" w:sz="4" w:space="0" w:color="auto"/>
                  </w:tcBorders>
                  <w:shd w:val="clear" w:color="auto" w:fill="auto"/>
                  <w:vAlign w:val="center"/>
                  <w:hideMark/>
                </w:tcPr>
                <w:p w14:paraId="29F7F2CB" w14:textId="77777777" w:rsidR="003A2B9B" w:rsidRPr="003A2B9B" w:rsidRDefault="003A2B9B" w:rsidP="003A2B9B">
                  <w:pPr>
                    <w:spacing w:after="0" w:line="240" w:lineRule="auto"/>
                    <w:jc w:val="center"/>
                    <w:rPr>
                      <w:rFonts w:ascii="Arial" w:eastAsia="Times New Roman" w:hAnsi="Arial" w:cs="Arial"/>
                      <w:color w:val="000000"/>
                      <w:sz w:val="20"/>
                      <w:szCs w:val="20"/>
                      <w:lang w:eastAsia="pt-BR"/>
                    </w:rPr>
                  </w:pPr>
                  <w:r w:rsidRPr="003A2B9B">
                    <w:rPr>
                      <w:rFonts w:ascii="Arial" w:eastAsia="Times New Roman" w:hAnsi="Arial" w:cs="Arial"/>
                      <w:color w:val="000000"/>
                      <w:sz w:val="20"/>
                      <w:szCs w:val="20"/>
                      <w:lang w:eastAsia="pt-BR"/>
                    </w:rPr>
                    <w:t>CHAVE DE IMPACTO 2 BATERIAS 20V. Chave De Impacto 2 Baterias 20v 5ah Bivolt. Mandril hexagonal de 1/2" com pino de retenção, com luz de trabalho LED.</w:t>
                  </w:r>
                  <w:r w:rsidRPr="003A2B9B">
                    <w:rPr>
                      <w:rFonts w:ascii="Arial" w:eastAsia="Times New Roman" w:hAnsi="Arial" w:cs="Arial"/>
                      <w:color w:val="000000"/>
                      <w:sz w:val="20"/>
                      <w:szCs w:val="20"/>
                      <w:lang w:eastAsia="pt-BR"/>
                    </w:rPr>
                    <w:br/>
                    <w:t xml:space="preserve">Deverá vir incluso: CARREGADOR DE BATERIAS 12-20 VOLTS BIVOLT, 02 baterias de </w:t>
                  </w:r>
                  <w:proofErr w:type="spellStart"/>
                  <w:r w:rsidRPr="003A2B9B">
                    <w:rPr>
                      <w:rFonts w:ascii="Arial" w:eastAsia="Times New Roman" w:hAnsi="Arial" w:cs="Arial"/>
                      <w:color w:val="000000"/>
                      <w:sz w:val="20"/>
                      <w:szCs w:val="20"/>
                      <w:lang w:eastAsia="pt-BR"/>
                    </w:rPr>
                    <w:t>litio</w:t>
                  </w:r>
                  <w:proofErr w:type="spellEnd"/>
                  <w:r w:rsidRPr="003A2B9B">
                    <w:rPr>
                      <w:rFonts w:ascii="Arial" w:eastAsia="Times New Roman" w:hAnsi="Arial" w:cs="Arial"/>
                      <w:color w:val="000000"/>
                      <w:sz w:val="20"/>
                      <w:szCs w:val="20"/>
                      <w:lang w:eastAsia="pt-BR"/>
                    </w:rPr>
                    <w:t xml:space="preserve"> 20 volts </w:t>
                  </w:r>
                  <w:proofErr w:type="gramStart"/>
                  <w:r w:rsidRPr="003A2B9B">
                    <w:rPr>
                      <w:rFonts w:ascii="Arial" w:eastAsia="Times New Roman" w:hAnsi="Arial" w:cs="Arial"/>
                      <w:color w:val="000000"/>
                      <w:sz w:val="20"/>
                      <w:szCs w:val="20"/>
                      <w:lang w:eastAsia="pt-BR"/>
                    </w:rPr>
                    <w:t>5.ah</w:t>
                  </w:r>
                  <w:proofErr w:type="gramEnd"/>
                  <w:r w:rsidRPr="003A2B9B">
                    <w:rPr>
                      <w:rFonts w:ascii="Arial" w:eastAsia="Times New Roman" w:hAnsi="Arial" w:cs="Arial"/>
                      <w:color w:val="000000"/>
                      <w:sz w:val="20"/>
                      <w:szCs w:val="20"/>
                      <w:lang w:eastAsia="pt-BR"/>
                    </w:rPr>
                    <w:t xml:space="preserve">, Caixa de ferramenta plástica. </w:t>
                  </w:r>
                </w:p>
              </w:tc>
            </w:tr>
          </w:tbl>
          <w:p w14:paraId="07918CC2" w14:textId="353F4E4F" w:rsidR="007A6DD5" w:rsidRDefault="003A2B9B" w:rsidP="000D4215">
            <w:pPr>
              <w:spacing w:before="240" w:after="60"/>
              <w:jc w:val="both"/>
              <w:rPr>
                <w:rFonts w:ascii="Arial" w:eastAsia="Times New Roman" w:hAnsi="Arial" w:cs="Arial"/>
                <w:sz w:val="24"/>
                <w:szCs w:val="24"/>
              </w:rPr>
            </w:pPr>
            <w:r>
              <w:rPr>
                <w:rFonts w:ascii="Arial" w:eastAsia="Times New Roman" w:hAnsi="Arial" w:cs="Arial"/>
                <w:sz w:val="24"/>
                <w:szCs w:val="24"/>
              </w:rPr>
              <w:t>Os demais itens terão garantia de 90 (noventa) dias.</w:t>
            </w:r>
          </w:p>
          <w:p w14:paraId="6CDA14AC" w14:textId="3137CF6F" w:rsidR="007A6DD5" w:rsidRPr="007A6DD5" w:rsidRDefault="007A6DD5" w:rsidP="000D4215">
            <w:pPr>
              <w:spacing w:before="240" w:after="60"/>
              <w:jc w:val="both"/>
              <w:rPr>
                <w:rFonts w:ascii="Arial" w:eastAsia="Times New Roman" w:hAnsi="Arial" w:cs="Arial"/>
                <w:b/>
                <w:sz w:val="24"/>
                <w:szCs w:val="24"/>
                <w:u w:val="single"/>
              </w:rPr>
            </w:pPr>
            <w:r w:rsidRPr="007A6DD5">
              <w:rPr>
                <w:rFonts w:ascii="Arial" w:eastAsia="Times New Roman" w:hAnsi="Arial" w:cs="Arial"/>
                <w:b/>
                <w:sz w:val="24"/>
                <w:szCs w:val="24"/>
                <w:u w:val="single"/>
              </w:rPr>
              <w:t xml:space="preserve">4.8 </w:t>
            </w:r>
            <w:r w:rsidR="00C3204D">
              <w:rPr>
                <w:rFonts w:ascii="Arial" w:eastAsia="Times New Roman" w:hAnsi="Arial" w:cs="Arial"/>
                <w:b/>
                <w:sz w:val="24"/>
                <w:szCs w:val="24"/>
                <w:u w:val="single"/>
              </w:rPr>
              <w:t>Requisitos de Contratação</w:t>
            </w:r>
          </w:p>
          <w:p w14:paraId="45611530" w14:textId="4F7B173E" w:rsidR="004F06AB" w:rsidRDefault="003A2B9B" w:rsidP="007A6DD5">
            <w:pPr>
              <w:spacing w:before="240" w:after="60"/>
              <w:jc w:val="both"/>
              <w:rPr>
                <w:rFonts w:ascii="Arial" w:eastAsia="Times New Roman" w:hAnsi="Arial" w:cs="Arial"/>
                <w:sz w:val="24"/>
                <w:szCs w:val="24"/>
              </w:rPr>
            </w:pPr>
            <w:r>
              <w:rPr>
                <w:rFonts w:ascii="Arial" w:eastAsia="Times New Roman" w:hAnsi="Arial" w:cs="Arial"/>
                <w:sz w:val="24"/>
                <w:szCs w:val="24"/>
              </w:rPr>
              <w:t>Deverá ser solicitado catálogo para os itens com garantia de 12 (doze) meses</w:t>
            </w:r>
          </w:p>
          <w:p w14:paraId="07E32529" w14:textId="1ACC7237" w:rsidR="008E075F" w:rsidRPr="008E075F" w:rsidRDefault="008E075F" w:rsidP="008E075F">
            <w:pPr>
              <w:spacing w:before="240" w:after="60"/>
              <w:rPr>
                <w:rFonts w:ascii="Arial" w:eastAsia="Times New Roman" w:hAnsi="Arial" w:cs="Arial"/>
                <w:b/>
                <w:sz w:val="24"/>
                <w:szCs w:val="24"/>
              </w:rPr>
            </w:pPr>
            <w:r w:rsidRPr="008E075F">
              <w:rPr>
                <w:rFonts w:ascii="Arial" w:eastAsia="Times New Roman" w:hAnsi="Arial" w:cs="Arial"/>
                <w:b/>
                <w:sz w:val="24"/>
                <w:szCs w:val="24"/>
              </w:rPr>
              <w:t>4.9 A contratação gerará algum impacto ambiental?</w:t>
            </w:r>
            <w:r w:rsidR="003F5194">
              <w:rPr>
                <w:rFonts w:ascii="Arial" w:eastAsia="Times New Roman" w:hAnsi="Arial" w:cs="Arial"/>
                <w:b/>
                <w:sz w:val="24"/>
                <w:szCs w:val="24"/>
              </w:rPr>
              <w:t xml:space="preserve"> Quais as medidas mitigadoras?</w:t>
            </w:r>
          </w:p>
          <w:p w14:paraId="4F723C53" w14:textId="1197D33A" w:rsidR="003A2B9B" w:rsidRPr="003A2B9B" w:rsidRDefault="003A2B9B" w:rsidP="003A2B9B">
            <w:pPr>
              <w:spacing w:before="240" w:after="60"/>
              <w:jc w:val="both"/>
              <w:rPr>
                <w:rFonts w:ascii="Arial" w:eastAsia="Times New Roman" w:hAnsi="Arial" w:cs="Arial"/>
                <w:sz w:val="24"/>
                <w:szCs w:val="24"/>
              </w:rPr>
            </w:pPr>
            <w:r w:rsidRPr="003A2B9B">
              <w:rPr>
                <w:rFonts w:ascii="Arial" w:eastAsia="Times New Roman" w:hAnsi="Arial" w:cs="Arial"/>
                <w:sz w:val="24"/>
                <w:szCs w:val="24"/>
              </w:rPr>
              <w:t xml:space="preserve">A aquisição de ferramentas elétricas, a gasolina, ferramentas manuais, óleos e demais materiais de consumo para atender as necessidades da autarquia pode gerar diversos impactos ambientais, especialmente se não forem tomadas medidas adequadas para mitigá-los. </w:t>
            </w:r>
          </w:p>
          <w:p w14:paraId="6C8124D3" w14:textId="3B093985" w:rsidR="003A2B9B" w:rsidRPr="003A2B9B" w:rsidRDefault="003A2B9B" w:rsidP="003A2B9B">
            <w:pPr>
              <w:spacing w:before="240" w:after="60"/>
              <w:jc w:val="both"/>
              <w:rPr>
                <w:rFonts w:ascii="Arial" w:eastAsia="Times New Roman" w:hAnsi="Arial" w:cs="Arial"/>
                <w:sz w:val="24"/>
                <w:szCs w:val="24"/>
              </w:rPr>
            </w:pPr>
            <w:r w:rsidRPr="003A2B9B">
              <w:rPr>
                <w:rFonts w:ascii="Arial" w:eastAsia="Times New Roman" w:hAnsi="Arial" w:cs="Arial"/>
                <w:sz w:val="24"/>
                <w:szCs w:val="24"/>
              </w:rPr>
              <w:t>O uso de ferramentas a gasolina e outros equipamentos movidos a combustível fóssil pode resultar na emissão de dióxido de carbono (CO2) e outros poluentes atmosféricos, contribuindo para o aquecimento global.</w:t>
            </w:r>
          </w:p>
          <w:p w14:paraId="316EA957" w14:textId="77777777" w:rsidR="003A2B9B" w:rsidRPr="003A2B9B" w:rsidRDefault="003A2B9B" w:rsidP="003A2B9B">
            <w:pPr>
              <w:spacing w:before="240" w:after="60"/>
              <w:jc w:val="both"/>
              <w:rPr>
                <w:rFonts w:ascii="Arial" w:eastAsia="Times New Roman" w:hAnsi="Arial" w:cs="Arial"/>
                <w:sz w:val="24"/>
                <w:szCs w:val="24"/>
              </w:rPr>
            </w:pPr>
            <w:r w:rsidRPr="003A2B9B">
              <w:rPr>
                <w:rFonts w:ascii="Arial" w:eastAsia="Times New Roman" w:hAnsi="Arial" w:cs="Arial"/>
                <w:sz w:val="24"/>
                <w:szCs w:val="24"/>
              </w:rPr>
              <w:t>Medidas Mitigadoras: Priorizar a aquisição de ferramentas elétricas, que produzem menos emissões em comparação com as movidas a combustíveis fósseis. Quando necessário, optar por equipamentos a gasolina com tecnologias mais limpas e eficientes, como motores de baixa emissão.</w:t>
            </w:r>
          </w:p>
          <w:p w14:paraId="54B70846" w14:textId="2F967B69" w:rsidR="003A2B9B" w:rsidRPr="003A2B9B" w:rsidRDefault="003A2B9B" w:rsidP="003A2B9B">
            <w:pPr>
              <w:spacing w:before="240" w:after="60"/>
              <w:jc w:val="both"/>
              <w:rPr>
                <w:rFonts w:ascii="Arial" w:eastAsia="Times New Roman" w:hAnsi="Arial" w:cs="Arial"/>
                <w:sz w:val="24"/>
                <w:szCs w:val="24"/>
              </w:rPr>
            </w:pPr>
            <w:r w:rsidRPr="003A2B9B">
              <w:rPr>
                <w:rFonts w:ascii="Arial" w:eastAsia="Times New Roman" w:hAnsi="Arial" w:cs="Arial"/>
                <w:sz w:val="24"/>
                <w:szCs w:val="24"/>
              </w:rPr>
              <w:t>A utilização de ferramentas e materiais de consumo pode gerar resíduos, como embalagens plásticas, recipientes de óleo e peças de equipamentos descartadas.</w:t>
            </w:r>
          </w:p>
          <w:p w14:paraId="0CC55860" w14:textId="444F41A7" w:rsidR="003A2B9B" w:rsidRPr="003A2B9B" w:rsidRDefault="003A2B9B" w:rsidP="003A2B9B">
            <w:pPr>
              <w:spacing w:before="240" w:after="60"/>
              <w:jc w:val="both"/>
              <w:rPr>
                <w:rFonts w:ascii="Arial" w:eastAsia="Times New Roman" w:hAnsi="Arial" w:cs="Arial"/>
                <w:sz w:val="24"/>
                <w:szCs w:val="24"/>
              </w:rPr>
            </w:pPr>
            <w:r w:rsidRPr="003A2B9B">
              <w:rPr>
                <w:rFonts w:ascii="Arial" w:eastAsia="Times New Roman" w:hAnsi="Arial" w:cs="Arial"/>
                <w:sz w:val="24"/>
                <w:szCs w:val="24"/>
              </w:rPr>
              <w:lastRenderedPageBreak/>
              <w:t>Medidas Mitigadoras: Implementar um programa de gestão de resíduos que inclua a separação, reciclagem e disposição adequada dos materiais utilizados</w:t>
            </w:r>
            <w:r w:rsidR="00F7622F">
              <w:rPr>
                <w:rFonts w:ascii="Arial" w:eastAsia="Times New Roman" w:hAnsi="Arial" w:cs="Arial"/>
                <w:sz w:val="24"/>
                <w:szCs w:val="24"/>
              </w:rPr>
              <w:t xml:space="preserve"> como a Atremar</w:t>
            </w:r>
            <w:r w:rsidRPr="003A2B9B">
              <w:rPr>
                <w:rFonts w:ascii="Arial" w:eastAsia="Times New Roman" w:hAnsi="Arial" w:cs="Arial"/>
                <w:sz w:val="24"/>
                <w:szCs w:val="24"/>
              </w:rPr>
              <w:t>. Priorizar a compra de produtos com embalagens recicláveis ou biodegradáveis</w:t>
            </w:r>
            <w:r w:rsidR="00F7622F">
              <w:rPr>
                <w:rFonts w:ascii="Arial" w:eastAsia="Times New Roman" w:hAnsi="Arial" w:cs="Arial"/>
                <w:sz w:val="24"/>
                <w:szCs w:val="24"/>
              </w:rPr>
              <w:t>.</w:t>
            </w:r>
          </w:p>
          <w:p w14:paraId="2DA7F24F" w14:textId="2340BE7A" w:rsidR="003A2B9B" w:rsidRPr="003A2B9B" w:rsidRDefault="003A2B9B" w:rsidP="003A2B9B">
            <w:pPr>
              <w:spacing w:before="240" w:after="60"/>
              <w:jc w:val="both"/>
              <w:rPr>
                <w:rFonts w:ascii="Arial" w:eastAsia="Times New Roman" w:hAnsi="Arial" w:cs="Arial"/>
                <w:sz w:val="24"/>
                <w:szCs w:val="24"/>
              </w:rPr>
            </w:pPr>
            <w:r w:rsidRPr="003A2B9B">
              <w:rPr>
                <w:rFonts w:ascii="Arial" w:eastAsia="Times New Roman" w:hAnsi="Arial" w:cs="Arial"/>
                <w:sz w:val="24"/>
                <w:szCs w:val="24"/>
              </w:rPr>
              <w:t>O manuseio inadequado de óleos e outros produtos químicos pode resultar em vazamentos e contaminação do solo e da água.</w:t>
            </w:r>
          </w:p>
          <w:p w14:paraId="1F077D18" w14:textId="38791D9E" w:rsidR="003A2B9B" w:rsidRPr="003A2B9B" w:rsidRDefault="003A2B9B" w:rsidP="003A2B9B">
            <w:pPr>
              <w:spacing w:before="240" w:after="60"/>
              <w:jc w:val="both"/>
              <w:rPr>
                <w:rFonts w:ascii="Arial" w:eastAsia="Times New Roman" w:hAnsi="Arial" w:cs="Arial"/>
                <w:sz w:val="24"/>
                <w:szCs w:val="24"/>
              </w:rPr>
            </w:pPr>
            <w:r w:rsidRPr="003A2B9B">
              <w:rPr>
                <w:rFonts w:ascii="Arial" w:eastAsia="Times New Roman" w:hAnsi="Arial" w:cs="Arial"/>
                <w:sz w:val="24"/>
                <w:szCs w:val="24"/>
              </w:rPr>
              <w:t>Medidas Mitigadoras: Armazenar e manusear os produtos de acordo com as regulamentações ambientais locais. Implementar procedimentos de prevenção de vazamentos e derramamentos e garantir a correta disposição de resíduos líquidos.</w:t>
            </w:r>
          </w:p>
          <w:p w14:paraId="29A5F09C" w14:textId="77777777" w:rsidR="003A2B9B" w:rsidRDefault="003A2B9B" w:rsidP="003A2B9B">
            <w:pPr>
              <w:tabs>
                <w:tab w:val="left" w:pos="4095"/>
              </w:tabs>
              <w:spacing w:before="240" w:after="60"/>
              <w:jc w:val="both"/>
              <w:rPr>
                <w:rFonts w:ascii="Arial" w:eastAsia="Times New Roman" w:hAnsi="Arial" w:cs="Arial"/>
                <w:sz w:val="24"/>
                <w:szCs w:val="24"/>
              </w:rPr>
            </w:pPr>
            <w:r w:rsidRPr="003A2B9B">
              <w:rPr>
                <w:rFonts w:ascii="Arial" w:eastAsia="Times New Roman" w:hAnsi="Arial" w:cs="Arial"/>
                <w:sz w:val="24"/>
                <w:szCs w:val="24"/>
              </w:rPr>
              <w:t>Portanto, para mitigar os impactos ambientais associados à aquisição de ferramentas e materiais de consumo, é essencial adotar práticas sustentáveis ​​em todas as etapas do processo, desde a seleção dos produtos até o seu descarte. Isso não apenas reduzirá o impacto ambiental, mas também promoverá a responsabilidade ambiental e a sustentabilidade dentro da autarquia.</w:t>
            </w:r>
          </w:p>
          <w:p w14:paraId="4D3379ED" w14:textId="04C23633" w:rsidR="00EE769D" w:rsidRDefault="002824E7" w:rsidP="00F7622F">
            <w:pPr>
              <w:tabs>
                <w:tab w:val="left" w:pos="4095"/>
              </w:tabs>
              <w:spacing w:before="240" w:after="60"/>
              <w:jc w:val="center"/>
              <w:rPr>
                <w:rFonts w:ascii="Arial" w:eastAsia="Times New Roman" w:hAnsi="Arial" w:cs="Arial"/>
                <w:b/>
                <w:sz w:val="28"/>
                <w:szCs w:val="28"/>
              </w:rPr>
            </w:pPr>
            <w:r>
              <w:rPr>
                <w:rFonts w:ascii="Arial" w:eastAsia="Times New Roman" w:hAnsi="Arial" w:cs="Arial"/>
                <w:b/>
                <w:sz w:val="28"/>
                <w:szCs w:val="28"/>
              </w:rPr>
              <w:t>5</w:t>
            </w:r>
            <w:r w:rsidR="00EE769D" w:rsidRPr="003F5194">
              <w:rPr>
                <w:rFonts w:ascii="Arial" w:eastAsia="Times New Roman" w:hAnsi="Arial" w:cs="Arial"/>
                <w:b/>
                <w:sz w:val="28"/>
                <w:szCs w:val="28"/>
              </w:rPr>
              <w:t xml:space="preserve">. </w:t>
            </w:r>
            <w:r w:rsidR="00EE769D">
              <w:rPr>
                <w:rFonts w:ascii="Arial" w:eastAsia="Times New Roman" w:hAnsi="Arial" w:cs="Arial"/>
                <w:b/>
                <w:sz w:val="28"/>
                <w:szCs w:val="28"/>
              </w:rPr>
              <w:t>Análise de Riscos</w:t>
            </w:r>
          </w:p>
          <w:p w14:paraId="3A007E08" w14:textId="593E204B" w:rsidR="00F7622F" w:rsidRPr="00F7622F" w:rsidRDefault="00F7622F" w:rsidP="00F7622F">
            <w:pPr>
              <w:tabs>
                <w:tab w:val="left" w:pos="4095"/>
              </w:tabs>
              <w:spacing w:before="240" w:after="60"/>
              <w:jc w:val="both"/>
              <w:rPr>
                <w:rFonts w:ascii="Arial" w:eastAsia="Times New Roman" w:hAnsi="Arial" w:cs="Arial"/>
                <w:bCs/>
                <w:sz w:val="24"/>
                <w:szCs w:val="24"/>
              </w:rPr>
            </w:pPr>
            <w:r w:rsidRPr="00F7622F">
              <w:rPr>
                <w:rFonts w:ascii="Arial" w:eastAsia="Times New Roman" w:hAnsi="Arial" w:cs="Arial"/>
                <w:bCs/>
                <w:sz w:val="24"/>
                <w:szCs w:val="24"/>
              </w:rPr>
              <w:t>Um dos principais riscos associados à aquisição por licitação é o potencial de atrasos na entrega dos materiais necessários. Isso pode resultar em interrupções nas operações e projetos, afetando negativamente o cronograma e o desempenho geral da organização.</w:t>
            </w:r>
          </w:p>
          <w:p w14:paraId="6D52681E" w14:textId="3F69B07E" w:rsidR="00F7622F" w:rsidRPr="00F7622F" w:rsidRDefault="00F7622F" w:rsidP="00F7622F">
            <w:pPr>
              <w:tabs>
                <w:tab w:val="left" w:pos="4095"/>
              </w:tabs>
              <w:spacing w:before="240" w:after="60"/>
              <w:jc w:val="both"/>
              <w:rPr>
                <w:rFonts w:ascii="Arial" w:eastAsia="Times New Roman" w:hAnsi="Arial" w:cs="Arial"/>
                <w:bCs/>
                <w:sz w:val="24"/>
                <w:szCs w:val="24"/>
              </w:rPr>
            </w:pPr>
            <w:r w:rsidRPr="00F7622F">
              <w:rPr>
                <w:rFonts w:ascii="Arial" w:eastAsia="Times New Roman" w:hAnsi="Arial" w:cs="Arial"/>
                <w:bCs/>
                <w:sz w:val="24"/>
                <w:szCs w:val="24"/>
              </w:rPr>
              <w:t>Outro risco é a possibilidade de receber produtos de qualidade inferior ou que não atendam às especificações técnicas necessárias. Isso pode levar a problemas de desempenho, durabilidade reduzida e custos adicionais de manutenção.</w:t>
            </w:r>
          </w:p>
          <w:p w14:paraId="599FEE47" w14:textId="77777777" w:rsidR="00F7622F" w:rsidRPr="00F7622F" w:rsidRDefault="00F7622F" w:rsidP="00F7622F">
            <w:pPr>
              <w:tabs>
                <w:tab w:val="left" w:pos="4095"/>
              </w:tabs>
              <w:spacing w:before="240" w:after="60"/>
              <w:jc w:val="both"/>
              <w:rPr>
                <w:rFonts w:ascii="Arial" w:eastAsia="Times New Roman" w:hAnsi="Arial" w:cs="Arial"/>
                <w:bCs/>
                <w:sz w:val="24"/>
                <w:szCs w:val="24"/>
              </w:rPr>
            </w:pPr>
            <w:r w:rsidRPr="00F7622F">
              <w:rPr>
                <w:rFonts w:ascii="Arial" w:eastAsia="Times New Roman" w:hAnsi="Arial" w:cs="Arial"/>
                <w:bCs/>
                <w:sz w:val="24"/>
                <w:szCs w:val="24"/>
              </w:rPr>
              <w:t>Medidas Mitigadoras:</w:t>
            </w:r>
          </w:p>
          <w:p w14:paraId="73F62ED6" w14:textId="772D6D2F" w:rsidR="00F7622F" w:rsidRPr="00F7622F" w:rsidRDefault="00F7622F" w:rsidP="00F7622F">
            <w:pPr>
              <w:tabs>
                <w:tab w:val="left" w:pos="4095"/>
              </w:tabs>
              <w:spacing w:before="240" w:after="60"/>
              <w:jc w:val="both"/>
              <w:rPr>
                <w:rFonts w:ascii="Arial" w:eastAsia="Times New Roman" w:hAnsi="Arial" w:cs="Arial"/>
                <w:bCs/>
                <w:sz w:val="24"/>
                <w:szCs w:val="24"/>
              </w:rPr>
            </w:pPr>
            <w:r w:rsidRPr="00F7622F">
              <w:rPr>
                <w:rFonts w:ascii="Arial" w:eastAsia="Times New Roman" w:hAnsi="Arial" w:cs="Arial"/>
                <w:bCs/>
                <w:sz w:val="24"/>
                <w:szCs w:val="24"/>
              </w:rPr>
              <w:t>Planejamento Adequado: Realizar um planejamento detalhado do processo de licitação, incluindo a definição clara de requisitos, prazos e critérios de avaliação. Isso ajuda a evitar atrasos e garante que as necessidades da organização sejam atendidas de maneira oportuna.</w:t>
            </w:r>
          </w:p>
          <w:p w14:paraId="4A16F812" w14:textId="19369BAD" w:rsidR="00F7622F" w:rsidRPr="00F7622F" w:rsidRDefault="00F7622F" w:rsidP="00F7622F">
            <w:pPr>
              <w:tabs>
                <w:tab w:val="left" w:pos="4095"/>
              </w:tabs>
              <w:spacing w:before="240" w:after="60"/>
              <w:jc w:val="both"/>
              <w:rPr>
                <w:rFonts w:ascii="Arial" w:eastAsia="Times New Roman" w:hAnsi="Arial" w:cs="Arial"/>
                <w:bCs/>
                <w:sz w:val="24"/>
                <w:szCs w:val="24"/>
              </w:rPr>
            </w:pPr>
            <w:r w:rsidRPr="00F7622F">
              <w:rPr>
                <w:rFonts w:ascii="Arial" w:eastAsia="Times New Roman" w:hAnsi="Arial" w:cs="Arial"/>
                <w:bCs/>
                <w:sz w:val="24"/>
                <w:szCs w:val="24"/>
              </w:rPr>
              <w:t>Especificações Precisas: Elaborar especificações técnicas detalhadas para os produtos a serem adquiridos, garantindo que os licitantes entendam claramente os requisitos de qualidade e desempenho. Isso reduz o risco de receber produtos de qualidade inferior.</w:t>
            </w:r>
          </w:p>
          <w:p w14:paraId="7C9DDBC6" w14:textId="795F549E" w:rsidR="008161DA" w:rsidRPr="00F7622F" w:rsidRDefault="00F7622F" w:rsidP="00F7622F">
            <w:pPr>
              <w:tabs>
                <w:tab w:val="left" w:pos="4095"/>
              </w:tabs>
              <w:spacing w:before="240" w:after="60"/>
              <w:jc w:val="both"/>
              <w:rPr>
                <w:rFonts w:ascii="Arial" w:eastAsia="Times New Roman" w:hAnsi="Arial" w:cs="Arial"/>
                <w:bCs/>
                <w:sz w:val="24"/>
                <w:szCs w:val="24"/>
              </w:rPr>
            </w:pPr>
            <w:r w:rsidRPr="00F7622F">
              <w:rPr>
                <w:rFonts w:ascii="Arial" w:eastAsia="Times New Roman" w:hAnsi="Arial" w:cs="Arial"/>
                <w:bCs/>
                <w:sz w:val="24"/>
                <w:szCs w:val="24"/>
              </w:rPr>
              <w:t>Ao adotar essas medidas mitigadoras, as organizações podem reduzir significativamente os riscos associados à aquisição de ferramentas e materiais de consumo por meio de licitação, garantindo uma abordagem transparente, eficiente e responsável para atender às necessidades da organização.</w:t>
            </w:r>
          </w:p>
          <w:p w14:paraId="32BFDBCC" w14:textId="77777777" w:rsidR="002824E7" w:rsidRPr="002824E7" w:rsidRDefault="002824E7" w:rsidP="002824E7">
            <w:pPr>
              <w:spacing w:before="240" w:after="60" w:line="276" w:lineRule="auto"/>
              <w:ind w:firstLine="1313"/>
              <w:jc w:val="center"/>
              <w:rPr>
                <w:rFonts w:ascii="Arial" w:eastAsia="Times New Roman" w:hAnsi="Arial" w:cs="Arial"/>
                <w:b/>
                <w:sz w:val="28"/>
                <w:szCs w:val="28"/>
              </w:rPr>
            </w:pPr>
            <w:r w:rsidRPr="002824E7">
              <w:rPr>
                <w:rFonts w:ascii="Arial" w:eastAsia="Times New Roman" w:hAnsi="Arial" w:cs="Arial"/>
                <w:b/>
                <w:sz w:val="28"/>
                <w:szCs w:val="28"/>
              </w:rPr>
              <w:lastRenderedPageBreak/>
              <w:t>6. Viabilidade da contratação</w:t>
            </w:r>
          </w:p>
          <w:p w14:paraId="53D7CD97" w14:textId="77777777" w:rsidR="00123F82" w:rsidRDefault="00123F82" w:rsidP="00123F82">
            <w:pPr>
              <w:spacing w:before="240" w:after="60"/>
              <w:jc w:val="both"/>
              <w:rPr>
                <w:rFonts w:ascii="Arial" w:eastAsia="Times New Roman" w:hAnsi="Arial" w:cs="Arial"/>
                <w:sz w:val="24"/>
                <w:szCs w:val="24"/>
              </w:rPr>
            </w:pPr>
            <w:r w:rsidRPr="00C3204D">
              <w:rPr>
                <w:rFonts w:ascii="Arial" w:eastAsia="Times New Roman" w:hAnsi="Arial" w:cs="Arial"/>
                <w:sz w:val="24"/>
                <w:szCs w:val="24"/>
              </w:rPr>
              <w:t>Diante do exposto, declara-se ser viável a contratação pretendida do ponto de vista técnico e gerencial do contrato, sendo necessária análise de viabilidade econômico-financeira e jurídica pelas autoridades competentes para que ela possa tomar ciência do ato e as providências cabíveis</w:t>
            </w:r>
          </w:p>
          <w:p w14:paraId="1F6950FC" w14:textId="6F71B021" w:rsidR="000D4215" w:rsidRDefault="000D4215" w:rsidP="000D4215">
            <w:pPr>
              <w:spacing w:before="240" w:after="60"/>
              <w:jc w:val="both"/>
              <w:rPr>
                <w:rFonts w:ascii="Arial" w:eastAsia="Times New Roman" w:hAnsi="Arial" w:cs="Arial"/>
                <w:sz w:val="24"/>
                <w:szCs w:val="24"/>
              </w:rPr>
            </w:pPr>
            <w:r w:rsidRPr="006723D2">
              <w:rPr>
                <w:rFonts w:ascii="Arial" w:eastAsia="Times New Roman" w:hAnsi="Arial" w:cs="Arial"/>
                <w:sz w:val="24"/>
                <w:szCs w:val="24"/>
              </w:rPr>
              <w:t>Em conformidade com a legislação que rege o tema, encam</w:t>
            </w:r>
            <w:r w:rsidR="000D2792" w:rsidRPr="006723D2">
              <w:rPr>
                <w:rFonts w:ascii="Arial" w:eastAsia="Times New Roman" w:hAnsi="Arial" w:cs="Arial"/>
                <w:sz w:val="24"/>
                <w:szCs w:val="24"/>
              </w:rPr>
              <w:t>inhe</w:t>
            </w:r>
            <w:r w:rsidR="000D2792">
              <w:rPr>
                <w:rFonts w:ascii="Arial" w:eastAsia="Times New Roman" w:hAnsi="Arial" w:cs="Arial"/>
                <w:sz w:val="24"/>
                <w:szCs w:val="24"/>
              </w:rPr>
              <w:t xml:space="preserve">-se ao setor de contabilidade para a verificação da viabilidade econômica e financeira e para autoridade competente </w:t>
            </w:r>
            <w:r w:rsidRPr="000D4215">
              <w:rPr>
                <w:rFonts w:ascii="Arial" w:eastAsia="Times New Roman" w:hAnsi="Arial" w:cs="Arial"/>
                <w:sz w:val="24"/>
                <w:szCs w:val="24"/>
              </w:rPr>
              <w:t xml:space="preserve">para análise de conveniência e oportunidade para a contratação </w:t>
            </w:r>
            <w:r w:rsidR="004F06AB">
              <w:rPr>
                <w:rFonts w:ascii="Arial" w:eastAsia="Times New Roman" w:hAnsi="Arial" w:cs="Arial"/>
                <w:sz w:val="24"/>
                <w:szCs w:val="24"/>
              </w:rPr>
              <w:t>e demais providências cabíveis.</w:t>
            </w:r>
          </w:p>
          <w:p w14:paraId="58B9B3C8" w14:textId="38A9DEF4" w:rsidR="003C05CC" w:rsidRPr="006723D2" w:rsidRDefault="003C05CC" w:rsidP="003C05CC">
            <w:pPr>
              <w:spacing w:before="240" w:after="60"/>
              <w:jc w:val="right"/>
              <w:rPr>
                <w:rFonts w:ascii="Arial" w:eastAsia="Times New Roman" w:hAnsi="Arial" w:cs="Arial"/>
                <w:sz w:val="24"/>
                <w:szCs w:val="24"/>
              </w:rPr>
            </w:pPr>
            <w:r w:rsidRPr="006723D2">
              <w:rPr>
                <w:rFonts w:ascii="Arial" w:eastAsia="Times New Roman" w:hAnsi="Arial" w:cs="Arial"/>
                <w:sz w:val="24"/>
                <w:szCs w:val="24"/>
              </w:rPr>
              <w:t>Três Pontas</w:t>
            </w:r>
            <w:r w:rsidR="00F7622F">
              <w:rPr>
                <w:rFonts w:ascii="Arial" w:eastAsia="Times New Roman" w:hAnsi="Arial" w:cs="Arial"/>
                <w:sz w:val="24"/>
                <w:szCs w:val="24"/>
              </w:rPr>
              <w:t>, 22 de fevereiro de 2024.</w:t>
            </w:r>
          </w:p>
          <w:p w14:paraId="27A032C5" w14:textId="46CE91F0" w:rsidR="00F7622F" w:rsidRDefault="00F7622F" w:rsidP="00F7622F">
            <w:pPr>
              <w:spacing w:before="240" w:after="60"/>
              <w:rPr>
                <w:rFonts w:ascii="Arial" w:eastAsia="Times New Roman" w:hAnsi="Arial" w:cs="Arial"/>
                <w:b/>
                <w:sz w:val="24"/>
                <w:szCs w:val="24"/>
              </w:rPr>
            </w:pPr>
            <w:r>
              <w:rPr>
                <w:rFonts w:ascii="Arial" w:eastAsia="Times New Roman" w:hAnsi="Arial" w:cs="Arial"/>
                <w:b/>
                <w:sz w:val="24"/>
                <w:szCs w:val="24"/>
              </w:rPr>
              <w:t xml:space="preserve">                                                                                                                                            </w:t>
            </w:r>
          </w:p>
          <w:p w14:paraId="2871C5BB" w14:textId="77777777" w:rsidR="00F7622F" w:rsidRPr="00F7622F" w:rsidRDefault="00F7622F" w:rsidP="00F7622F">
            <w:pPr>
              <w:spacing w:before="240" w:after="0"/>
              <w:jc w:val="center"/>
              <w:rPr>
                <w:rFonts w:ascii="Arial" w:eastAsia="Times New Roman" w:hAnsi="Arial" w:cs="Arial"/>
                <w:b/>
                <w:sz w:val="24"/>
                <w:szCs w:val="24"/>
              </w:rPr>
            </w:pPr>
            <w:bookmarkStart w:id="6" w:name="_Hlk164262398"/>
            <w:r w:rsidRPr="00F7622F">
              <w:rPr>
                <w:rFonts w:ascii="Arial" w:eastAsia="Times New Roman" w:hAnsi="Arial" w:cs="Arial"/>
                <w:b/>
                <w:sz w:val="24"/>
                <w:szCs w:val="24"/>
              </w:rPr>
              <w:t>Fernando Ramos Ladeira</w:t>
            </w:r>
          </w:p>
          <w:p w14:paraId="50504461" w14:textId="67DB1499" w:rsidR="00F7622F" w:rsidRDefault="00F7622F" w:rsidP="00F7622F">
            <w:pPr>
              <w:spacing w:before="240" w:after="0"/>
              <w:jc w:val="center"/>
              <w:rPr>
                <w:rFonts w:ascii="Arial" w:eastAsia="Times New Roman" w:hAnsi="Arial" w:cs="Arial"/>
                <w:b/>
                <w:sz w:val="24"/>
                <w:szCs w:val="24"/>
              </w:rPr>
            </w:pPr>
            <w:r w:rsidRPr="00F7622F">
              <w:rPr>
                <w:rFonts w:ascii="Arial" w:eastAsia="Times New Roman" w:hAnsi="Arial" w:cs="Arial"/>
                <w:b/>
                <w:sz w:val="24"/>
                <w:szCs w:val="24"/>
              </w:rPr>
              <w:t>Coordenador da Seção de Meio Ambiente e Prevenção dos Recursos Hídricos</w:t>
            </w:r>
          </w:p>
          <w:p w14:paraId="5AB2293E" w14:textId="7DC17CF9" w:rsidR="00F7622F" w:rsidRDefault="00F7622F" w:rsidP="00F7622F">
            <w:pPr>
              <w:spacing w:before="240" w:after="0"/>
              <w:jc w:val="center"/>
              <w:rPr>
                <w:rFonts w:ascii="Arial" w:eastAsia="Times New Roman" w:hAnsi="Arial" w:cs="Arial"/>
                <w:b/>
                <w:sz w:val="24"/>
                <w:szCs w:val="24"/>
              </w:rPr>
            </w:pPr>
          </w:p>
          <w:p w14:paraId="02E46608" w14:textId="77777777" w:rsidR="00F7622F" w:rsidRPr="00F7622F" w:rsidRDefault="00F7622F" w:rsidP="00F7622F">
            <w:pPr>
              <w:spacing w:before="240" w:after="0"/>
              <w:jc w:val="center"/>
              <w:rPr>
                <w:rFonts w:ascii="Arial" w:eastAsia="Times New Roman" w:hAnsi="Arial" w:cs="Arial"/>
                <w:b/>
                <w:sz w:val="24"/>
                <w:szCs w:val="24"/>
              </w:rPr>
            </w:pPr>
          </w:p>
          <w:p w14:paraId="006827DA" w14:textId="6FA3DAB0" w:rsidR="00F7622F" w:rsidRPr="00F7622F" w:rsidRDefault="00F7622F" w:rsidP="00F7622F">
            <w:pPr>
              <w:spacing w:before="240" w:after="0"/>
              <w:jc w:val="center"/>
              <w:rPr>
                <w:rFonts w:ascii="Arial" w:eastAsia="Times New Roman" w:hAnsi="Arial" w:cs="Arial"/>
                <w:b/>
                <w:sz w:val="24"/>
                <w:szCs w:val="24"/>
              </w:rPr>
            </w:pPr>
            <w:r w:rsidRPr="00F7622F">
              <w:rPr>
                <w:rFonts w:ascii="Arial" w:eastAsia="Times New Roman" w:hAnsi="Arial" w:cs="Arial"/>
                <w:b/>
                <w:sz w:val="24"/>
                <w:szCs w:val="24"/>
              </w:rPr>
              <w:t>Sebastião Vitor Figueiredo</w:t>
            </w:r>
          </w:p>
          <w:p w14:paraId="325C18CD" w14:textId="7FE50C6E" w:rsidR="00F7622F" w:rsidRDefault="00F7622F" w:rsidP="00F7622F">
            <w:pPr>
              <w:spacing w:before="240" w:after="0"/>
              <w:jc w:val="center"/>
              <w:rPr>
                <w:rFonts w:ascii="Arial" w:eastAsia="Times New Roman" w:hAnsi="Arial" w:cs="Arial"/>
                <w:b/>
                <w:sz w:val="24"/>
                <w:szCs w:val="24"/>
              </w:rPr>
            </w:pPr>
            <w:r w:rsidRPr="00F7622F">
              <w:rPr>
                <w:rFonts w:ascii="Arial" w:eastAsia="Times New Roman" w:hAnsi="Arial" w:cs="Arial"/>
                <w:b/>
                <w:sz w:val="24"/>
                <w:szCs w:val="24"/>
              </w:rPr>
              <w:t>Coordenador do Setor de Manutenção</w:t>
            </w:r>
          </w:p>
          <w:p w14:paraId="111AE128" w14:textId="0F2AE0E7" w:rsidR="00F7622F" w:rsidRDefault="00F7622F" w:rsidP="00F7622F">
            <w:pPr>
              <w:spacing w:before="240" w:after="0"/>
              <w:jc w:val="center"/>
              <w:rPr>
                <w:rFonts w:ascii="Arial" w:eastAsia="Times New Roman" w:hAnsi="Arial" w:cs="Arial"/>
                <w:b/>
                <w:sz w:val="24"/>
                <w:szCs w:val="24"/>
              </w:rPr>
            </w:pPr>
          </w:p>
          <w:p w14:paraId="7B02C6E6" w14:textId="77777777" w:rsidR="00F7622F" w:rsidRPr="00F7622F" w:rsidRDefault="00F7622F" w:rsidP="00F7622F">
            <w:pPr>
              <w:spacing w:before="240" w:after="0"/>
              <w:jc w:val="center"/>
              <w:rPr>
                <w:rFonts w:ascii="Arial" w:eastAsia="Times New Roman" w:hAnsi="Arial" w:cs="Arial"/>
                <w:b/>
                <w:sz w:val="24"/>
                <w:szCs w:val="24"/>
              </w:rPr>
            </w:pPr>
          </w:p>
          <w:p w14:paraId="7119C8B3" w14:textId="14A2F323" w:rsidR="00F7622F" w:rsidRPr="00F7622F" w:rsidRDefault="00F7622F" w:rsidP="00F7622F">
            <w:pPr>
              <w:spacing w:before="240" w:after="0"/>
              <w:jc w:val="center"/>
              <w:rPr>
                <w:rFonts w:ascii="Arial" w:eastAsia="Times New Roman" w:hAnsi="Arial" w:cs="Arial"/>
                <w:b/>
                <w:sz w:val="24"/>
                <w:szCs w:val="24"/>
              </w:rPr>
            </w:pPr>
            <w:r w:rsidRPr="00F7622F">
              <w:rPr>
                <w:rFonts w:ascii="Arial" w:eastAsia="Times New Roman" w:hAnsi="Arial" w:cs="Arial"/>
                <w:b/>
                <w:sz w:val="24"/>
                <w:szCs w:val="24"/>
              </w:rPr>
              <w:t>Alisson Marques da Silva</w:t>
            </w:r>
          </w:p>
          <w:p w14:paraId="123048F7" w14:textId="4F3C857C" w:rsidR="00F7622F" w:rsidRDefault="00F7622F" w:rsidP="00F7622F">
            <w:pPr>
              <w:spacing w:before="240" w:after="0"/>
              <w:jc w:val="center"/>
              <w:rPr>
                <w:rFonts w:ascii="Arial" w:eastAsia="Times New Roman" w:hAnsi="Arial" w:cs="Arial"/>
                <w:b/>
                <w:sz w:val="24"/>
                <w:szCs w:val="24"/>
              </w:rPr>
            </w:pPr>
            <w:r w:rsidRPr="00F7622F">
              <w:rPr>
                <w:rFonts w:ascii="Arial" w:eastAsia="Times New Roman" w:hAnsi="Arial" w:cs="Arial"/>
                <w:b/>
                <w:sz w:val="24"/>
                <w:szCs w:val="24"/>
              </w:rPr>
              <w:t>Coordenador da Seção de Almoxarifado</w:t>
            </w:r>
          </w:p>
          <w:p w14:paraId="5FD9CA99" w14:textId="34955340" w:rsidR="00F7622F" w:rsidRDefault="00F7622F" w:rsidP="00F7622F">
            <w:pPr>
              <w:spacing w:before="240" w:after="0"/>
              <w:jc w:val="center"/>
              <w:rPr>
                <w:rFonts w:ascii="Arial" w:eastAsia="Times New Roman" w:hAnsi="Arial" w:cs="Arial"/>
                <w:b/>
                <w:sz w:val="24"/>
                <w:szCs w:val="24"/>
              </w:rPr>
            </w:pPr>
          </w:p>
          <w:p w14:paraId="5FA79517" w14:textId="77777777" w:rsidR="00F7622F" w:rsidRPr="00F7622F" w:rsidRDefault="00F7622F" w:rsidP="00F7622F">
            <w:pPr>
              <w:spacing w:before="240" w:after="0"/>
              <w:jc w:val="center"/>
              <w:rPr>
                <w:rFonts w:ascii="Arial" w:eastAsia="Times New Roman" w:hAnsi="Arial" w:cs="Arial"/>
                <w:b/>
                <w:sz w:val="24"/>
                <w:szCs w:val="24"/>
              </w:rPr>
            </w:pPr>
          </w:p>
          <w:p w14:paraId="62C2385B" w14:textId="4FF8EF0C" w:rsidR="00F7622F" w:rsidRPr="00F7622F" w:rsidRDefault="00F7622F" w:rsidP="00F7622F">
            <w:pPr>
              <w:spacing w:before="240" w:after="0"/>
              <w:jc w:val="center"/>
              <w:rPr>
                <w:rFonts w:ascii="Arial" w:eastAsia="Times New Roman" w:hAnsi="Arial" w:cs="Arial"/>
                <w:b/>
                <w:sz w:val="24"/>
                <w:szCs w:val="24"/>
              </w:rPr>
            </w:pPr>
            <w:proofErr w:type="spellStart"/>
            <w:r w:rsidRPr="00F7622F">
              <w:rPr>
                <w:rFonts w:ascii="Arial" w:eastAsia="Times New Roman" w:hAnsi="Arial" w:cs="Arial"/>
                <w:b/>
                <w:sz w:val="24"/>
                <w:szCs w:val="24"/>
              </w:rPr>
              <w:t>Adenilson</w:t>
            </w:r>
            <w:proofErr w:type="spellEnd"/>
            <w:r w:rsidRPr="00F7622F">
              <w:rPr>
                <w:rFonts w:ascii="Arial" w:eastAsia="Times New Roman" w:hAnsi="Arial" w:cs="Arial"/>
                <w:b/>
                <w:sz w:val="24"/>
                <w:szCs w:val="24"/>
              </w:rPr>
              <w:t xml:space="preserve"> Alexandre </w:t>
            </w:r>
            <w:proofErr w:type="spellStart"/>
            <w:r w:rsidRPr="00F7622F">
              <w:rPr>
                <w:rFonts w:ascii="Arial" w:eastAsia="Times New Roman" w:hAnsi="Arial" w:cs="Arial"/>
                <w:b/>
                <w:sz w:val="24"/>
                <w:szCs w:val="24"/>
              </w:rPr>
              <w:t>Praxedes</w:t>
            </w:r>
            <w:proofErr w:type="spellEnd"/>
          </w:p>
          <w:p w14:paraId="616BF30F" w14:textId="413E46A5" w:rsidR="00F7622F" w:rsidRDefault="00F7622F" w:rsidP="00F7622F">
            <w:pPr>
              <w:spacing w:before="240" w:after="0"/>
              <w:jc w:val="center"/>
              <w:rPr>
                <w:rFonts w:ascii="Arial" w:eastAsia="Times New Roman" w:hAnsi="Arial" w:cs="Arial"/>
                <w:b/>
                <w:sz w:val="24"/>
                <w:szCs w:val="24"/>
              </w:rPr>
            </w:pPr>
            <w:r w:rsidRPr="00F7622F">
              <w:rPr>
                <w:rFonts w:ascii="Arial" w:eastAsia="Times New Roman" w:hAnsi="Arial" w:cs="Arial"/>
                <w:b/>
                <w:sz w:val="24"/>
                <w:szCs w:val="24"/>
              </w:rPr>
              <w:t>Coordenador da Seção de Elevatória</w:t>
            </w:r>
          </w:p>
          <w:bookmarkEnd w:id="6"/>
          <w:p w14:paraId="0D28F379" w14:textId="3B0F8133" w:rsidR="00F7622F" w:rsidRDefault="00F7622F" w:rsidP="00F7622F">
            <w:pPr>
              <w:spacing w:before="240" w:after="0"/>
              <w:jc w:val="center"/>
              <w:rPr>
                <w:rFonts w:ascii="Arial" w:eastAsia="Times New Roman" w:hAnsi="Arial" w:cs="Arial"/>
                <w:b/>
                <w:sz w:val="24"/>
                <w:szCs w:val="24"/>
              </w:rPr>
            </w:pPr>
          </w:p>
          <w:p w14:paraId="5CDC664E" w14:textId="77777777" w:rsidR="00F7622F" w:rsidRPr="00F7622F" w:rsidRDefault="00F7622F" w:rsidP="00F7622F">
            <w:pPr>
              <w:spacing w:before="240" w:after="0"/>
              <w:jc w:val="center"/>
              <w:rPr>
                <w:rFonts w:ascii="Arial" w:eastAsia="Times New Roman" w:hAnsi="Arial" w:cs="Arial"/>
                <w:b/>
                <w:sz w:val="24"/>
                <w:szCs w:val="24"/>
              </w:rPr>
            </w:pPr>
          </w:p>
          <w:p w14:paraId="70CF37C8" w14:textId="42B9855B" w:rsidR="00F7622F" w:rsidRPr="00F7622F" w:rsidRDefault="00F7622F" w:rsidP="00F7622F">
            <w:pPr>
              <w:spacing w:before="240" w:after="0"/>
              <w:jc w:val="center"/>
              <w:rPr>
                <w:rFonts w:ascii="Arial" w:eastAsia="Times New Roman" w:hAnsi="Arial" w:cs="Arial"/>
                <w:b/>
                <w:sz w:val="24"/>
                <w:szCs w:val="24"/>
              </w:rPr>
            </w:pPr>
            <w:bookmarkStart w:id="7" w:name="_Hlk164262412"/>
            <w:r w:rsidRPr="00F7622F">
              <w:rPr>
                <w:rFonts w:ascii="Arial" w:eastAsia="Times New Roman" w:hAnsi="Arial" w:cs="Arial"/>
                <w:b/>
                <w:sz w:val="24"/>
                <w:szCs w:val="24"/>
              </w:rPr>
              <w:t xml:space="preserve">Vitor Afonso </w:t>
            </w:r>
            <w:proofErr w:type="spellStart"/>
            <w:r w:rsidRPr="00F7622F">
              <w:rPr>
                <w:rFonts w:ascii="Arial" w:eastAsia="Times New Roman" w:hAnsi="Arial" w:cs="Arial"/>
                <w:b/>
                <w:sz w:val="24"/>
                <w:szCs w:val="24"/>
              </w:rPr>
              <w:t>Azalin</w:t>
            </w:r>
            <w:proofErr w:type="spellEnd"/>
          </w:p>
          <w:p w14:paraId="26548779" w14:textId="0E4DA3F1" w:rsidR="000D4215" w:rsidRPr="00F7622F" w:rsidRDefault="00F7622F" w:rsidP="00F7622F">
            <w:pPr>
              <w:spacing w:before="240" w:after="0"/>
              <w:jc w:val="center"/>
              <w:rPr>
                <w:rFonts w:ascii="Arial" w:eastAsia="Times New Roman" w:hAnsi="Arial" w:cs="Arial"/>
                <w:b/>
                <w:sz w:val="24"/>
                <w:szCs w:val="24"/>
              </w:rPr>
            </w:pPr>
            <w:r w:rsidRPr="00F7622F">
              <w:rPr>
                <w:rFonts w:ascii="Arial" w:eastAsia="Times New Roman" w:hAnsi="Arial" w:cs="Arial"/>
                <w:b/>
                <w:sz w:val="24"/>
                <w:szCs w:val="24"/>
              </w:rPr>
              <w:t>Coordenador da Seção de Transporte</w:t>
            </w:r>
            <w:bookmarkEnd w:id="7"/>
          </w:p>
        </w:tc>
      </w:tr>
      <w:tr w:rsidR="004F06AB" w:rsidRPr="000D4215" w14:paraId="1D700BFF" w14:textId="77777777" w:rsidTr="003F5194">
        <w:trPr>
          <w:trHeight w:val="1004"/>
        </w:trPr>
        <w:tc>
          <w:tcPr>
            <w:tcW w:w="5000" w:type="pct"/>
            <w:tcMar>
              <w:top w:w="100" w:type="dxa"/>
              <w:left w:w="100" w:type="dxa"/>
              <w:bottom w:w="100" w:type="dxa"/>
              <w:right w:w="100" w:type="dxa"/>
            </w:tcMar>
          </w:tcPr>
          <w:p w14:paraId="376F9A5B" w14:textId="6AABBB5E" w:rsidR="002824E7" w:rsidRDefault="002824E7" w:rsidP="002824E7">
            <w:pPr>
              <w:tabs>
                <w:tab w:val="left" w:pos="4095"/>
              </w:tabs>
              <w:spacing w:before="240" w:after="60"/>
              <w:jc w:val="center"/>
              <w:rPr>
                <w:rFonts w:ascii="Arial" w:eastAsia="Times New Roman" w:hAnsi="Arial" w:cs="Arial"/>
                <w:b/>
                <w:sz w:val="24"/>
                <w:szCs w:val="24"/>
              </w:rPr>
            </w:pPr>
            <w:r>
              <w:rPr>
                <w:rFonts w:ascii="Arial" w:eastAsia="Times New Roman" w:hAnsi="Arial" w:cs="Arial"/>
                <w:b/>
                <w:sz w:val="24"/>
                <w:szCs w:val="24"/>
              </w:rPr>
              <w:lastRenderedPageBreak/>
              <w:t>Estudo Técnico Preliminar n.º 0</w:t>
            </w:r>
            <w:r w:rsidR="00F7622F">
              <w:rPr>
                <w:rFonts w:ascii="Arial" w:eastAsia="Times New Roman" w:hAnsi="Arial" w:cs="Arial"/>
                <w:b/>
                <w:sz w:val="24"/>
                <w:szCs w:val="24"/>
              </w:rPr>
              <w:t>16</w:t>
            </w:r>
            <w:r>
              <w:rPr>
                <w:rFonts w:ascii="Arial" w:eastAsia="Times New Roman" w:hAnsi="Arial" w:cs="Arial"/>
                <w:b/>
                <w:sz w:val="24"/>
                <w:szCs w:val="24"/>
              </w:rPr>
              <w:t>/2024</w:t>
            </w:r>
          </w:p>
          <w:p w14:paraId="470279EE" w14:textId="28754F4A" w:rsidR="004F06AB" w:rsidRDefault="004F06AB" w:rsidP="000D4215">
            <w:pPr>
              <w:tabs>
                <w:tab w:val="left" w:pos="4095"/>
              </w:tabs>
              <w:spacing w:before="240" w:after="60"/>
              <w:jc w:val="both"/>
              <w:rPr>
                <w:rFonts w:ascii="Arial" w:eastAsia="Times New Roman" w:hAnsi="Arial" w:cs="Arial"/>
                <w:b/>
                <w:sz w:val="24"/>
                <w:szCs w:val="24"/>
              </w:rPr>
            </w:pPr>
            <w:r>
              <w:rPr>
                <w:rFonts w:ascii="Arial" w:eastAsia="Times New Roman" w:hAnsi="Arial" w:cs="Arial"/>
                <w:b/>
                <w:sz w:val="24"/>
                <w:szCs w:val="24"/>
              </w:rPr>
              <w:t>Aprovação da Demanda para compra</w:t>
            </w:r>
          </w:p>
          <w:p w14:paraId="450C6FEF" w14:textId="4C609906" w:rsidR="004F06AB" w:rsidRPr="004F06AB" w:rsidRDefault="004F06AB" w:rsidP="000D4215">
            <w:pPr>
              <w:tabs>
                <w:tab w:val="left" w:pos="4095"/>
              </w:tabs>
              <w:spacing w:before="240" w:after="60"/>
              <w:jc w:val="both"/>
              <w:rPr>
                <w:rFonts w:ascii="Arial" w:eastAsia="Times New Roman" w:hAnsi="Arial" w:cs="Arial"/>
                <w:sz w:val="24"/>
                <w:szCs w:val="24"/>
              </w:rPr>
            </w:pPr>
            <w:proofErr w:type="gramStart"/>
            <w:r w:rsidRPr="004F06AB">
              <w:rPr>
                <w:rFonts w:ascii="Arial" w:eastAsia="Times New Roman" w:hAnsi="Arial" w:cs="Arial"/>
                <w:sz w:val="24"/>
                <w:szCs w:val="24"/>
              </w:rPr>
              <w:t xml:space="preserve">(  </w:t>
            </w:r>
            <w:proofErr w:type="gramEnd"/>
            <w:r w:rsidRPr="004F06AB">
              <w:rPr>
                <w:rFonts w:ascii="Arial" w:eastAsia="Times New Roman" w:hAnsi="Arial" w:cs="Arial"/>
                <w:sz w:val="24"/>
                <w:szCs w:val="24"/>
              </w:rPr>
              <w:t xml:space="preserve"> </w:t>
            </w:r>
            <w:r w:rsidR="00F7622F">
              <w:rPr>
                <w:rFonts w:ascii="Arial" w:eastAsia="Times New Roman" w:hAnsi="Arial" w:cs="Arial"/>
                <w:sz w:val="24"/>
                <w:szCs w:val="24"/>
              </w:rPr>
              <w:t>x</w:t>
            </w:r>
            <w:r w:rsidRPr="004F06AB">
              <w:rPr>
                <w:rFonts w:ascii="Arial" w:eastAsia="Times New Roman" w:hAnsi="Arial" w:cs="Arial"/>
                <w:sz w:val="24"/>
                <w:szCs w:val="24"/>
              </w:rPr>
              <w:t xml:space="preserve">      ) Sim</w:t>
            </w:r>
          </w:p>
          <w:p w14:paraId="092F00D0" w14:textId="77777777" w:rsidR="004F06AB" w:rsidRPr="004F06AB" w:rsidRDefault="004F06AB" w:rsidP="000D4215">
            <w:pPr>
              <w:tabs>
                <w:tab w:val="left" w:pos="4095"/>
              </w:tabs>
              <w:spacing w:before="240" w:after="60"/>
              <w:jc w:val="both"/>
              <w:rPr>
                <w:rFonts w:ascii="Arial" w:eastAsia="Times New Roman" w:hAnsi="Arial" w:cs="Arial"/>
                <w:sz w:val="24"/>
                <w:szCs w:val="24"/>
              </w:rPr>
            </w:pPr>
            <w:proofErr w:type="gramStart"/>
            <w:r w:rsidRPr="004F06AB">
              <w:rPr>
                <w:rFonts w:ascii="Arial" w:eastAsia="Times New Roman" w:hAnsi="Arial" w:cs="Arial"/>
                <w:sz w:val="24"/>
                <w:szCs w:val="24"/>
              </w:rPr>
              <w:t xml:space="preserve">(  </w:t>
            </w:r>
            <w:proofErr w:type="gramEnd"/>
            <w:r w:rsidRPr="004F06AB">
              <w:rPr>
                <w:rFonts w:ascii="Arial" w:eastAsia="Times New Roman" w:hAnsi="Arial" w:cs="Arial"/>
                <w:sz w:val="24"/>
                <w:szCs w:val="24"/>
              </w:rPr>
              <w:t xml:space="preserve">         ) Não</w:t>
            </w:r>
          </w:p>
          <w:p w14:paraId="6B3EEEFF" w14:textId="77777777" w:rsidR="004F06AB" w:rsidRDefault="004F06AB" w:rsidP="000D4215">
            <w:pPr>
              <w:tabs>
                <w:tab w:val="left" w:pos="4095"/>
              </w:tabs>
              <w:spacing w:before="240" w:after="60"/>
              <w:jc w:val="both"/>
              <w:rPr>
                <w:rFonts w:ascii="Arial" w:eastAsia="Times New Roman" w:hAnsi="Arial" w:cs="Arial"/>
                <w:b/>
                <w:sz w:val="24"/>
                <w:szCs w:val="24"/>
              </w:rPr>
            </w:pPr>
          </w:p>
          <w:p w14:paraId="686398C2" w14:textId="0EA3E8BA" w:rsidR="004F06AB" w:rsidRPr="004F06AB" w:rsidRDefault="004F06AB" w:rsidP="004F06AB">
            <w:pPr>
              <w:tabs>
                <w:tab w:val="left" w:pos="4095"/>
              </w:tabs>
              <w:spacing w:before="240" w:after="60"/>
              <w:jc w:val="right"/>
              <w:rPr>
                <w:rFonts w:ascii="Arial" w:eastAsia="Times New Roman" w:hAnsi="Arial" w:cs="Arial"/>
                <w:sz w:val="24"/>
                <w:szCs w:val="24"/>
              </w:rPr>
            </w:pPr>
            <w:r>
              <w:rPr>
                <w:rFonts w:ascii="Arial" w:eastAsia="Times New Roman" w:hAnsi="Arial" w:cs="Arial"/>
                <w:sz w:val="24"/>
                <w:szCs w:val="24"/>
              </w:rPr>
              <w:t>Três Pontas</w:t>
            </w:r>
            <w:r w:rsidR="00F7622F">
              <w:rPr>
                <w:rFonts w:ascii="Arial" w:eastAsia="Times New Roman" w:hAnsi="Arial" w:cs="Arial"/>
                <w:sz w:val="24"/>
                <w:szCs w:val="24"/>
              </w:rPr>
              <w:t>, 2</w:t>
            </w:r>
            <w:r w:rsidR="004E758D">
              <w:rPr>
                <w:rFonts w:ascii="Arial" w:eastAsia="Times New Roman" w:hAnsi="Arial" w:cs="Arial"/>
                <w:sz w:val="24"/>
                <w:szCs w:val="24"/>
              </w:rPr>
              <w:t>8</w:t>
            </w:r>
            <w:r w:rsidR="00F7622F">
              <w:rPr>
                <w:rFonts w:ascii="Arial" w:eastAsia="Times New Roman" w:hAnsi="Arial" w:cs="Arial"/>
                <w:sz w:val="24"/>
                <w:szCs w:val="24"/>
              </w:rPr>
              <w:t xml:space="preserve"> de fevereiro de 2024.</w:t>
            </w:r>
          </w:p>
          <w:p w14:paraId="4FE82883" w14:textId="77777777" w:rsidR="004F06AB" w:rsidRDefault="004F06AB" w:rsidP="000D4215">
            <w:pPr>
              <w:tabs>
                <w:tab w:val="left" w:pos="4095"/>
              </w:tabs>
              <w:spacing w:before="240" w:after="60"/>
              <w:jc w:val="both"/>
              <w:rPr>
                <w:rFonts w:ascii="Arial" w:eastAsia="Times New Roman" w:hAnsi="Arial" w:cs="Arial"/>
                <w:b/>
                <w:sz w:val="24"/>
                <w:szCs w:val="24"/>
              </w:rPr>
            </w:pPr>
          </w:p>
          <w:p w14:paraId="186701DC" w14:textId="77777777" w:rsidR="004F06AB" w:rsidRDefault="004F06AB" w:rsidP="004F06AB">
            <w:pPr>
              <w:tabs>
                <w:tab w:val="left" w:pos="4095"/>
              </w:tabs>
              <w:spacing w:after="0"/>
              <w:jc w:val="center"/>
              <w:rPr>
                <w:rFonts w:ascii="Arial" w:eastAsia="Times New Roman" w:hAnsi="Arial" w:cs="Arial"/>
                <w:b/>
                <w:sz w:val="24"/>
                <w:szCs w:val="24"/>
              </w:rPr>
            </w:pPr>
            <w:r>
              <w:rPr>
                <w:rFonts w:ascii="Arial" w:eastAsia="Times New Roman" w:hAnsi="Arial" w:cs="Arial"/>
                <w:b/>
                <w:sz w:val="24"/>
                <w:szCs w:val="24"/>
              </w:rPr>
              <w:t>Marco Antônio de Oliveira Junho</w:t>
            </w:r>
          </w:p>
          <w:p w14:paraId="42BF0759" w14:textId="77777777" w:rsidR="004F06AB" w:rsidRDefault="004F06AB" w:rsidP="004F06AB">
            <w:pPr>
              <w:tabs>
                <w:tab w:val="left" w:pos="4095"/>
              </w:tabs>
              <w:spacing w:after="0"/>
              <w:jc w:val="center"/>
              <w:rPr>
                <w:rFonts w:ascii="Arial" w:eastAsia="Times New Roman" w:hAnsi="Arial" w:cs="Arial"/>
                <w:b/>
                <w:sz w:val="24"/>
                <w:szCs w:val="24"/>
              </w:rPr>
            </w:pPr>
            <w:r>
              <w:rPr>
                <w:rFonts w:ascii="Arial" w:eastAsia="Times New Roman" w:hAnsi="Arial" w:cs="Arial"/>
                <w:b/>
                <w:sz w:val="24"/>
                <w:szCs w:val="24"/>
              </w:rPr>
              <w:t>Diretor</w:t>
            </w:r>
          </w:p>
          <w:p w14:paraId="3589C48A" w14:textId="77777777" w:rsidR="004F06AB" w:rsidRDefault="004F06AB" w:rsidP="004F06AB">
            <w:pPr>
              <w:tabs>
                <w:tab w:val="left" w:pos="4095"/>
              </w:tabs>
              <w:spacing w:after="0"/>
              <w:jc w:val="center"/>
              <w:rPr>
                <w:rFonts w:ascii="Arial" w:eastAsia="Times New Roman" w:hAnsi="Arial" w:cs="Arial"/>
                <w:b/>
                <w:sz w:val="24"/>
                <w:szCs w:val="24"/>
              </w:rPr>
            </w:pPr>
          </w:p>
          <w:p w14:paraId="685DB2C0" w14:textId="77777777" w:rsidR="004F06AB" w:rsidRDefault="004F06AB" w:rsidP="004F06AB">
            <w:pPr>
              <w:tabs>
                <w:tab w:val="left" w:pos="4095"/>
              </w:tabs>
              <w:spacing w:after="0"/>
              <w:jc w:val="center"/>
              <w:rPr>
                <w:rFonts w:ascii="Arial" w:eastAsia="Times New Roman" w:hAnsi="Arial" w:cs="Arial"/>
                <w:b/>
                <w:sz w:val="24"/>
                <w:szCs w:val="24"/>
              </w:rPr>
            </w:pPr>
          </w:p>
          <w:p w14:paraId="6D9F6CCE" w14:textId="4123D640" w:rsidR="004F06AB" w:rsidRDefault="004F06AB" w:rsidP="004F06AB">
            <w:pPr>
              <w:tabs>
                <w:tab w:val="left" w:pos="4095"/>
              </w:tabs>
              <w:spacing w:after="0"/>
              <w:rPr>
                <w:rFonts w:ascii="Arial" w:eastAsia="Times New Roman" w:hAnsi="Arial" w:cs="Arial"/>
                <w:sz w:val="24"/>
                <w:szCs w:val="24"/>
              </w:rPr>
            </w:pPr>
            <w:r>
              <w:rPr>
                <w:rFonts w:ascii="Arial" w:eastAsia="Times New Roman" w:hAnsi="Arial" w:cs="Arial"/>
                <w:sz w:val="24"/>
                <w:szCs w:val="24"/>
              </w:rPr>
              <w:t>Ressalva:</w:t>
            </w:r>
          </w:p>
          <w:p w14:paraId="16DF3550" w14:textId="77777777" w:rsidR="004E758D" w:rsidRDefault="004E758D" w:rsidP="004F06AB">
            <w:pPr>
              <w:tabs>
                <w:tab w:val="left" w:pos="4095"/>
              </w:tabs>
              <w:spacing w:after="0"/>
              <w:rPr>
                <w:rFonts w:ascii="Arial" w:eastAsia="Times New Roman" w:hAnsi="Arial" w:cs="Arial"/>
                <w:sz w:val="24"/>
                <w:szCs w:val="24"/>
              </w:rPr>
            </w:pPr>
          </w:p>
          <w:p w14:paraId="52E10455" w14:textId="77777777" w:rsidR="004F06AB" w:rsidRPr="004F06AB" w:rsidRDefault="004F06AB" w:rsidP="004F06AB">
            <w:pPr>
              <w:tabs>
                <w:tab w:val="left" w:pos="4095"/>
              </w:tabs>
              <w:spacing w:after="0"/>
              <w:rPr>
                <w:rFonts w:ascii="Arial" w:eastAsia="Times New Roman" w:hAnsi="Arial" w:cs="Arial"/>
                <w:sz w:val="24"/>
                <w:szCs w:val="24"/>
              </w:rPr>
            </w:pPr>
          </w:p>
        </w:tc>
      </w:tr>
    </w:tbl>
    <w:p w14:paraId="6E88E451" w14:textId="77777777" w:rsidR="005443C5" w:rsidRPr="000D4215" w:rsidRDefault="00E47BA0" w:rsidP="000D4215">
      <w:pPr>
        <w:rPr>
          <w:rFonts w:ascii="Arial" w:hAnsi="Arial" w:cs="Arial"/>
          <w:sz w:val="24"/>
          <w:szCs w:val="24"/>
        </w:rPr>
      </w:pPr>
    </w:p>
    <w:sectPr w:rsidR="005443C5" w:rsidRPr="000D4215" w:rsidSect="007653DF">
      <w:headerReference w:type="default" r:id="rId6"/>
      <w:footerReference w:type="default" r:id="rId7"/>
      <w:pgSz w:w="11906" w:h="16838"/>
      <w:pgMar w:top="2269" w:right="849"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AB18B" w14:textId="77777777" w:rsidR="00E47BA0" w:rsidRDefault="00E47BA0" w:rsidP="000A549C">
      <w:pPr>
        <w:spacing w:after="0" w:line="240" w:lineRule="auto"/>
      </w:pPr>
      <w:r>
        <w:separator/>
      </w:r>
    </w:p>
  </w:endnote>
  <w:endnote w:type="continuationSeparator" w:id="0">
    <w:p w14:paraId="7BF70C60" w14:textId="77777777" w:rsidR="00E47BA0" w:rsidRDefault="00E47BA0" w:rsidP="000A5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60A42" w14:textId="77777777" w:rsidR="00FE7B77" w:rsidRDefault="00E47BA0" w:rsidP="00C54E2B">
    <w:pPr>
      <w:pStyle w:val="Rodap"/>
      <w:jc w:val="center"/>
    </w:pPr>
  </w:p>
  <w:p w14:paraId="2DF47206" w14:textId="77777777" w:rsidR="00FE7B77" w:rsidRPr="00F729CA" w:rsidRDefault="000D4215" w:rsidP="003D18D0">
    <w:pPr>
      <w:pStyle w:val="Rodap"/>
      <w:rPr>
        <w:sz w:val="16"/>
        <w:szCs w:val="16"/>
      </w:rPr>
    </w:pPr>
    <w:r>
      <w:rPr>
        <w:noProof/>
        <w:lang w:eastAsia="pt-BR"/>
      </w:rPr>
      <mc:AlternateContent>
        <mc:Choice Requires="wps">
          <w:drawing>
            <wp:anchor distT="0" distB="0" distL="114300" distR="114300" simplePos="0" relativeHeight="251663360" behindDoc="1" locked="0" layoutInCell="1" allowOverlap="1" wp14:anchorId="52267E54" wp14:editId="29C93B14">
              <wp:simplePos x="0" y="0"/>
              <wp:positionH relativeFrom="page">
                <wp:posOffset>1404620</wp:posOffset>
              </wp:positionH>
              <wp:positionV relativeFrom="page">
                <wp:posOffset>9824085</wp:posOffset>
              </wp:positionV>
              <wp:extent cx="5323840" cy="311785"/>
              <wp:effectExtent l="0" t="0" r="10160"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384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F471C" w14:textId="77777777" w:rsidR="000D4215" w:rsidRDefault="000D4215" w:rsidP="000D4215">
                          <w:pPr>
                            <w:spacing w:before="10"/>
                            <w:ind w:left="3" w:right="3"/>
                            <w:jc w:val="center"/>
                            <w:rPr>
                              <w:rFonts w:ascii="Times New Roman" w:hAnsi="Times New Roman"/>
                              <w:b/>
                            </w:rPr>
                          </w:pPr>
                          <w:r>
                            <w:rPr>
                              <w:rFonts w:ascii="Times New Roman" w:hAnsi="Times New Roman"/>
                              <w:b/>
                            </w:rPr>
                            <w:t>Avenida Ipiranga, n.º 981 – Centro – Três Pontas – MG. - CEP: 37.190-000 – Tel.: (35) 3265-9506.</w:t>
                          </w:r>
                        </w:p>
                        <w:p w14:paraId="4657EF36" w14:textId="77777777" w:rsidR="000D4215" w:rsidRDefault="000D4215" w:rsidP="000D4215">
                          <w:pPr>
                            <w:spacing w:before="1"/>
                            <w:ind w:left="1" w:right="3"/>
                            <w:jc w:val="center"/>
                            <w:rPr>
                              <w:rFonts w:ascii="Times New Roman"/>
                              <w:b/>
                            </w:rPr>
                          </w:pPr>
                          <w:r>
                            <w:rPr>
                              <w:rFonts w:ascii="Times New Roman"/>
                              <w:b/>
                            </w:rPr>
                            <w:t xml:space="preserve">Site: </w:t>
                          </w:r>
                          <w:hyperlink r:id="rId1">
                            <w:r>
                              <w:rPr>
                                <w:rFonts w:ascii="Times New Roman"/>
                                <w:b/>
                                <w:color w:val="0000FF"/>
                                <w:u w:val="single" w:color="0000FF"/>
                              </w:rPr>
                              <w:t>www.saaetpo.mg.gov.br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67E54" id="_x0000_t202" coordsize="21600,21600" o:spt="202" path="m,l,21600r21600,l21600,xe">
              <v:stroke joinstyle="miter"/>
              <v:path gradientshapeok="t" o:connecttype="rect"/>
            </v:shapetype>
            <v:shape id="Text Box 2" o:spid="_x0000_s1027" type="#_x0000_t202" style="position:absolute;margin-left:110.6pt;margin-top:773.55pt;width:419.2pt;height:24.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" filled="f" stroked="f">
              <v:textbox inset="0,0,0,0">
                <w:txbxContent>
                  <w:p w14:paraId="72FF471C" w14:textId="77777777" w:rsidR="000D4215" w:rsidRDefault="000D4215" w:rsidP="000D4215">
                    <w:pPr>
                      <w:spacing w:before="10"/>
                      <w:ind w:left="3" w:right="3"/>
                      <w:jc w:val="center"/>
                      <w:rPr>
                        <w:rFonts w:ascii="Times New Roman" w:hAnsi="Times New Roman"/>
                        <w:b/>
                      </w:rPr>
                    </w:pPr>
                    <w:r>
                      <w:rPr>
                        <w:rFonts w:ascii="Times New Roman" w:hAnsi="Times New Roman"/>
                        <w:b/>
                      </w:rPr>
                      <w:t>Avenida Ipiranga, n.º 981 – Centro – Três Pontas – MG. - CEP: 37.190-000 – Tel.: (35) 3265-9506.</w:t>
                    </w:r>
                  </w:p>
                  <w:p w14:paraId="4657EF36" w14:textId="77777777" w:rsidR="000D4215" w:rsidRDefault="000D4215" w:rsidP="000D4215">
                    <w:pPr>
                      <w:spacing w:before="1"/>
                      <w:ind w:left="1" w:right="3"/>
                      <w:jc w:val="center"/>
                      <w:rPr>
                        <w:rFonts w:ascii="Times New Roman"/>
                        <w:b/>
                      </w:rPr>
                    </w:pPr>
                    <w:r>
                      <w:rPr>
                        <w:rFonts w:ascii="Times New Roman"/>
                        <w:b/>
                      </w:rPr>
                      <w:t xml:space="preserve">Site: </w:t>
                    </w:r>
                    <w:hyperlink r:id="rId2">
                      <w:r>
                        <w:rPr>
                          <w:rFonts w:ascii="Times New Roman"/>
                          <w:b/>
                          <w:color w:val="0000FF"/>
                          <w:u w:val="single" w:color="0000FF"/>
                        </w:rPr>
                        <w:t>www.saaetpo.mg.gov.br</w:t>
                      </w:r>
                    </w:hyperlink>
                  </w:p>
                </w:txbxContent>
              </v:textbox>
              <w10:wrap anchorx="page" anchory="page"/>
            </v:shape>
          </w:pict>
        </mc:Fallback>
      </mc:AlternateContent>
    </w:r>
  </w:p>
  <w:p w14:paraId="15C7272D" w14:textId="77777777" w:rsidR="00FE7B77" w:rsidRDefault="00E47BA0" w:rsidP="003D18D0">
    <w:pPr>
      <w:pStyle w:val="Rodap"/>
    </w:pPr>
  </w:p>
  <w:p w14:paraId="14369868" w14:textId="77777777" w:rsidR="00FE7B77" w:rsidRDefault="00E47BA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6B172" w14:textId="77777777" w:rsidR="00E47BA0" w:rsidRDefault="00E47BA0" w:rsidP="000A549C">
      <w:pPr>
        <w:spacing w:after="0" w:line="240" w:lineRule="auto"/>
      </w:pPr>
      <w:r>
        <w:separator/>
      </w:r>
    </w:p>
  </w:footnote>
  <w:footnote w:type="continuationSeparator" w:id="0">
    <w:p w14:paraId="2F1CA403" w14:textId="77777777" w:rsidR="00E47BA0" w:rsidRDefault="00E47BA0" w:rsidP="000A5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2551" w:type="dxa"/>
      <w:tblInd w:w="7792" w:type="dxa"/>
      <w:tblCellMar>
        <w:left w:w="70" w:type="dxa"/>
        <w:right w:w="70" w:type="dxa"/>
      </w:tblCellMar>
      <w:tblLook w:val="04A0" w:firstRow="1" w:lastRow="0" w:firstColumn="1" w:lastColumn="0" w:noHBand="0" w:noVBand="1"/>
    </w:tblPr>
    <w:tblGrid>
      <w:gridCol w:w="2551"/>
    </w:tblGrid>
    <w:tr w:rsidR="007653DF" w:rsidRPr="0092248D" w14:paraId="7A993618" w14:textId="77777777" w:rsidTr="007653DF">
      <w:trPr>
        <w:trHeight w:val="300"/>
      </w:trPr>
      <w:tc>
        <w:tcPr>
          <w:tcW w:w="2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29907F" w14:textId="77777777" w:rsidR="007653DF" w:rsidRPr="0092248D" w:rsidRDefault="007653DF" w:rsidP="007653DF">
          <w:pPr>
            <w:spacing w:after="0" w:line="240" w:lineRule="auto"/>
            <w:ind w:left="327" w:hanging="327"/>
            <w:rPr>
              <w:rFonts w:ascii="Calibri" w:eastAsia="Times New Roman" w:hAnsi="Calibri" w:cs="Calibri"/>
              <w:b/>
              <w:bCs/>
              <w:color w:val="000000"/>
              <w:lang w:eastAsia="pt-BR"/>
            </w:rPr>
          </w:pPr>
          <w:bookmarkStart w:id="8" w:name="_Hlk161835724"/>
          <w:r w:rsidRPr="0092248D">
            <w:rPr>
              <w:rFonts w:ascii="Calibri" w:eastAsia="Times New Roman" w:hAnsi="Calibri" w:cs="Calibri"/>
              <w:b/>
              <w:bCs/>
              <w:color w:val="000000"/>
              <w:lang w:eastAsia="pt-BR"/>
            </w:rPr>
            <w:t>FOLHA N.º</w:t>
          </w:r>
        </w:p>
      </w:tc>
    </w:tr>
    <w:tr w:rsidR="007653DF" w:rsidRPr="0092248D" w14:paraId="0EA91C3A" w14:textId="77777777" w:rsidTr="007653DF">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62BD2E61" w14:textId="77777777" w:rsidR="007653DF" w:rsidRPr="0092248D" w:rsidRDefault="007653DF" w:rsidP="007653DF">
          <w:pPr>
            <w:spacing w:after="0" w:line="240" w:lineRule="auto"/>
            <w:rPr>
              <w:rFonts w:ascii="Calibri" w:eastAsia="Times New Roman" w:hAnsi="Calibri" w:cs="Calibri"/>
              <w:b/>
              <w:bCs/>
              <w:color w:val="000000"/>
              <w:lang w:eastAsia="pt-BR"/>
            </w:rPr>
          </w:pPr>
          <w:r w:rsidRPr="0092248D">
            <w:rPr>
              <w:rFonts w:ascii="Calibri" w:eastAsia="Times New Roman" w:hAnsi="Calibri" w:cs="Calibri"/>
              <w:b/>
              <w:bCs/>
              <w:color w:val="000000"/>
              <w:lang w:eastAsia="pt-BR"/>
            </w:rPr>
            <w:t xml:space="preserve">MODALIDADE: </w:t>
          </w:r>
          <w:r>
            <w:rPr>
              <w:rFonts w:ascii="Calibri" w:eastAsia="Times New Roman" w:hAnsi="Calibri" w:cs="Calibri"/>
              <w:b/>
              <w:bCs/>
              <w:color w:val="000000"/>
              <w:lang w:eastAsia="pt-BR"/>
            </w:rPr>
            <w:t>PREGÃO</w:t>
          </w:r>
        </w:p>
      </w:tc>
    </w:tr>
    <w:tr w:rsidR="007653DF" w:rsidRPr="0092248D" w14:paraId="619660FC" w14:textId="77777777" w:rsidTr="007653DF">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08ACA082" w14:textId="77777777" w:rsidR="007653DF" w:rsidRPr="0092248D" w:rsidRDefault="007653DF" w:rsidP="007653DF">
          <w:pPr>
            <w:spacing w:after="0" w:line="240" w:lineRule="auto"/>
            <w:rPr>
              <w:rFonts w:ascii="Calibri" w:eastAsia="Times New Roman" w:hAnsi="Calibri" w:cs="Calibri"/>
              <w:b/>
              <w:bCs/>
              <w:color w:val="000000"/>
              <w:lang w:eastAsia="pt-BR"/>
            </w:rPr>
          </w:pPr>
          <w:r w:rsidRPr="0092248D">
            <w:rPr>
              <w:rFonts w:ascii="Calibri" w:eastAsia="Times New Roman" w:hAnsi="Calibri" w:cs="Calibri"/>
              <w:b/>
              <w:bCs/>
              <w:color w:val="000000"/>
              <w:lang w:eastAsia="pt-BR"/>
            </w:rPr>
            <w:t>N.º 0</w:t>
          </w:r>
          <w:r>
            <w:rPr>
              <w:rFonts w:ascii="Calibri" w:eastAsia="Times New Roman" w:hAnsi="Calibri" w:cs="Calibri"/>
              <w:b/>
              <w:bCs/>
              <w:color w:val="000000"/>
              <w:lang w:eastAsia="pt-BR"/>
            </w:rPr>
            <w:t>8/2024</w:t>
          </w:r>
        </w:p>
      </w:tc>
    </w:tr>
    <w:tr w:rsidR="007653DF" w:rsidRPr="0092248D" w14:paraId="445C2986" w14:textId="77777777" w:rsidTr="007653DF">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61138181" w14:textId="77777777" w:rsidR="007653DF" w:rsidRPr="0092248D" w:rsidRDefault="007653DF" w:rsidP="007653DF">
          <w:pPr>
            <w:spacing w:after="0" w:line="240" w:lineRule="auto"/>
            <w:rPr>
              <w:rFonts w:ascii="Calibri" w:eastAsia="Times New Roman" w:hAnsi="Calibri" w:cs="Calibri"/>
              <w:b/>
              <w:bCs/>
              <w:color w:val="000000"/>
              <w:lang w:eastAsia="pt-BR"/>
            </w:rPr>
          </w:pPr>
          <w:r w:rsidRPr="0092248D">
            <w:rPr>
              <w:rFonts w:ascii="Calibri" w:eastAsia="Times New Roman" w:hAnsi="Calibri" w:cs="Calibri"/>
              <w:b/>
              <w:bCs/>
              <w:color w:val="000000"/>
              <w:lang w:eastAsia="pt-BR"/>
            </w:rPr>
            <w:t>PROCESSO N.º 0</w:t>
          </w:r>
          <w:r>
            <w:rPr>
              <w:rFonts w:ascii="Calibri" w:eastAsia="Times New Roman" w:hAnsi="Calibri" w:cs="Calibri"/>
              <w:b/>
              <w:bCs/>
              <w:color w:val="000000"/>
              <w:lang w:eastAsia="pt-BR"/>
            </w:rPr>
            <w:t>16</w:t>
          </w:r>
          <w:r w:rsidRPr="0092248D">
            <w:rPr>
              <w:rFonts w:ascii="Calibri" w:eastAsia="Times New Roman" w:hAnsi="Calibri" w:cs="Calibri"/>
              <w:b/>
              <w:bCs/>
              <w:color w:val="000000"/>
              <w:lang w:eastAsia="pt-BR"/>
            </w:rPr>
            <w:t>/2024</w:t>
          </w:r>
        </w:p>
      </w:tc>
    </w:tr>
    <w:tr w:rsidR="007653DF" w:rsidRPr="0092248D" w14:paraId="278241B0" w14:textId="77777777" w:rsidTr="007653DF">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1EB1D698" w14:textId="77777777" w:rsidR="007653DF" w:rsidRPr="0092248D" w:rsidRDefault="007653DF" w:rsidP="007653DF">
          <w:pPr>
            <w:spacing w:after="0" w:line="240" w:lineRule="auto"/>
            <w:rPr>
              <w:rFonts w:ascii="Calibri" w:eastAsia="Times New Roman" w:hAnsi="Calibri" w:cs="Calibri"/>
              <w:b/>
              <w:bCs/>
              <w:color w:val="000000"/>
              <w:lang w:eastAsia="pt-BR"/>
            </w:rPr>
          </w:pPr>
          <w:r w:rsidRPr="0092248D">
            <w:rPr>
              <w:rFonts w:ascii="Calibri" w:eastAsia="Times New Roman" w:hAnsi="Calibri" w:cs="Calibri"/>
              <w:b/>
              <w:bCs/>
              <w:color w:val="000000"/>
              <w:lang w:eastAsia="pt-BR"/>
            </w:rPr>
            <w:t xml:space="preserve">VISTO: </w:t>
          </w:r>
        </w:p>
      </w:tc>
    </w:tr>
    <w:tr w:rsidR="007653DF" w:rsidRPr="0092248D" w14:paraId="76BE1D82" w14:textId="77777777" w:rsidTr="007653DF">
      <w:trPr>
        <w:trHeight w:val="300"/>
      </w:trPr>
      <w:tc>
        <w:tcPr>
          <w:tcW w:w="2551" w:type="dxa"/>
          <w:tcBorders>
            <w:top w:val="nil"/>
            <w:left w:val="single" w:sz="4" w:space="0" w:color="auto"/>
            <w:bottom w:val="single" w:sz="4" w:space="0" w:color="auto"/>
            <w:right w:val="single" w:sz="4" w:space="0" w:color="auto"/>
          </w:tcBorders>
          <w:shd w:val="clear" w:color="auto" w:fill="auto"/>
          <w:noWrap/>
          <w:vAlign w:val="bottom"/>
          <w:hideMark/>
        </w:tcPr>
        <w:p w14:paraId="4B1EC6D1" w14:textId="77777777" w:rsidR="007653DF" w:rsidRPr="0092248D" w:rsidRDefault="007653DF" w:rsidP="007653DF">
          <w:pPr>
            <w:spacing w:after="0" w:line="240" w:lineRule="auto"/>
            <w:rPr>
              <w:rFonts w:ascii="Calibri" w:eastAsia="Times New Roman" w:hAnsi="Calibri" w:cs="Calibri"/>
              <w:b/>
              <w:bCs/>
              <w:color w:val="000000"/>
              <w:lang w:eastAsia="pt-BR"/>
            </w:rPr>
          </w:pPr>
          <w:r w:rsidRPr="0092248D">
            <w:rPr>
              <w:rFonts w:ascii="Calibri" w:eastAsia="Times New Roman" w:hAnsi="Calibri" w:cs="Calibri"/>
              <w:b/>
              <w:bCs/>
              <w:color w:val="000000"/>
              <w:lang w:eastAsia="pt-BR"/>
            </w:rPr>
            <w:t xml:space="preserve">DATA: </w:t>
          </w:r>
          <w:r>
            <w:rPr>
              <w:rFonts w:ascii="Calibri" w:eastAsia="Times New Roman" w:hAnsi="Calibri" w:cs="Calibri"/>
              <w:b/>
              <w:bCs/>
              <w:color w:val="000000"/>
              <w:lang w:eastAsia="pt-BR"/>
            </w:rPr>
            <w:t>18/04/2024</w:t>
          </w:r>
        </w:p>
      </w:tc>
    </w:tr>
  </w:tbl>
  <w:bookmarkEnd w:id="8"/>
  <w:p w14:paraId="519779B2" w14:textId="5FEBC104" w:rsidR="00FE7B77" w:rsidRDefault="007653DF" w:rsidP="00655BF9">
    <w:pPr>
      <w:pStyle w:val="Cabealho"/>
      <w:ind w:left="-567"/>
      <w:rPr>
        <w:sz w:val="20"/>
        <w:szCs w:val="20"/>
      </w:rPr>
    </w:pPr>
    <w:r>
      <w:rPr>
        <w:noProof/>
        <w:lang w:eastAsia="pt-BR"/>
      </w:rPr>
      <mc:AlternateContent>
        <mc:Choice Requires="wps">
          <w:drawing>
            <wp:anchor distT="0" distB="0" distL="114300" distR="114300" simplePos="0" relativeHeight="251659264" behindDoc="1" locked="0" layoutInCell="1" allowOverlap="1" wp14:anchorId="7D8CA4A4" wp14:editId="13B02FE1">
              <wp:simplePos x="0" y="0"/>
              <wp:positionH relativeFrom="page">
                <wp:posOffset>1280160</wp:posOffset>
              </wp:positionH>
              <wp:positionV relativeFrom="page">
                <wp:posOffset>463550</wp:posOffset>
              </wp:positionV>
              <wp:extent cx="4857750" cy="1062990"/>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062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F0FA8" w14:textId="77777777" w:rsidR="000D4215" w:rsidRDefault="000D4215" w:rsidP="000D4215">
                          <w:pPr>
                            <w:spacing w:after="0" w:line="412" w:lineRule="exact"/>
                            <w:jc w:val="center"/>
                            <w:rPr>
                              <w:rFonts w:ascii="Times New Roman" w:hAnsi="Times New Roman"/>
                              <w:b/>
                              <w:sz w:val="36"/>
                            </w:rPr>
                          </w:pPr>
                          <w:r>
                            <w:rPr>
                              <w:rFonts w:ascii="Times New Roman" w:hAnsi="Times New Roman"/>
                              <w:b/>
                              <w:color w:val="0000FF"/>
                              <w:sz w:val="36"/>
                            </w:rPr>
                            <w:t>SERVIÇO AUTÔNOMO DE ÁGUA E ESGOTO</w:t>
                          </w:r>
                        </w:p>
                        <w:p w14:paraId="67586304" w14:textId="77777777" w:rsidR="000D4215" w:rsidRDefault="000D4215" w:rsidP="000D4215">
                          <w:pPr>
                            <w:spacing w:after="0"/>
                            <w:ind w:left="1897" w:right="1890"/>
                            <w:jc w:val="center"/>
                            <w:rPr>
                              <w:b/>
                              <w:sz w:val="16"/>
                            </w:rPr>
                          </w:pPr>
                          <w:r>
                            <w:rPr>
                              <w:b/>
                              <w:color w:val="0000FF"/>
                              <w:sz w:val="16"/>
                            </w:rPr>
                            <w:t>AUTARQUIA MUNICIPAL CRIADA PELA LEI 533/66 CNPJ 25.269.069/0001-46</w:t>
                          </w:r>
                        </w:p>
                        <w:p w14:paraId="44DB7921" w14:textId="77777777" w:rsidR="000D4215" w:rsidRDefault="000D4215" w:rsidP="000D4215">
                          <w:pPr>
                            <w:spacing w:after="0"/>
                            <w:ind w:left="2701" w:right="2697" w:firstLine="4"/>
                            <w:jc w:val="center"/>
                            <w:rPr>
                              <w:b/>
                              <w:sz w:val="16"/>
                            </w:rPr>
                          </w:pPr>
                          <w:r>
                            <w:rPr>
                              <w:b/>
                              <w:color w:val="0000FF"/>
                              <w:sz w:val="16"/>
                            </w:rPr>
                            <w:t>TRÊS PONTAS – MG. “TERRA DO PADRE VICTOR”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8CA4A4" id="_x0000_t202" coordsize="21600,21600" o:spt="202" path="m,l,21600r21600,l21600,xe">
              <v:stroke joinstyle="miter"/>
              <v:path gradientshapeok="t" o:connecttype="rect"/>
            </v:shapetype>
            <v:shape id="Text Box 3" o:spid="_x0000_s1026" type="#_x0000_t202" style="position:absolute;left:0;text-align:left;margin-left:100.8pt;margin-top:36.5pt;width:382.5pt;height:83.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" filled="f" stroked="f">
              <v:textbox inset="0,0,0,0">
                <w:txbxContent>
                  <w:p w14:paraId="0C8F0FA8" w14:textId="77777777" w:rsidR="000D4215" w:rsidRDefault="000D4215" w:rsidP="000D4215">
                    <w:pPr>
                      <w:spacing w:after="0" w:line="412" w:lineRule="exact"/>
                      <w:jc w:val="center"/>
                      <w:rPr>
                        <w:rFonts w:ascii="Times New Roman" w:hAnsi="Times New Roman"/>
                        <w:b/>
                        <w:sz w:val="36"/>
                      </w:rPr>
                    </w:pPr>
                    <w:r>
                      <w:rPr>
                        <w:rFonts w:ascii="Times New Roman" w:hAnsi="Times New Roman"/>
                        <w:b/>
                        <w:color w:val="0000FF"/>
                        <w:sz w:val="36"/>
                      </w:rPr>
                      <w:t>SERVIÇO AUTÔNOMO DE ÁGUA E ESGOTO</w:t>
                    </w:r>
                  </w:p>
                  <w:p w14:paraId="67586304" w14:textId="77777777" w:rsidR="000D4215" w:rsidRDefault="000D4215" w:rsidP="000D4215">
                    <w:pPr>
                      <w:spacing w:after="0"/>
                      <w:ind w:left="1897" w:right="1890"/>
                      <w:jc w:val="center"/>
                      <w:rPr>
                        <w:b/>
                        <w:sz w:val="16"/>
                      </w:rPr>
                    </w:pPr>
                    <w:r>
                      <w:rPr>
                        <w:b/>
                        <w:color w:val="0000FF"/>
                        <w:sz w:val="16"/>
                      </w:rPr>
                      <w:t>AUTARQUIA MUNICIPAL CRIADA PELA LEI 533/66 CNPJ 25.269.069/0001-46</w:t>
                    </w:r>
                  </w:p>
                  <w:p w14:paraId="44DB7921" w14:textId="77777777" w:rsidR="000D4215" w:rsidRDefault="000D4215" w:rsidP="000D4215">
                    <w:pPr>
                      <w:spacing w:after="0"/>
                      <w:ind w:left="2701" w:right="2697" w:firstLine="4"/>
                      <w:jc w:val="center"/>
                      <w:rPr>
                        <w:b/>
                        <w:sz w:val="16"/>
                      </w:rPr>
                    </w:pPr>
                    <w:r>
                      <w:rPr>
                        <w:b/>
                        <w:color w:val="0000FF"/>
                        <w:sz w:val="16"/>
                      </w:rPr>
                      <w:t>TRÊS PONTAS – MG. “TERRA DO PADRE VICTOR”</w:t>
                    </w:r>
                  </w:p>
                </w:txbxContent>
              </v:textbox>
              <w10:wrap anchorx="page" anchory="page"/>
            </v:shape>
          </w:pict>
        </mc:Fallback>
      </mc:AlternateContent>
    </w:r>
    <w:r w:rsidR="000D4215">
      <w:rPr>
        <w:noProof/>
        <w:lang w:eastAsia="pt-BR"/>
      </w:rPr>
      <mc:AlternateContent>
        <mc:Choice Requires="wpg">
          <w:drawing>
            <wp:anchor distT="0" distB="0" distL="114300" distR="114300" simplePos="0" relativeHeight="251661312" behindDoc="1" locked="0" layoutInCell="1" allowOverlap="1" wp14:anchorId="5AD1685F" wp14:editId="3C791EFF">
              <wp:simplePos x="0" y="0"/>
              <wp:positionH relativeFrom="page">
                <wp:posOffset>775335</wp:posOffset>
              </wp:positionH>
              <wp:positionV relativeFrom="page">
                <wp:posOffset>454025</wp:posOffset>
              </wp:positionV>
              <wp:extent cx="462280" cy="6750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280" cy="675005"/>
                        <a:chOff x="1117" y="707"/>
                        <a:chExt cx="728" cy="1063"/>
                      </a:xfrm>
                    </wpg:grpSpPr>
                    <pic:pic xmlns:pic="http://schemas.openxmlformats.org/drawingml/2006/picture">
                      <pic:nvPicPr>
                        <pic:cNvPr id="5"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46" y="724"/>
                          <a:ext cx="684"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Rectangle 5"/>
                      <wps:cNvSpPr>
                        <a:spLocks noChangeArrowheads="1"/>
                      </wps:cNvSpPr>
                      <wps:spPr bwMode="auto">
                        <a:xfrm>
                          <a:off x="1124" y="714"/>
                          <a:ext cx="713" cy="104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0681E2" id="Group 4" o:spid="_x0000_s1026" style="position:absolute;margin-left:61.05pt;margin-top:35.75pt;width:36.4pt;height:53.15pt;z-index:-251655168;mso-position-horizontal-relative:page;mso-position-vertical-relative:page" coordorigin="1117,707" coordsize="728,1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146;top:724;width:684;height: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">
                <v:imagedata r:id="rId2" o:title=""/>
              </v:shape>
              <v:rect id="Rectangle 5" o:spid="_x0000_s1028" style="position:absolute;left:1124;top:714;width:71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w10:wrap anchorx="page" anchory="page"/>
            </v:group>
          </w:pict>
        </mc:Fallback>
      </mc:AlternateContent>
    </w:r>
  </w:p>
  <w:p w14:paraId="3B248924" w14:textId="77777777" w:rsidR="00FE7B77" w:rsidRDefault="00E47BA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49C"/>
    <w:rsid w:val="000A549C"/>
    <w:rsid w:val="000D2792"/>
    <w:rsid w:val="000D4215"/>
    <w:rsid w:val="00123F82"/>
    <w:rsid w:val="001859EB"/>
    <w:rsid w:val="002824E7"/>
    <w:rsid w:val="003539E8"/>
    <w:rsid w:val="003A2B9B"/>
    <w:rsid w:val="003C05CC"/>
    <w:rsid w:val="003F5194"/>
    <w:rsid w:val="004D4B32"/>
    <w:rsid w:val="004E758D"/>
    <w:rsid w:val="004F06AB"/>
    <w:rsid w:val="00576588"/>
    <w:rsid w:val="00577B11"/>
    <w:rsid w:val="0058708D"/>
    <w:rsid w:val="0065316B"/>
    <w:rsid w:val="006723D2"/>
    <w:rsid w:val="00695B06"/>
    <w:rsid w:val="007653DF"/>
    <w:rsid w:val="007A6DD5"/>
    <w:rsid w:val="008161DA"/>
    <w:rsid w:val="0082388E"/>
    <w:rsid w:val="0085775B"/>
    <w:rsid w:val="008E075F"/>
    <w:rsid w:val="008F7680"/>
    <w:rsid w:val="0092369F"/>
    <w:rsid w:val="00B21B4C"/>
    <w:rsid w:val="00B603A4"/>
    <w:rsid w:val="00BC6948"/>
    <w:rsid w:val="00C03AE2"/>
    <w:rsid w:val="00C03C19"/>
    <w:rsid w:val="00C3204D"/>
    <w:rsid w:val="00C41F6C"/>
    <w:rsid w:val="00C97D24"/>
    <w:rsid w:val="00CE7344"/>
    <w:rsid w:val="00DB34F6"/>
    <w:rsid w:val="00E47BA0"/>
    <w:rsid w:val="00EE769D"/>
    <w:rsid w:val="00F52729"/>
    <w:rsid w:val="00F7622F"/>
    <w:rsid w:val="00FF0A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09815"/>
  <w15:chartTrackingRefBased/>
  <w15:docId w15:val="{E8194D72-17DD-4DB1-B271-048F91256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A549C"/>
    <w:pPr>
      <w:tabs>
        <w:tab w:val="center" w:pos="4252"/>
        <w:tab w:val="right" w:pos="8504"/>
      </w:tabs>
      <w:spacing w:after="0" w:line="240" w:lineRule="auto"/>
    </w:pPr>
    <w:rPr>
      <w:rFonts w:eastAsia="Times New Roman" w:cs="Times New Roman"/>
    </w:rPr>
  </w:style>
  <w:style w:type="character" w:customStyle="1" w:styleId="CabealhoChar">
    <w:name w:val="Cabeçalho Char"/>
    <w:basedOn w:val="Fontepargpadro"/>
    <w:link w:val="Cabealho"/>
    <w:uiPriority w:val="99"/>
    <w:rsid w:val="000A549C"/>
    <w:rPr>
      <w:rFonts w:eastAsia="Times New Roman" w:cs="Times New Roman"/>
    </w:rPr>
  </w:style>
  <w:style w:type="paragraph" w:styleId="Rodap">
    <w:name w:val="footer"/>
    <w:basedOn w:val="Normal"/>
    <w:link w:val="RodapChar"/>
    <w:uiPriority w:val="99"/>
    <w:unhideWhenUsed/>
    <w:rsid w:val="000A549C"/>
    <w:pPr>
      <w:tabs>
        <w:tab w:val="center" w:pos="4252"/>
        <w:tab w:val="right" w:pos="8504"/>
      </w:tabs>
      <w:spacing w:after="0" w:line="240" w:lineRule="auto"/>
    </w:pPr>
    <w:rPr>
      <w:rFonts w:eastAsia="Times New Roman" w:cs="Times New Roman"/>
    </w:rPr>
  </w:style>
  <w:style w:type="character" w:customStyle="1" w:styleId="RodapChar">
    <w:name w:val="Rodapé Char"/>
    <w:basedOn w:val="Fontepargpadro"/>
    <w:link w:val="Rodap"/>
    <w:uiPriority w:val="99"/>
    <w:rsid w:val="000A549C"/>
    <w:rPr>
      <w:rFonts w:eastAsia="Times New Roman" w:cs="Times New Roman"/>
    </w:rPr>
  </w:style>
  <w:style w:type="character" w:styleId="Hyperlink">
    <w:name w:val="Hyperlink"/>
    <w:basedOn w:val="Fontepargpadro"/>
    <w:uiPriority w:val="99"/>
    <w:rsid w:val="000A549C"/>
    <w:rPr>
      <w:rFonts w:cs="Times New Roman"/>
      <w:color w:val="0000FF"/>
      <w:u w:val="single"/>
    </w:rPr>
  </w:style>
  <w:style w:type="paragraph" w:styleId="Textodenotaderodap">
    <w:name w:val="footnote text"/>
    <w:basedOn w:val="Normal"/>
    <w:link w:val="TextodenotaderodapChar"/>
    <w:uiPriority w:val="99"/>
    <w:unhideWhenUsed/>
    <w:rsid w:val="000A549C"/>
    <w:pPr>
      <w:suppressAutoHyphens/>
      <w:spacing w:after="0" w:line="240" w:lineRule="auto"/>
    </w:pPr>
    <w:rPr>
      <w:rFonts w:ascii="Times New Roman" w:eastAsia="Times New Roman" w:hAnsi="Times New Roman" w:cs="Arial"/>
      <w:sz w:val="20"/>
      <w:szCs w:val="20"/>
      <w:lang w:eastAsia="ar-SA"/>
    </w:rPr>
  </w:style>
  <w:style w:type="character" w:customStyle="1" w:styleId="TextodenotaderodapChar">
    <w:name w:val="Texto de nota de rodapé Char"/>
    <w:basedOn w:val="Fontepargpadro"/>
    <w:link w:val="Textodenotaderodap"/>
    <w:uiPriority w:val="99"/>
    <w:rsid w:val="000A549C"/>
    <w:rPr>
      <w:rFonts w:ascii="Times New Roman" w:eastAsia="Times New Roman" w:hAnsi="Times New Roman" w:cs="Arial"/>
      <w:sz w:val="20"/>
      <w:szCs w:val="20"/>
      <w:lang w:eastAsia="ar-SA"/>
    </w:rPr>
  </w:style>
  <w:style w:type="character" w:styleId="Refdenotaderodap">
    <w:name w:val="footnote reference"/>
    <w:basedOn w:val="Fontepargpadro"/>
    <w:uiPriority w:val="99"/>
    <w:unhideWhenUsed/>
    <w:rsid w:val="000A549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787841">
      <w:bodyDiv w:val="1"/>
      <w:marLeft w:val="0"/>
      <w:marRight w:val="0"/>
      <w:marTop w:val="0"/>
      <w:marBottom w:val="0"/>
      <w:divBdr>
        <w:top w:val="none" w:sz="0" w:space="0" w:color="auto"/>
        <w:left w:val="none" w:sz="0" w:space="0" w:color="auto"/>
        <w:bottom w:val="none" w:sz="0" w:space="0" w:color="auto"/>
        <w:right w:val="none" w:sz="0" w:space="0" w:color="auto"/>
      </w:divBdr>
    </w:div>
    <w:div w:id="1255437746">
      <w:bodyDiv w:val="1"/>
      <w:marLeft w:val="0"/>
      <w:marRight w:val="0"/>
      <w:marTop w:val="0"/>
      <w:marBottom w:val="0"/>
      <w:divBdr>
        <w:top w:val="none" w:sz="0" w:space="0" w:color="auto"/>
        <w:left w:val="none" w:sz="0" w:space="0" w:color="auto"/>
        <w:bottom w:val="none" w:sz="0" w:space="0" w:color="auto"/>
        <w:right w:val="none" w:sz="0" w:space="0" w:color="auto"/>
      </w:divBdr>
    </w:div>
    <w:div w:id="135129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aaetpo.mg.gov.br/" TargetMode="External"/><Relationship Id="rId1" Type="http://schemas.openxmlformats.org/officeDocument/2006/relationships/hyperlink" Target="http://www.saaetpo.mg.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17</Pages>
  <Words>6879</Words>
  <Characters>37152</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 PAULO SIMOES FERREIRA</dc:creator>
  <cp:keywords/>
  <dc:description/>
  <cp:lastModifiedBy>Compras Patrimonio</cp:lastModifiedBy>
  <cp:revision>4</cp:revision>
  <cp:lastPrinted>2024-04-17T16:21:00Z</cp:lastPrinted>
  <dcterms:created xsi:type="dcterms:W3CDTF">2024-04-17T14:12:00Z</dcterms:created>
  <dcterms:modified xsi:type="dcterms:W3CDTF">2024-04-17T19:25:00Z</dcterms:modified>
</cp:coreProperties>
</file>